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5C5" w:rsidRPr="00F67776" w:rsidRDefault="00BE25C5" w:rsidP="00BE25C5">
      <w:pPr>
        <w:autoSpaceDE w:val="0"/>
        <w:autoSpaceDN w:val="0"/>
        <w:adjustRightInd w:val="0"/>
        <w:jc w:val="center"/>
        <w:rPr>
          <w:rFonts w:ascii="Arial Rounded MT Bold" w:hAnsi="Arial Rounded MT Bold" w:cs="Arial Rounded MT Bold"/>
          <w:sz w:val="32"/>
          <w:szCs w:val="32"/>
          <w:lang w:val="fr-FR"/>
        </w:rPr>
      </w:pPr>
      <w:r w:rsidRPr="00F67776">
        <w:rPr>
          <w:rFonts w:ascii="Arial Rounded MT Bold" w:hAnsi="Arial Rounded MT Bold" w:cs="Arial Rounded MT Bold"/>
          <w:sz w:val="32"/>
          <w:szCs w:val="32"/>
          <w:lang w:val="fr-FR"/>
        </w:rPr>
        <w:t>REPUBLIQUE LIBANAISE</w:t>
      </w: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r w:rsidRPr="00F67776">
        <w:rPr>
          <w:rFonts w:ascii="Arial Rounded MT Bold" w:hAnsi="Arial Rounded MT Bold" w:cs="Arial Rounded MT Bold"/>
          <w:sz w:val="28"/>
          <w:szCs w:val="28"/>
          <w:lang w:val="fr-FR"/>
        </w:rPr>
        <w:t>MINISTERE DE L’EDUCATION ET DE L'ENSEIGNEMENT SUPERIEUR</w:t>
      </w: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Pr="00F67776"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7F5E58" w:rsidP="00BE25C5">
      <w:pPr>
        <w:autoSpaceDE w:val="0"/>
        <w:autoSpaceDN w:val="0"/>
        <w:adjustRightInd w:val="0"/>
        <w:jc w:val="center"/>
        <w:rPr>
          <w:rFonts w:ascii="Arial Rounded MT Bold" w:hAnsi="Arial Rounded MT Bold" w:cs="Arial Rounded MT Bold"/>
          <w:sz w:val="28"/>
          <w:szCs w:val="28"/>
          <w:lang w:val="fr-FR"/>
        </w:rPr>
      </w:pPr>
      <w:r>
        <w:rPr>
          <w:noProof/>
          <w:lang w:val="en-US"/>
        </w:rPr>
        <w:drawing>
          <wp:anchor distT="0" distB="0" distL="114300" distR="114300" simplePos="0" relativeHeight="251657728" behindDoc="0" locked="0" layoutInCell="1" allowOverlap="1">
            <wp:simplePos x="0" y="0"/>
            <wp:positionH relativeFrom="column">
              <wp:posOffset>1846580</wp:posOffset>
            </wp:positionH>
            <wp:positionV relativeFrom="paragraph">
              <wp:posOffset>12700</wp:posOffset>
            </wp:positionV>
            <wp:extent cx="2475230" cy="2548255"/>
            <wp:effectExtent l="0" t="0" r="0" b="0"/>
            <wp:wrapNone/>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5230" cy="2548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Pr="00F67776"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PROGRAMME</w:t>
      </w:r>
      <w:r>
        <w:rPr>
          <w:rFonts w:ascii="Arial Rounded MT Bold" w:hAnsi="Arial Rounded MT Bold" w:cs="Arial Rounded MT Bold"/>
          <w:sz w:val="44"/>
          <w:szCs w:val="44"/>
          <w:lang w:val="fr-FR"/>
        </w:rPr>
        <w:t xml:space="preserve"> DES</w:t>
      </w:r>
      <w:r w:rsidRPr="00F67776">
        <w:rPr>
          <w:rFonts w:ascii="Arial Rounded MT Bold" w:hAnsi="Arial Rounded MT Bold" w:cs="Arial Rounded MT Bold"/>
          <w:sz w:val="44"/>
          <w:szCs w:val="44"/>
          <w:lang w:val="fr-FR"/>
        </w:rPr>
        <w:t xml:space="preserve"> DIPLOME</w:t>
      </w:r>
      <w:r>
        <w:rPr>
          <w:rFonts w:ascii="Arial Rounded MT Bold" w:hAnsi="Arial Rounded MT Bold" w:cs="Arial Rounded MT Bold"/>
          <w:sz w:val="44"/>
          <w:szCs w:val="44"/>
          <w:lang w:val="fr-FR"/>
        </w:rPr>
        <w:t>S</w:t>
      </w:r>
      <w:r w:rsidRPr="00F67776">
        <w:rPr>
          <w:rFonts w:ascii="Arial Rounded MT Bold" w:hAnsi="Arial Rounded MT Bold" w:cs="Arial Rounded MT Bold"/>
          <w:sz w:val="44"/>
          <w:szCs w:val="44"/>
          <w:lang w:val="fr-FR"/>
        </w:rPr>
        <w:t xml:space="preserve"> </w:t>
      </w:r>
    </w:p>
    <w:p w:rsidR="00BE25C5" w:rsidRPr="00F67776"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DE</w:t>
      </w:r>
    </w:p>
    <w:p w:rsidR="00BE25C5"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TECHNICIEN SUPERIEUR</w:t>
      </w:r>
    </w:p>
    <w:p w:rsidR="00BE25C5"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1</w:t>
      </w:r>
      <w:r w:rsidRPr="00F67776">
        <w:rPr>
          <w:rFonts w:ascii="Arial Rounded MT Bold" w:hAnsi="Arial Rounded MT Bold" w:cs="Arial Rounded MT Bold"/>
          <w:sz w:val="26"/>
          <w:szCs w:val="26"/>
          <w:lang w:val="fr-FR"/>
        </w:rPr>
        <w:t xml:space="preserve">ère </w:t>
      </w:r>
      <w:r w:rsidRPr="00F67776">
        <w:rPr>
          <w:rFonts w:ascii="Arial Rounded MT Bold" w:hAnsi="Arial Rounded MT Bold" w:cs="Arial Rounded MT Bold"/>
          <w:sz w:val="44"/>
          <w:szCs w:val="44"/>
          <w:lang w:val="fr-FR"/>
        </w:rPr>
        <w:t>et 2</w:t>
      </w:r>
      <w:r w:rsidRPr="00F67776">
        <w:rPr>
          <w:rFonts w:ascii="Arial Rounded MT Bold" w:hAnsi="Arial Rounded MT Bold" w:cs="Arial Rounded MT Bold"/>
          <w:sz w:val="26"/>
          <w:szCs w:val="26"/>
          <w:lang w:val="fr-FR"/>
        </w:rPr>
        <w:t xml:space="preserve">ème </w:t>
      </w:r>
      <w:r w:rsidRPr="00F67776">
        <w:rPr>
          <w:rFonts w:ascii="Arial Rounded MT Bold" w:hAnsi="Arial Rounded MT Bold" w:cs="Arial Rounded MT Bold"/>
          <w:sz w:val="44"/>
          <w:szCs w:val="44"/>
          <w:lang w:val="fr-FR"/>
        </w:rPr>
        <w:t>année</w:t>
      </w:r>
      <w:r>
        <w:rPr>
          <w:rFonts w:ascii="Arial Rounded MT Bold" w:hAnsi="Arial Rounded MT Bold" w:cs="Arial Rounded MT Bold"/>
          <w:sz w:val="44"/>
          <w:szCs w:val="44"/>
          <w:lang w:val="fr-FR"/>
        </w:rPr>
        <w:tab/>
        <w:t xml:space="preserve"> </w:t>
      </w:r>
    </w:p>
    <w:p w:rsidR="00BE25C5" w:rsidRPr="00F67776"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Pr="00F67776" w:rsidRDefault="00BE25C5" w:rsidP="00BE25C5">
      <w:pPr>
        <w:autoSpaceDE w:val="0"/>
        <w:autoSpaceDN w:val="0"/>
        <w:adjustRightInd w:val="0"/>
        <w:jc w:val="center"/>
        <w:rPr>
          <w:rFonts w:ascii="Arial Rounded MT Bold" w:hAnsi="Arial Rounded MT Bold" w:cs="Arial Rounded MT Bold"/>
          <w:sz w:val="36"/>
          <w:szCs w:val="36"/>
          <w:lang w:val="fr-FR"/>
        </w:rPr>
      </w:pPr>
      <w:r w:rsidRPr="00F67776">
        <w:rPr>
          <w:rFonts w:ascii="Arial Rounded MT Bold" w:hAnsi="Arial Rounded MT Bold" w:cs="Arial Rounded MT Bold"/>
          <w:sz w:val="36"/>
          <w:szCs w:val="36"/>
          <w:lang w:val="fr-FR"/>
        </w:rPr>
        <w:t>Spécialité</w:t>
      </w:r>
    </w:p>
    <w:p w:rsidR="00B06922" w:rsidRDefault="00BE25C5" w:rsidP="00B06922">
      <w:pPr>
        <w:autoSpaceDE w:val="0"/>
        <w:autoSpaceDN w:val="0"/>
        <w:adjustRightInd w:val="0"/>
        <w:jc w:val="center"/>
        <w:rPr>
          <w:rFonts w:ascii="Arial Rounded MT Bold" w:hAnsi="Arial Rounded MT Bold" w:cs="Arial Rounded MT Bold"/>
          <w:sz w:val="44"/>
          <w:szCs w:val="44"/>
          <w:lang w:val="fr-FR"/>
        </w:rPr>
      </w:pPr>
      <w:proofErr w:type="gramStart"/>
      <w:r w:rsidRPr="00F67776">
        <w:rPr>
          <w:rFonts w:ascii="Arial Rounded MT Bold" w:hAnsi="Arial Rounded MT Bold" w:cs="Arial Rounded MT Bold"/>
          <w:sz w:val="44"/>
          <w:szCs w:val="44"/>
          <w:lang w:val="fr-FR"/>
        </w:rPr>
        <w:t>«</w:t>
      </w:r>
      <w:r w:rsidR="00B06922">
        <w:rPr>
          <w:rFonts w:ascii="Arial Rounded MT Bold" w:hAnsi="Arial Rounded MT Bold" w:cs="Arial Rounded MT Bold"/>
          <w:sz w:val="44"/>
          <w:szCs w:val="44"/>
          <w:lang w:val="fr-FR"/>
        </w:rPr>
        <w:t>Technologie</w:t>
      </w:r>
      <w:proofErr w:type="gramEnd"/>
      <w:r w:rsidR="00B06922">
        <w:rPr>
          <w:rFonts w:ascii="Arial Rounded MT Bold" w:hAnsi="Arial Rounded MT Bold" w:cs="Arial Rounded MT Bold"/>
          <w:sz w:val="44"/>
          <w:szCs w:val="44"/>
          <w:lang w:val="fr-FR"/>
        </w:rPr>
        <w:t xml:space="preserve"> et technique </w:t>
      </w:r>
    </w:p>
    <w:p w:rsidR="00B06922" w:rsidRDefault="00B06922" w:rsidP="00B06922">
      <w:pPr>
        <w:autoSpaceDE w:val="0"/>
        <w:autoSpaceDN w:val="0"/>
        <w:adjustRightInd w:val="0"/>
        <w:jc w:val="center"/>
        <w:rPr>
          <w:rFonts w:ascii="Arial" w:hAnsi="Arial" w:cs="Arial"/>
          <w:b/>
          <w:bCs/>
          <w:sz w:val="36"/>
          <w:szCs w:val="36"/>
          <w:lang w:val="fr-FR"/>
        </w:rPr>
      </w:pPr>
      <w:proofErr w:type="gramStart"/>
      <w:r>
        <w:rPr>
          <w:rFonts w:ascii="Arial Rounded MT Bold" w:hAnsi="Arial Rounded MT Bold" w:cs="Arial Rounded MT Bold"/>
          <w:sz w:val="44"/>
          <w:szCs w:val="44"/>
          <w:lang w:val="fr-FR"/>
        </w:rPr>
        <w:t>du</w:t>
      </w:r>
      <w:proofErr w:type="gramEnd"/>
      <w:r>
        <w:rPr>
          <w:rFonts w:ascii="Arial Rounded MT Bold" w:hAnsi="Arial Rounded MT Bold" w:cs="Arial Rounded MT Bold"/>
          <w:sz w:val="44"/>
          <w:szCs w:val="44"/>
          <w:lang w:val="fr-FR"/>
        </w:rPr>
        <w:t xml:space="preserve"> pétrole et du gaz </w:t>
      </w:r>
      <w:r w:rsidRPr="00F67776">
        <w:rPr>
          <w:rFonts w:ascii="Arial" w:hAnsi="Arial" w:cs="Arial"/>
          <w:b/>
          <w:bCs/>
          <w:sz w:val="36"/>
          <w:szCs w:val="36"/>
          <w:lang w:val="fr-FR"/>
        </w:rPr>
        <w:t>»</w:t>
      </w:r>
    </w:p>
    <w:p w:rsidR="00BE25C5" w:rsidRDefault="00BE25C5" w:rsidP="00BE25C5">
      <w:pPr>
        <w:autoSpaceDE w:val="0"/>
        <w:autoSpaceDN w:val="0"/>
        <w:adjustRightInd w:val="0"/>
        <w:jc w:val="center"/>
        <w:rPr>
          <w:rFonts w:ascii="Arial" w:hAnsi="Arial" w:cs="Arial"/>
          <w:b/>
          <w:bCs/>
          <w:sz w:val="36"/>
          <w:szCs w:val="36"/>
          <w:lang w:val="fr-FR"/>
        </w:rPr>
      </w:pPr>
    </w:p>
    <w:p w:rsidR="00BE25C5" w:rsidRPr="00F67776" w:rsidRDefault="00BE25C5" w:rsidP="00BE25C5">
      <w:pPr>
        <w:autoSpaceDE w:val="0"/>
        <w:autoSpaceDN w:val="0"/>
        <w:adjustRightInd w:val="0"/>
        <w:jc w:val="center"/>
        <w:rPr>
          <w:rFonts w:ascii="Arial" w:hAnsi="Arial" w:cs="Arial"/>
          <w:b/>
          <w:bCs/>
          <w:sz w:val="36"/>
          <w:szCs w:val="36"/>
          <w:lang w:val="fr-FR"/>
        </w:rPr>
      </w:pPr>
    </w:p>
    <w:p w:rsidR="00BE25C5" w:rsidRPr="00BE25C5" w:rsidRDefault="00BE25C5" w:rsidP="00BE25C5">
      <w:pPr>
        <w:jc w:val="center"/>
        <w:rPr>
          <w:sz w:val="28"/>
          <w:szCs w:val="28"/>
          <w:lang w:val="en-US"/>
        </w:rPr>
      </w:pPr>
      <w:r w:rsidRPr="00BE25C5">
        <w:rPr>
          <w:rFonts w:ascii="Arial" w:hAnsi="Arial" w:cs="Arial"/>
          <w:b/>
          <w:bCs/>
          <w:sz w:val="36"/>
          <w:szCs w:val="36"/>
          <w:lang w:val="en-US"/>
        </w:rPr>
        <w:t>2017-2018</w:t>
      </w:r>
    </w:p>
    <w:p w:rsidR="00BE25C5" w:rsidRPr="000758E8" w:rsidRDefault="00BE25C5" w:rsidP="00BE25C5">
      <w:pPr>
        <w:pStyle w:val="Title"/>
        <w:spacing w:before="0"/>
        <w:rPr>
          <w:rFonts w:ascii="Times New Roman" w:hAnsi="Times New Roman"/>
          <w:lang w:val="en-US" w:eastAsia="fr-FR"/>
        </w:rPr>
      </w:pPr>
      <w:r w:rsidRPr="00E353D1">
        <w:rPr>
          <w:rFonts w:ascii="Arial" w:hAnsi="Arial" w:cs="Arial"/>
          <w:sz w:val="24"/>
          <w:szCs w:val="24"/>
          <w:lang w:val="en-US" w:eastAsia="fr-FR"/>
        </w:rPr>
        <w:br w:type="page"/>
      </w:r>
      <w:r w:rsidRPr="000758E8">
        <w:rPr>
          <w:rFonts w:ascii="Times New Roman" w:hAnsi="Times New Roman"/>
          <w:lang w:val="en-US" w:eastAsia="fr-FR"/>
        </w:rPr>
        <w:lastRenderedPageBreak/>
        <w:t>syllabus</w:t>
      </w:r>
    </w:p>
    <w:p w:rsidR="00BE25C5" w:rsidRPr="000758E8" w:rsidRDefault="00BE25C5" w:rsidP="00BE25C5">
      <w:pPr>
        <w:pStyle w:val="Title"/>
        <w:spacing w:before="0"/>
        <w:rPr>
          <w:rFonts w:ascii="Times New Roman" w:hAnsi="Times New Roman"/>
          <w:caps w:val="0"/>
          <w:lang w:val="en-US" w:eastAsia="fr-FR"/>
        </w:rPr>
      </w:pPr>
      <w:r w:rsidRPr="000758E8">
        <w:rPr>
          <w:rFonts w:ascii="Times New Roman" w:hAnsi="Times New Roman"/>
          <w:caps w:val="0"/>
          <w:lang w:val="en-US" w:eastAsia="fr-FR"/>
        </w:rPr>
        <w:t>First year TS1</w:t>
      </w:r>
    </w:p>
    <w:p w:rsidR="00BE25C5" w:rsidRPr="000758E8" w:rsidRDefault="00BE25C5" w:rsidP="00BE25C5">
      <w:pPr>
        <w:jc w:val="center"/>
        <w:rPr>
          <w:b/>
          <w:bCs/>
          <w:sz w:val="24"/>
          <w:szCs w:val="24"/>
          <w:lang w:val="en-US" w:eastAsia="en-GB"/>
        </w:rPr>
      </w:pPr>
    </w:p>
    <w:tbl>
      <w:tblPr>
        <w:tblW w:w="89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
        <w:gridCol w:w="5278"/>
        <w:gridCol w:w="127"/>
        <w:gridCol w:w="1716"/>
        <w:gridCol w:w="127"/>
        <w:gridCol w:w="1418"/>
        <w:gridCol w:w="133"/>
      </w:tblGrid>
      <w:tr w:rsidR="00BE25C5" w:rsidRPr="000758E8" w:rsidTr="003E04DA">
        <w:trPr>
          <w:gridBefore w:val="1"/>
          <w:wBefore w:w="138" w:type="dxa"/>
          <w:cantSplit/>
          <w:trHeight w:val="40"/>
          <w:jc w:val="center"/>
        </w:trPr>
        <w:tc>
          <w:tcPr>
            <w:tcW w:w="5405" w:type="dxa"/>
            <w:gridSpan w:val="2"/>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1843" w:type="dxa"/>
            <w:gridSpan w:val="2"/>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First Year TS</w:t>
            </w:r>
          </w:p>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Semester S1</w:t>
            </w:r>
          </w:p>
        </w:tc>
        <w:tc>
          <w:tcPr>
            <w:tcW w:w="1551" w:type="dxa"/>
            <w:gridSpan w:val="2"/>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1843"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Courses</w:t>
            </w:r>
          </w:p>
        </w:tc>
        <w:tc>
          <w:tcPr>
            <w:tcW w:w="1551" w:type="dxa"/>
            <w:gridSpan w:val="2"/>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gridBefore w:val="1"/>
          <w:wBefore w:w="138" w:type="dxa"/>
          <w:cantSplit/>
          <w:trHeight w:val="37"/>
          <w:jc w:val="center"/>
        </w:trPr>
        <w:tc>
          <w:tcPr>
            <w:tcW w:w="5405" w:type="dxa"/>
            <w:gridSpan w:val="2"/>
            <w:tcBorders>
              <w:top w:val="double" w:sz="4" w:space="0" w:color="auto"/>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eastAsia="fr-FR"/>
              </w:rPr>
              <w:t>Mathematics I</w:t>
            </w:r>
          </w:p>
        </w:tc>
        <w:tc>
          <w:tcPr>
            <w:tcW w:w="1843" w:type="dxa"/>
            <w:gridSpan w:val="2"/>
            <w:tcBorders>
              <w:top w:val="double" w:sz="4" w:space="0" w:color="auto"/>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90</w:t>
            </w:r>
          </w:p>
        </w:tc>
        <w:tc>
          <w:tcPr>
            <w:tcW w:w="1551" w:type="dxa"/>
            <w:gridSpan w:val="2"/>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eastAsia="fr-FR"/>
              </w:rPr>
              <w:t>English I</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60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Introduction to Process Technology</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eastAsia="fr-FR"/>
              </w:rPr>
              <w:t xml:space="preserve">Introduction to Computer Technology </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Process Technology I: Systems</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eastAsia="fr-FR"/>
              </w:rPr>
              <w:t xml:space="preserve">Introduction to Petroleum Engineering </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eastAsia="fr-FR"/>
              </w:rPr>
              <w:t xml:space="preserve">Petroleum Geology </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eastAsia="fr-FR"/>
              </w:rPr>
              <w:t>Petroleum Data Management I-Exploration</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60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Industrial Process Instrumentation I</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ind w:left="383"/>
              <w:rPr>
                <w:sz w:val="24"/>
                <w:szCs w:val="24"/>
                <w:lang w:val="en"/>
              </w:rPr>
            </w:pPr>
            <w:r w:rsidRPr="000758E8">
              <w:rPr>
                <w:sz w:val="24"/>
                <w:szCs w:val="24"/>
                <w:lang w:bidi="ar-LB"/>
              </w:rPr>
              <w:t>Law</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jc w:val="center"/>
              <w:rPr>
                <w:sz w:val="24"/>
                <w:szCs w:val="24"/>
                <w:lang w:val="en-US" w:eastAsia="fr-FR"/>
              </w:rPr>
            </w:pPr>
            <w:r>
              <w:rPr>
                <w:rFonts w:hint="cs"/>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jc w:val="center"/>
              <w:rPr>
                <w:sz w:val="24"/>
                <w:szCs w:val="24"/>
                <w:lang w:val="en-US" w:eastAsia="fr-FR"/>
              </w:rPr>
            </w:pPr>
          </w:p>
        </w:tc>
      </w:tr>
      <w:tr w:rsidR="00BE25C5" w:rsidRPr="000758E8" w:rsidTr="003E04DA">
        <w:trPr>
          <w:gridBefore w:val="1"/>
          <w:wBefore w:w="138" w:type="dxa"/>
          <w:cantSplit/>
          <w:trHeight w:val="112"/>
          <w:jc w:val="center"/>
        </w:trPr>
        <w:tc>
          <w:tcPr>
            <w:tcW w:w="5405" w:type="dxa"/>
            <w:gridSpan w:val="2"/>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1843" w:type="dxa"/>
            <w:gridSpan w:val="2"/>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435</w:t>
            </w:r>
          </w:p>
        </w:tc>
        <w:tc>
          <w:tcPr>
            <w:tcW w:w="1551" w:type="dxa"/>
            <w:gridSpan w:val="2"/>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75</w:t>
            </w:r>
          </w:p>
        </w:tc>
      </w:tr>
      <w:tr w:rsidR="00BE25C5" w:rsidRPr="000758E8" w:rsidTr="003E04DA">
        <w:trPr>
          <w:gridBefore w:val="1"/>
          <w:wBefore w:w="138" w:type="dxa"/>
          <w:cantSplit/>
          <w:trHeight w:val="40"/>
          <w:jc w:val="center"/>
        </w:trPr>
        <w:tc>
          <w:tcPr>
            <w:tcW w:w="5405" w:type="dxa"/>
            <w:gridSpan w:val="2"/>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1843" w:type="dxa"/>
            <w:gridSpan w:val="2"/>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First Year TS</w:t>
            </w:r>
          </w:p>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Semester S2</w:t>
            </w:r>
          </w:p>
        </w:tc>
        <w:tc>
          <w:tcPr>
            <w:tcW w:w="1551" w:type="dxa"/>
            <w:gridSpan w:val="2"/>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1843"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Courses</w:t>
            </w:r>
          </w:p>
        </w:tc>
        <w:tc>
          <w:tcPr>
            <w:tcW w:w="1551" w:type="dxa"/>
            <w:gridSpan w:val="2"/>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Oil and Gas Exploration and Production I</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rPr>
              <w:t>Introduction to Basic Electricity &amp; Electronics</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60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100" w:beforeAutospacing="1" w:after="100" w:afterAutospacing="1"/>
              <w:ind w:left="383"/>
              <w:rPr>
                <w:sz w:val="24"/>
                <w:szCs w:val="24"/>
                <w:lang w:val="en"/>
              </w:rPr>
            </w:pPr>
            <w:r w:rsidRPr="000758E8">
              <w:rPr>
                <w:sz w:val="24"/>
                <w:szCs w:val="24"/>
                <w:lang w:val="en"/>
              </w:rPr>
              <w:t>Fundamentals of Chemistry</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60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
              </w:rPr>
              <w:t>Hydraulics and Pneumatics</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US"/>
              </w:rPr>
              <w:t>Introduction to Drilling Systems</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en"/>
              </w:rPr>
              <w:t>Drilling Technology</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Fluid Mechanics</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rPr>
            </w:pPr>
            <w:r w:rsidRPr="000758E8">
              <w:rPr>
                <w:sz w:val="24"/>
                <w:szCs w:val="24"/>
              </w:rPr>
              <w:t>Introduction to Oil and Gas Engineering</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Rock and Fluid Properties</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rPr>
            </w:pPr>
            <w:r w:rsidRPr="000758E8">
              <w:rPr>
                <w:sz w:val="24"/>
                <w:szCs w:val="24"/>
              </w:rPr>
              <w:t>Psychology</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After w:val="1"/>
          <w:wAfter w:w="133" w:type="dxa"/>
          <w:cantSplit/>
          <w:trHeight w:val="37"/>
          <w:jc w:val="center"/>
        </w:trPr>
        <w:tc>
          <w:tcPr>
            <w:tcW w:w="5416" w:type="dxa"/>
            <w:gridSpan w:val="2"/>
            <w:tcBorders>
              <w:left w:val="double" w:sz="4" w:space="0" w:color="auto"/>
              <w:bottom w:val="nil"/>
              <w:right w:val="double" w:sz="4" w:space="0" w:color="auto"/>
            </w:tcBorders>
          </w:tcPr>
          <w:p w:rsidR="00BE25C5" w:rsidRPr="000758E8" w:rsidRDefault="00BE25C5" w:rsidP="003E04DA">
            <w:pPr>
              <w:autoSpaceDE w:val="0"/>
              <w:autoSpaceDN w:val="0"/>
              <w:adjustRightInd w:val="0"/>
              <w:ind w:left="406"/>
              <w:jc w:val="both"/>
              <w:rPr>
                <w:rStyle w:val="shorttext"/>
                <w:sz w:val="24"/>
                <w:szCs w:val="24"/>
                <w:lang w:val="fr-FR"/>
              </w:rPr>
            </w:pPr>
            <w:r w:rsidRPr="000758E8">
              <w:rPr>
                <w:rStyle w:val="shorttext"/>
                <w:sz w:val="24"/>
                <w:szCs w:val="24"/>
                <w:lang w:val="fr-FR"/>
              </w:rPr>
              <w:t xml:space="preserve">First </w:t>
            </w:r>
            <w:proofErr w:type="spellStart"/>
            <w:r w:rsidRPr="000758E8">
              <w:rPr>
                <w:rStyle w:val="shorttext"/>
                <w:sz w:val="24"/>
                <w:szCs w:val="24"/>
                <w:lang w:val="fr-FR"/>
              </w:rPr>
              <w:t>Aid</w:t>
            </w:r>
            <w:proofErr w:type="spellEnd"/>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rtl/>
                <w:lang w:val="en-US" w:eastAsia="fr-FR"/>
              </w:rPr>
            </w:pPr>
            <w:r w:rsidRPr="000758E8">
              <w:rPr>
                <w:sz w:val="24"/>
                <w:szCs w:val="24"/>
                <w:rtl/>
                <w:lang w:val="en-US" w:eastAsia="fr-FR"/>
              </w:rPr>
              <w:t>15</w:t>
            </w:r>
          </w:p>
        </w:tc>
        <w:tc>
          <w:tcPr>
            <w:tcW w:w="1545"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rtl/>
                <w:lang w:val="en-US" w:eastAsia="fr-FR" w:bidi="ar-LB"/>
              </w:rPr>
            </w:pPr>
            <w:r w:rsidRPr="000758E8">
              <w:rPr>
                <w:sz w:val="24"/>
                <w:szCs w:val="24"/>
                <w:rtl/>
                <w:lang w:val="en-US" w:eastAsia="fr-FR" w:bidi="ar-LB"/>
              </w:rPr>
              <w:t>30</w:t>
            </w:r>
          </w:p>
        </w:tc>
      </w:tr>
      <w:tr w:rsidR="00BE25C5" w:rsidRPr="000758E8" w:rsidTr="003E04DA">
        <w:trPr>
          <w:gridBefore w:val="1"/>
          <w:wBefore w:w="138" w:type="dxa"/>
          <w:cantSplit/>
          <w:trHeight w:val="112"/>
          <w:jc w:val="center"/>
        </w:trPr>
        <w:tc>
          <w:tcPr>
            <w:tcW w:w="5405" w:type="dxa"/>
            <w:gridSpan w:val="2"/>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1843" w:type="dxa"/>
            <w:gridSpan w:val="2"/>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450</w:t>
            </w:r>
          </w:p>
        </w:tc>
        <w:tc>
          <w:tcPr>
            <w:tcW w:w="1551" w:type="dxa"/>
            <w:gridSpan w:val="2"/>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806FF5" w:rsidP="003E04DA">
            <w:pPr>
              <w:spacing w:before="20" w:after="20"/>
              <w:jc w:val="center"/>
              <w:rPr>
                <w:bCs/>
                <w:sz w:val="24"/>
                <w:szCs w:val="24"/>
                <w:lang w:val="en-US" w:eastAsia="fr-FR"/>
              </w:rPr>
            </w:pPr>
            <w:r>
              <w:rPr>
                <w:rFonts w:hint="cs"/>
                <w:bCs/>
                <w:sz w:val="24"/>
                <w:szCs w:val="24"/>
                <w:rtl/>
                <w:lang w:val="en-US" w:eastAsia="fr-FR"/>
              </w:rPr>
              <w:t>7</w:t>
            </w:r>
            <w:r w:rsidR="00BE25C5" w:rsidRPr="000758E8">
              <w:rPr>
                <w:bCs/>
                <w:sz w:val="24"/>
                <w:szCs w:val="24"/>
                <w:rtl/>
                <w:lang w:val="en-US" w:eastAsia="fr-FR"/>
              </w:rPr>
              <w:t>5</w:t>
            </w:r>
          </w:p>
        </w:tc>
      </w:tr>
      <w:tr w:rsidR="00BE25C5" w:rsidRPr="000758E8" w:rsidTr="003E04DA">
        <w:trPr>
          <w:gridBefore w:val="1"/>
          <w:wBefore w:w="138" w:type="dxa"/>
          <w:cantSplit/>
          <w:trHeight w:val="45"/>
          <w:jc w:val="center"/>
        </w:trPr>
        <w:tc>
          <w:tcPr>
            <w:tcW w:w="5405" w:type="dxa"/>
            <w:gridSpan w:val="2"/>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u w:val="single"/>
                <w:lang w:val="en-US" w:eastAsia="fr-FR"/>
              </w:rPr>
              <w:t>Practical works</w:t>
            </w:r>
          </w:p>
        </w:tc>
        <w:tc>
          <w:tcPr>
            <w:tcW w:w="1843" w:type="dxa"/>
            <w:gridSpan w:val="2"/>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551" w:type="dxa"/>
            <w:gridSpan w:val="2"/>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37"/>
          <w:jc w:val="center"/>
        </w:trPr>
        <w:tc>
          <w:tcPr>
            <w:tcW w:w="540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Industrial training of 1 month</w:t>
            </w:r>
          </w:p>
        </w:tc>
        <w:tc>
          <w:tcPr>
            <w:tcW w:w="18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551"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138" w:type="dxa"/>
          <w:cantSplit/>
          <w:trHeight w:val="45"/>
          <w:jc w:val="center"/>
        </w:trPr>
        <w:tc>
          <w:tcPr>
            <w:tcW w:w="5405" w:type="dxa"/>
            <w:gridSpan w:val="2"/>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spacing w:before="20" w:after="20"/>
              <w:jc w:val="center"/>
              <w:rPr>
                <w:b/>
                <w:sz w:val="24"/>
                <w:szCs w:val="24"/>
                <w:lang w:eastAsia="fr-FR"/>
              </w:rPr>
            </w:pPr>
            <w:r w:rsidRPr="000758E8">
              <w:rPr>
                <w:b/>
                <w:sz w:val="24"/>
                <w:szCs w:val="24"/>
                <w:lang w:eastAsia="fr-FR"/>
              </w:rPr>
              <w:t>Total</w:t>
            </w:r>
          </w:p>
        </w:tc>
        <w:tc>
          <w:tcPr>
            <w:tcW w:w="1843" w:type="dxa"/>
            <w:gridSpan w:val="2"/>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885</w:t>
            </w:r>
          </w:p>
        </w:tc>
        <w:tc>
          <w:tcPr>
            <w:tcW w:w="1551" w:type="dxa"/>
            <w:gridSpan w:val="2"/>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150</w:t>
            </w:r>
          </w:p>
        </w:tc>
      </w:tr>
    </w:tbl>
    <w:p w:rsidR="00BE25C5" w:rsidRPr="000758E8" w:rsidRDefault="00BE25C5" w:rsidP="00BE25C5">
      <w:pPr>
        <w:ind w:left="1985" w:hanging="1985"/>
        <w:jc w:val="both"/>
        <w:rPr>
          <w:b/>
          <w:bCs/>
          <w:sz w:val="24"/>
          <w:szCs w:val="24"/>
          <w:u w:val="single"/>
          <w:lang w:val="en-US" w:eastAsia="fr-FR"/>
        </w:rPr>
      </w:pPr>
    </w:p>
    <w:p w:rsidR="00BE25C5" w:rsidRPr="000758E8" w:rsidRDefault="00BE25C5" w:rsidP="00BE25C5">
      <w:pPr>
        <w:ind w:left="1985" w:hanging="1985"/>
        <w:jc w:val="both"/>
        <w:rPr>
          <w:b/>
          <w:bCs/>
          <w:sz w:val="24"/>
          <w:szCs w:val="24"/>
          <w:u w:val="single"/>
          <w:lang w:val="en-US" w:eastAsia="fr-FR"/>
        </w:rPr>
      </w:pPr>
    </w:p>
    <w:p w:rsidR="00BE25C5" w:rsidRPr="000758E8" w:rsidRDefault="00BE25C5" w:rsidP="00BE25C5">
      <w:pPr>
        <w:ind w:left="1985" w:hanging="1985"/>
        <w:jc w:val="center"/>
        <w:rPr>
          <w:b/>
          <w:bCs/>
          <w:caps/>
          <w:sz w:val="28"/>
          <w:szCs w:val="28"/>
          <w:u w:val="single"/>
          <w:lang w:val="en-US" w:eastAsia="fr-FR"/>
        </w:rPr>
      </w:pPr>
      <w:r w:rsidRPr="000758E8">
        <w:rPr>
          <w:b/>
          <w:bCs/>
          <w:sz w:val="24"/>
          <w:szCs w:val="24"/>
          <w:u w:val="single"/>
          <w:lang w:val="en-US" w:eastAsia="fr-FR"/>
        </w:rPr>
        <w:br w:type="page"/>
      </w:r>
      <w:r w:rsidRPr="000758E8">
        <w:rPr>
          <w:b/>
          <w:bCs/>
          <w:caps/>
          <w:sz w:val="28"/>
          <w:szCs w:val="28"/>
          <w:lang w:val="en-US" w:eastAsia="fr-FR"/>
        </w:rPr>
        <w:lastRenderedPageBreak/>
        <w:t>syllabus</w:t>
      </w:r>
      <w:r w:rsidRPr="000758E8">
        <w:rPr>
          <w:b/>
          <w:bCs/>
          <w:caps/>
          <w:sz w:val="28"/>
          <w:szCs w:val="28"/>
          <w:u w:val="single"/>
          <w:lang w:val="en-US" w:eastAsia="fr-FR"/>
        </w:rPr>
        <w:t xml:space="preserve"> </w:t>
      </w:r>
    </w:p>
    <w:p w:rsidR="00BE25C5" w:rsidRPr="000758E8" w:rsidRDefault="00BE25C5" w:rsidP="00BE25C5">
      <w:pPr>
        <w:ind w:left="1985" w:hanging="1985"/>
        <w:jc w:val="center"/>
        <w:rPr>
          <w:b/>
          <w:bCs/>
          <w:sz w:val="28"/>
          <w:szCs w:val="28"/>
          <w:u w:val="single"/>
          <w:lang w:val="en-US" w:eastAsia="fr-FR"/>
        </w:rPr>
      </w:pPr>
      <w:r w:rsidRPr="000758E8">
        <w:rPr>
          <w:b/>
          <w:bCs/>
          <w:sz w:val="28"/>
          <w:szCs w:val="28"/>
          <w:u w:val="single"/>
          <w:lang w:val="en-US" w:eastAsia="fr-FR"/>
        </w:rPr>
        <w:t>Second Year TS2</w:t>
      </w:r>
    </w:p>
    <w:p w:rsidR="00BE25C5" w:rsidRPr="000758E8" w:rsidRDefault="00BE25C5" w:rsidP="00BE25C5">
      <w:pPr>
        <w:ind w:left="1985" w:hanging="1985"/>
        <w:jc w:val="center"/>
        <w:rPr>
          <w:b/>
          <w:bCs/>
          <w:sz w:val="24"/>
          <w:szCs w:val="24"/>
          <w:u w:val="single"/>
          <w:lang w:val="en-US" w:eastAsia="fr-FR"/>
        </w:rPr>
      </w:pPr>
    </w:p>
    <w:tbl>
      <w:tblPr>
        <w:tblW w:w="94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8"/>
        <w:gridCol w:w="5239"/>
        <w:gridCol w:w="236"/>
        <w:gridCol w:w="1901"/>
        <w:gridCol w:w="242"/>
        <w:gridCol w:w="1396"/>
        <w:gridCol w:w="234"/>
      </w:tblGrid>
      <w:tr w:rsidR="00BE25C5" w:rsidRPr="000758E8" w:rsidTr="003E04DA">
        <w:trPr>
          <w:gridBefore w:val="1"/>
          <w:wBefore w:w="238" w:type="dxa"/>
          <w:cantSplit/>
          <w:trHeight w:val="40"/>
          <w:jc w:val="center"/>
        </w:trPr>
        <w:tc>
          <w:tcPr>
            <w:tcW w:w="5475" w:type="dxa"/>
            <w:gridSpan w:val="2"/>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2143" w:type="dxa"/>
            <w:gridSpan w:val="2"/>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Second Year TS</w:t>
            </w:r>
          </w:p>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Semester S1</w:t>
            </w:r>
          </w:p>
        </w:tc>
        <w:tc>
          <w:tcPr>
            <w:tcW w:w="1630" w:type="dxa"/>
            <w:gridSpan w:val="2"/>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2143"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Courses</w:t>
            </w:r>
          </w:p>
        </w:tc>
        <w:tc>
          <w:tcPr>
            <w:tcW w:w="1630" w:type="dxa"/>
            <w:gridSpan w:val="2"/>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gridBefore w:val="1"/>
          <w:wBefore w:w="238" w:type="dxa"/>
          <w:cantSplit/>
          <w:trHeight w:val="417"/>
          <w:jc w:val="center"/>
        </w:trPr>
        <w:tc>
          <w:tcPr>
            <w:tcW w:w="5475" w:type="dxa"/>
            <w:gridSpan w:val="2"/>
            <w:tcBorders>
              <w:top w:val="double" w:sz="4" w:space="0" w:color="auto"/>
              <w:left w:val="double" w:sz="4" w:space="0" w:color="auto"/>
              <w:bottom w:val="nil"/>
              <w:right w:val="double" w:sz="4" w:space="0" w:color="auto"/>
            </w:tcBorders>
            <w:vAlign w:val="center"/>
          </w:tcPr>
          <w:p w:rsidR="00BE25C5" w:rsidRPr="000758E8" w:rsidRDefault="00BE25C5" w:rsidP="003E04DA">
            <w:pPr>
              <w:ind w:left="524"/>
              <w:rPr>
                <w:sz w:val="24"/>
                <w:szCs w:val="24"/>
                <w:lang w:val="en-US" w:eastAsia="fr-FR"/>
              </w:rPr>
            </w:pPr>
            <w:r w:rsidRPr="000758E8">
              <w:rPr>
                <w:sz w:val="24"/>
                <w:szCs w:val="24"/>
                <w:lang w:val="en-US" w:eastAsia="fr-FR"/>
              </w:rPr>
              <w:t>Mathematics II: Applied Mathematics</w:t>
            </w:r>
          </w:p>
        </w:tc>
        <w:tc>
          <w:tcPr>
            <w:tcW w:w="2143" w:type="dxa"/>
            <w:gridSpan w:val="2"/>
            <w:tcBorders>
              <w:top w:val="double" w:sz="4" w:space="0" w:color="auto"/>
              <w:left w:val="double" w:sz="4" w:space="0" w:color="auto"/>
              <w:bottom w:val="nil"/>
              <w:right w:val="single" w:sz="4" w:space="0" w:color="auto"/>
            </w:tcBorders>
            <w:vAlign w:val="center"/>
          </w:tcPr>
          <w:p w:rsidR="00BE25C5" w:rsidRPr="000758E8" w:rsidRDefault="00BE25C5" w:rsidP="003E04DA">
            <w:pPr>
              <w:jc w:val="center"/>
              <w:rPr>
                <w:sz w:val="24"/>
                <w:szCs w:val="24"/>
                <w:lang w:val="en-US" w:eastAsia="fr-FR"/>
              </w:rPr>
            </w:pPr>
            <w:r w:rsidRPr="000758E8">
              <w:rPr>
                <w:sz w:val="24"/>
                <w:szCs w:val="24"/>
                <w:rtl/>
                <w:lang w:val="en-US" w:eastAsia="fr-FR"/>
              </w:rPr>
              <w:t>60</w:t>
            </w:r>
          </w:p>
        </w:tc>
        <w:tc>
          <w:tcPr>
            <w:tcW w:w="1630" w:type="dxa"/>
            <w:gridSpan w:val="2"/>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eastAsia="fr-FR"/>
              </w:rPr>
              <w:t xml:space="preserve">English II: </w:t>
            </w:r>
            <w:r w:rsidRPr="000758E8">
              <w:rPr>
                <w:sz w:val="24"/>
                <w:szCs w:val="24"/>
                <w:lang w:val="en-US"/>
              </w:rPr>
              <w:t>Technical writing and presentation skills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line="255" w:lineRule="atLeast"/>
              <w:ind w:left="524"/>
              <w:rPr>
                <w:sz w:val="24"/>
                <w:szCs w:val="24"/>
              </w:rPr>
            </w:pPr>
            <w:r w:rsidRPr="000758E8">
              <w:rPr>
                <w:sz w:val="24"/>
                <w:szCs w:val="24"/>
                <w:lang w:val="en-US"/>
              </w:rPr>
              <w:t>Strength of materials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line="255" w:lineRule="atLeast"/>
              <w:ind w:left="524"/>
              <w:rPr>
                <w:sz w:val="24"/>
                <w:szCs w:val="24"/>
              </w:rPr>
            </w:pPr>
            <w:r w:rsidRPr="000758E8">
              <w:rPr>
                <w:sz w:val="24"/>
                <w:szCs w:val="24"/>
                <w:lang w:val="en-US"/>
              </w:rPr>
              <w:t>Applied Electricity</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line="255" w:lineRule="atLeast"/>
              <w:ind w:left="524"/>
              <w:rPr>
                <w:sz w:val="24"/>
                <w:szCs w:val="24"/>
              </w:rPr>
            </w:pPr>
            <w:r w:rsidRPr="000758E8">
              <w:rPr>
                <w:sz w:val="24"/>
                <w:szCs w:val="24"/>
              </w:rPr>
              <w:t xml:space="preserve">Petroleum Reservoir Engineering </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rPr>
              <w:t>Industrial Process Instrumentation II</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rPr>
              <w:t>Process Technology II: Operations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rPr>
              <w:t>Economics of the Oil and Gas Industry</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rPr>
              <w:t>Offshore Engineering</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tabs>
                <w:tab w:val="left" w:pos="310"/>
                <w:tab w:val="center" w:pos="492"/>
              </w:tabs>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566"/>
          <w:jc w:val="center"/>
        </w:trPr>
        <w:tc>
          <w:tcPr>
            <w:tcW w:w="5475" w:type="dxa"/>
            <w:gridSpan w:val="2"/>
            <w:tcBorders>
              <w:left w:val="double" w:sz="4" w:space="0" w:color="auto"/>
              <w:bottom w:val="nil"/>
              <w:right w:val="double" w:sz="4" w:space="0" w:color="auto"/>
            </w:tcBorders>
            <w:vAlign w:val="center"/>
          </w:tcPr>
          <w:p w:rsidR="00BE25C5" w:rsidRPr="000758E8" w:rsidRDefault="00B439FE" w:rsidP="003E04DA">
            <w:pPr>
              <w:spacing w:before="20" w:after="20"/>
              <w:ind w:left="524"/>
              <w:rPr>
                <w:sz w:val="24"/>
                <w:szCs w:val="24"/>
                <w:lang w:val="en-US" w:eastAsia="fr-FR"/>
              </w:rPr>
            </w:pPr>
            <w:hyperlink r:id="rId9" w:history="1">
              <w:r w:rsidR="00BE25C5" w:rsidRPr="000758E8">
                <w:rPr>
                  <w:rStyle w:val="Hyperlink"/>
                  <w:color w:val="auto"/>
                  <w:sz w:val="24"/>
                  <w:szCs w:val="24"/>
                  <w:u w:val="none"/>
                </w:rPr>
                <w:t xml:space="preserve">Petroleum Data Management II-Drilling and Production </w:t>
              </w:r>
            </w:hyperlink>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rPr>
              <w:t>Heat and Mass Transfer</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112"/>
          <w:jc w:val="center"/>
        </w:trPr>
        <w:tc>
          <w:tcPr>
            <w:tcW w:w="5475" w:type="dxa"/>
            <w:gridSpan w:val="2"/>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2143" w:type="dxa"/>
            <w:gridSpan w:val="2"/>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390</w:t>
            </w:r>
          </w:p>
        </w:tc>
        <w:tc>
          <w:tcPr>
            <w:tcW w:w="1630" w:type="dxa"/>
            <w:gridSpan w:val="2"/>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105</w:t>
            </w:r>
          </w:p>
        </w:tc>
      </w:tr>
      <w:tr w:rsidR="00BE25C5" w:rsidRPr="000758E8" w:rsidTr="003E04DA">
        <w:trPr>
          <w:gridBefore w:val="1"/>
          <w:wBefore w:w="238" w:type="dxa"/>
          <w:cantSplit/>
          <w:trHeight w:val="40"/>
          <w:jc w:val="center"/>
        </w:trPr>
        <w:tc>
          <w:tcPr>
            <w:tcW w:w="5475" w:type="dxa"/>
            <w:gridSpan w:val="2"/>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2143" w:type="dxa"/>
            <w:gridSpan w:val="2"/>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Second Year TS</w:t>
            </w:r>
          </w:p>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Semester S2</w:t>
            </w:r>
          </w:p>
        </w:tc>
        <w:tc>
          <w:tcPr>
            <w:tcW w:w="1630" w:type="dxa"/>
            <w:gridSpan w:val="2"/>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2143"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Courses</w:t>
            </w:r>
          </w:p>
        </w:tc>
        <w:tc>
          <w:tcPr>
            <w:tcW w:w="1630" w:type="dxa"/>
            <w:gridSpan w:val="2"/>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eastAsia="fr-FR"/>
              </w:rPr>
              <w:t>Engineering Mechanics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ind w:left="524"/>
              <w:rPr>
                <w:sz w:val="24"/>
                <w:szCs w:val="24"/>
                <w:lang w:val="en-US"/>
              </w:rPr>
            </w:pPr>
            <w:r w:rsidRPr="000758E8">
              <w:rPr>
                <w:sz w:val="24"/>
                <w:szCs w:val="24"/>
                <w:lang w:val="en-US"/>
              </w:rPr>
              <w:t>Computer programming and software applications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439FE" w:rsidP="003E04DA">
            <w:pPr>
              <w:spacing w:before="20" w:after="20"/>
              <w:ind w:left="524"/>
              <w:rPr>
                <w:sz w:val="24"/>
                <w:szCs w:val="24"/>
                <w:lang w:val="en-US" w:eastAsia="fr-FR"/>
              </w:rPr>
            </w:pPr>
            <w:hyperlink r:id="rId10" w:history="1">
              <w:r w:rsidR="00BE25C5" w:rsidRPr="000758E8">
                <w:rPr>
                  <w:rStyle w:val="Hyperlink"/>
                  <w:color w:val="auto"/>
                  <w:sz w:val="24"/>
                  <w:szCs w:val="24"/>
                </w:rPr>
                <w:t xml:space="preserve">Exploration and Production II </w:t>
              </w:r>
            </w:hyperlink>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eastAsia="fr-FR"/>
              </w:rPr>
              <w:t>Petroleum Operations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eastAsia="fr-FR"/>
              </w:rPr>
              <w:t xml:space="preserve">Well Completions </w:t>
            </w:r>
            <w:r w:rsidRPr="000758E8">
              <w:rPr>
                <w:sz w:val="24"/>
                <w:szCs w:val="24"/>
              </w:rPr>
              <w:t>and Workover</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eastAsia="fr-FR"/>
              </w:rPr>
              <w:t>Natural Gas Production</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rPr>
              <w:t>Petroleum Instrumentation</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100" w:beforeAutospacing="1" w:after="100" w:afterAutospacing="1"/>
              <w:ind w:left="524"/>
              <w:rPr>
                <w:sz w:val="24"/>
                <w:szCs w:val="24"/>
                <w:lang w:val="en"/>
              </w:rPr>
            </w:pPr>
            <w:r w:rsidRPr="000758E8">
              <w:rPr>
                <w:sz w:val="24"/>
                <w:szCs w:val="24"/>
                <w:lang w:val="en"/>
              </w:rPr>
              <w:t>Petroleum Regulations and Safety</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rPr>
              <w:t>Hydrocarbon Recovery Techniques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en-US"/>
              </w:rPr>
              <w:t>Applied statistics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After w:val="1"/>
          <w:wAfter w:w="234" w:type="dxa"/>
          <w:cantSplit/>
          <w:trHeight w:val="37"/>
          <w:jc w:val="center"/>
        </w:trPr>
        <w:tc>
          <w:tcPr>
            <w:tcW w:w="5477" w:type="dxa"/>
            <w:gridSpan w:val="2"/>
            <w:tcBorders>
              <w:left w:val="double" w:sz="4" w:space="0" w:color="auto"/>
              <w:bottom w:val="nil"/>
              <w:right w:val="double" w:sz="4" w:space="0" w:color="auto"/>
            </w:tcBorders>
          </w:tcPr>
          <w:p w:rsidR="00BE25C5" w:rsidRPr="000758E8" w:rsidRDefault="00BE25C5" w:rsidP="003E04DA">
            <w:pPr>
              <w:autoSpaceDE w:val="0"/>
              <w:autoSpaceDN w:val="0"/>
              <w:adjustRightInd w:val="0"/>
              <w:ind w:left="488"/>
              <w:rPr>
                <w:sz w:val="24"/>
                <w:szCs w:val="24"/>
                <w:lang w:val="en-US"/>
              </w:rPr>
            </w:pPr>
            <w:r w:rsidRPr="000758E8">
              <w:rPr>
                <w:sz w:val="24"/>
                <w:szCs w:val="24"/>
                <w:lang w:val="en-US"/>
              </w:rPr>
              <w:t>Ethics and Engineering</w:t>
            </w:r>
          </w:p>
        </w:tc>
        <w:tc>
          <w:tcPr>
            <w:tcW w:w="2137"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8"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After w:val="1"/>
          <w:wAfter w:w="234" w:type="dxa"/>
          <w:cantSplit/>
          <w:trHeight w:val="37"/>
          <w:jc w:val="center"/>
        </w:trPr>
        <w:tc>
          <w:tcPr>
            <w:tcW w:w="5477" w:type="dxa"/>
            <w:gridSpan w:val="2"/>
            <w:tcBorders>
              <w:left w:val="double" w:sz="4" w:space="0" w:color="auto"/>
              <w:bottom w:val="nil"/>
              <w:right w:val="double" w:sz="4" w:space="0" w:color="auto"/>
            </w:tcBorders>
          </w:tcPr>
          <w:p w:rsidR="00BE25C5" w:rsidRPr="000758E8" w:rsidRDefault="00BE25C5" w:rsidP="003E04DA">
            <w:pPr>
              <w:autoSpaceDE w:val="0"/>
              <w:autoSpaceDN w:val="0"/>
              <w:adjustRightInd w:val="0"/>
              <w:ind w:left="488"/>
              <w:rPr>
                <w:sz w:val="24"/>
                <w:szCs w:val="24"/>
                <w:lang w:val="en-US"/>
              </w:rPr>
            </w:pPr>
            <w:r w:rsidRPr="000758E8">
              <w:rPr>
                <w:rStyle w:val="shorttext"/>
                <w:sz w:val="24"/>
                <w:szCs w:val="24"/>
                <w:lang w:val="en"/>
              </w:rPr>
              <w:t>Swimming and diving</w:t>
            </w:r>
          </w:p>
        </w:tc>
        <w:tc>
          <w:tcPr>
            <w:tcW w:w="2137"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638"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r>
      <w:tr w:rsidR="00BE25C5" w:rsidRPr="000758E8" w:rsidTr="003E04DA">
        <w:trPr>
          <w:gridBefore w:val="1"/>
          <w:wBefore w:w="238" w:type="dxa"/>
          <w:cantSplit/>
          <w:trHeight w:val="112"/>
          <w:jc w:val="center"/>
        </w:trPr>
        <w:tc>
          <w:tcPr>
            <w:tcW w:w="5475" w:type="dxa"/>
            <w:gridSpan w:val="2"/>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2143" w:type="dxa"/>
            <w:gridSpan w:val="2"/>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375</w:t>
            </w:r>
          </w:p>
        </w:tc>
        <w:tc>
          <w:tcPr>
            <w:tcW w:w="1630" w:type="dxa"/>
            <w:gridSpan w:val="2"/>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135</w:t>
            </w:r>
          </w:p>
        </w:tc>
      </w:tr>
      <w:tr w:rsidR="00BE25C5" w:rsidRPr="000758E8" w:rsidTr="003E04DA">
        <w:trPr>
          <w:gridBefore w:val="1"/>
          <w:wBefore w:w="238" w:type="dxa"/>
          <w:cantSplit/>
          <w:trHeight w:val="45"/>
          <w:jc w:val="center"/>
        </w:trPr>
        <w:tc>
          <w:tcPr>
            <w:tcW w:w="5475" w:type="dxa"/>
            <w:gridSpan w:val="2"/>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u w:val="single"/>
                <w:lang w:val="en-US" w:eastAsia="fr-FR"/>
              </w:rPr>
              <w:t>Practical works</w:t>
            </w:r>
          </w:p>
        </w:tc>
        <w:tc>
          <w:tcPr>
            <w:tcW w:w="2143" w:type="dxa"/>
            <w:gridSpan w:val="2"/>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630" w:type="dxa"/>
            <w:gridSpan w:val="2"/>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37"/>
          <w:jc w:val="center"/>
        </w:trPr>
        <w:tc>
          <w:tcPr>
            <w:tcW w:w="5475"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Industrial training of 2 months</w:t>
            </w:r>
          </w:p>
        </w:tc>
        <w:tc>
          <w:tcPr>
            <w:tcW w:w="2143"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38" w:type="dxa"/>
          <w:cantSplit/>
          <w:trHeight w:val="45"/>
          <w:jc w:val="center"/>
        </w:trPr>
        <w:tc>
          <w:tcPr>
            <w:tcW w:w="5475" w:type="dxa"/>
            <w:gridSpan w:val="2"/>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spacing w:before="20" w:after="20"/>
              <w:jc w:val="center"/>
              <w:rPr>
                <w:b/>
                <w:sz w:val="24"/>
                <w:szCs w:val="24"/>
                <w:lang w:eastAsia="fr-FR"/>
              </w:rPr>
            </w:pPr>
            <w:r w:rsidRPr="000758E8">
              <w:rPr>
                <w:b/>
                <w:sz w:val="24"/>
                <w:szCs w:val="24"/>
                <w:lang w:eastAsia="fr-FR"/>
              </w:rPr>
              <w:t>Total</w:t>
            </w:r>
          </w:p>
        </w:tc>
        <w:tc>
          <w:tcPr>
            <w:tcW w:w="2143" w:type="dxa"/>
            <w:gridSpan w:val="2"/>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765</w:t>
            </w:r>
          </w:p>
        </w:tc>
        <w:tc>
          <w:tcPr>
            <w:tcW w:w="1630" w:type="dxa"/>
            <w:gridSpan w:val="2"/>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240</w:t>
            </w:r>
          </w:p>
        </w:tc>
      </w:tr>
    </w:tbl>
    <w:p w:rsidR="00BE25C5" w:rsidRPr="000758E8" w:rsidRDefault="00BE25C5" w:rsidP="00BE25C5">
      <w:pPr>
        <w:pStyle w:val="Title"/>
        <w:spacing w:before="0"/>
        <w:rPr>
          <w:rFonts w:ascii="Times New Roman" w:hAnsi="Times New Roman"/>
          <w:sz w:val="24"/>
          <w:szCs w:val="24"/>
          <w:lang w:val="en-US" w:eastAsia="fr-FR"/>
        </w:rPr>
      </w:pPr>
    </w:p>
    <w:p w:rsidR="00E377E2" w:rsidRPr="000758E8" w:rsidRDefault="00BE25C5" w:rsidP="00E377E2">
      <w:pPr>
        <w:ind w:left="1985" w:hanging="1985"/>
        <w:jc w:val="center"/>
        <w:rPr>
          <w:lang w:val="fr-FR"/>
        </w:rPr>
      </w:pPr>
      <w:r w:rsidRPr="000758E8">
        <w:rPr>
          <w:b/>
          <w:bCs/>
          <w:caps/>
          <w:sz w:val="24"/>
          <w:szCs w:val="24"/>
          <w:lang w:val="en-US" w:eastAsia="fr-FR"/>
        </w:rPr>
        <w:br w:type="page"/>
      </w:r>
      <w:r w:rsidR="00E377E2" w:rsidRPr="000758E8">
        <w:rPr>
          <w:lang w:val="fr-FR"/>
        </w:rPr>
        <w:lastRenderedPageBreak/>
        <w:t xml:space="preserve"> </w:t>
      </w:r>
    </w:p>
    <w:p w:rsidR="00B06922" w:rsidRPr="00B06922" w:rsidRDefault="00BE25C5" w:rsidP="00B06922">
      <w:pPr>
        <w:autoSpaceDE w:val="0"/>
        <w:autoSpaceDN w:val="0"/>
        <w:adjustRightInd w:val="0"/>
        <w:jc w:val="center"/>
        <w:rPr>
          <w:rFonts w:ascii="Arial Rounded MT Bold" w:hAnsi="Arial Rounded MT Bold" w:cs="Arial Rounded MT Bold"/>
          <w:sz w:val="32"/>
          <w:szCs w:val="32"/>
          <w:lang w:val="fr-FR"/>
        </w:rPr>
      </w:pPr>
      <w:r w:rsidRPr="000758E8">
        <w:rPr>
          <w:lang w:val="fr-FR"/>
        </w:rPr>
        <w:t>PROGRAMME</w:t>
      </w:r>
      <w:r w:rsidRPr="000758E8">
        <w:rPr>
          <w:lang w:val="fr-FR"/>
        </w:rPr>
        <w:br/>
      </w:r>
      <w:r w:rsidRPr="000758E8">
        <w:rPr>
          <w:caps/>
          <w:lang w:val="fr-FR"/>
        </w:rPr>
        <w:t>Première année TS1</w:t>
      </w:r>
      <w:r w:rsidRPr="000758E8">
        <w:rPr>
          <w:caps/>
          <w:lang w:val="fr-FR"/>
        </w:rPr>
        <w:br/>
      </w:r>
      <w:r w:rsidR="00B06922" w:rsidRPr="00F67776">
        <w:rPr>
          <w:rFonts w:ascii="Arial Rounded MT Bold" w:hAnsi="Arial Rounded MT Bold" w:cs="Arial Rounded MT Bold"/>
          <w:sz w:val="44"/>
          <w:szCs w:val="44"/>
          <w:lang w:val="fr-FR"/>
        </w:rPr>
        <w:t>«</w:t>
      </w:r>
      <w:r w:rsidR="00B06922" w:rsidRPr="00B06922">
        <w:rPr>
          <w:rFonts w:ascii="Arial Rounded MT Bold" w:hAnsi="Arial Rounded MT Bold" w:cs="Arial Rounded MT Bold"/>
          <w:sz w:val="32"/>
          <w:szCs w:val="32"/>
          <w:lang w:val="fr-FR"/>
        </w:rPr>
        <w:t xml:space="preserve">Technologie et technique </w:t>
      </w:r>
    </w:p>
    <w:p w:rsidR="00B06922" w:rsidRPr="00B06922" w:rsidRDefault="00B06922" w:rsidP="00B06922">
      <w:pPr>
        <w:autoSpaceDE w:val="0"/>
        <w:autoSpaceDN w:val="0"/>
        <w:adjustRightInd w:val="0"/>
        <w:jc w:val="center"/>
        <w:rPr>
          <w:rFonts w:ascii="Arial" w:hAnsi="Arial" w:cs="Arial"/>
          <w:b/>
          <w:bCs/>
          <w:sz w:val="32"/>
          <w:szCs w:val="32"/>
          <w:lang w:val="fr-FR"/>
        </w:rPr>
      </w:pPr>
      <w:proofErr w:type="gramStart"/>
      <w:r w:rsidRPr="00B06922">
        <w:rPr>
          <w:rFonts w:ascii="Arial Rounded MT Bold" w:hAnsi="Arial Rounded MT Bold" w:cs="Arial Rounded MT Bold"/>
          <w:sz w:val="32"/>
          <w:szCs w:val="32"/>
          <w:lang w:val="fr-FR"/>
        </w:rPr>
        <w:t>du</w:t>
      </w:r>
      <w:proofErr w:type="gramEnd"/>
      <w:r w:rsidRPr="00B06922">
        <w:rPr>
          <w:rFonts w:ascii="Arial Rounded MT Bold" w:hAnsi="Arial Rounded MT Bold" w:cs="Arial Rounded MT Bold"/>
          <w:sz w:val="32"/>
          <w:szCs w:val="32"/>
          <w:lang w:val="fr-FR"/>
        </w:rPr>
        <w:t xml:space="preserve"> pétrole et du gaz </w:t>
      </w:r>
      <w:r w:rsidRPr="00B06922">
        <w:rPr>
          <w:rFonts w:ascii="Arial" w:hAnsi="Arial" w:cs="Arial"/>
          <w:b/>
          <w:bCs/>
          <w:sz w:val="32"/>
          <w:szCs w:val="32"/>
          <w:lang w:val="fr-FR"/>
        </w:rPr>
        <w:t>»</w:t>
      </w:r>
    </w:p>
    <w:p w:rsidR="00BE25C5" w:rsidRPr="000758E8" w:rsidRDefault="00BE25C5" w:rsidP="00B06922">
      <w:pPr>
        <w:pStyle w:val="Title"/>
        <w:spacing w:before="0"/>
        <w:rPr>
          <w:rFonts w:ascii="Times New Roman" w:hAnsi="Times New Roman"/>
          <w:b w:val="0"/>
          <w:caps w:val="0"/>
          <w:lang w:val="fr-FR" w:eastAsia="fr-FR"/>
        </w:rPr>
      </w:pPr>
    </w:p>
    <w:p w:rsidR="00BE25C5" w:rsidRPr="000758E8" w:rsidRDefault="00BE25C5" w:rsidP="00BE25C5">
      <w:pPr>
        <w:jc w:val="center"/>
        <w:rPr>
          <w:b/>
          <w:bCs/>
          <w:sz w:val="24"/>
          <w:szCs w:val="24"/>
          <w:lang w:val="fr-FR" w:eastAsia="en-GB"/>
        </w:rPr>
      </w:pPr>
    </w:p>
    <w:tbl>
      <w:tblPr>
        <w:tblW w:w="9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70"/>
        <w:gridCol w:w="2543"/>
        <w:gridCol w:w="1575"/>
      </w:tblGrid>
      <w:tr w:rsidR="00BE25C5" w:rsidRPr="00B439FE" w:rsidTr="003E04DA">
        <w:trPr>
          <w:cantSplit/>
          <w:trHeight w:val="40"/>
          <w:jc w:val="center"/>
        </w:trPr>
        <w:tc>
          <w:tcPr>
            <w:tcW w:w="4970"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w:t>
            </w:r>
          </w:p>
        </w:tc>
        <w:tc>
          <w:tcPr>
            <w:tcW w:w="2543"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caps/>
                <w:sz w:val="24"/>
                <w:szCs w:val="24"/>
              </w:rPr>
            </w:pPr>
            <w:r w:rsidRPr="000758E8">
              <w:rPr>
                <w:rFonts w:ascii="Times New Roman" w:hAnsi="Times New Roman"/>
                <w:sz w:val="24"/>
                <w:szCs w:val="24"/>
              </w:rPr>
              <w:t xml:space="preserve">Première année </w:t>
            </w:r>
            <w:r w:rsidRPr="000758E8">
              <w:rPr>
                <w:rFonts w:ascii="Times New Roman" w:hAnsi="Times New Roman"/>
                <w:caps/>
                <w:sz w:val="24"/>
                <w:szCs w:val="24"/>
              </w:rPr>
              <w:t>TS1</w:t>
            </w:r>
          </w:p>
          <w:p w:rsidR="00BE25C5" w:rsidRPr="000758E8" w:rsidRDefault="00BE25C5" w:rsidP="003E04DA">
            <w:pPr>
              <w:pStyle w:val="Subtitle"/>
              <w:spacing w:before="0" w:after="0"/>
              <w:rPr>
                <w:rFonts w:ascii="Times New Roman" w:hAnsi="Times New Roman"/>
                <w:sz w:val="24"/>
                <w:szCs w:val="24"/>
                <w:lang w:eastAsia="fr-FR"/>
              </w:rPr>
            </w:pPr>
            <w:r w:rsidRPr="000758E8">
              <w:rPr>
                <w:rFonts w:ascii="Times New Roman" w:hAnsi="Times New Roman"/>
                <w:sz w:val="24"/>
                <w:szCs w:val="24"/>
                <w:lang w:eastAsia="fr-FR"/>
              </w:rPr>
              <w:t>Semestre S1</w:t>
            </w:r>
          </w:p>
        </w:tc>
        <w:tc>
          <w:tcPr>
            <w:tcW w:w="1575"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eastAsia="fr-FR"/>
              </w:rPr>
            </w:pPr>
          </w:p>
        </w:tc>
      </w:tr>
      <w:tr w:rsidR="00BE25C5" w:rsidRPr="000758E8" w:rsidTr="003E04DA">
        <w:trPr>
          <w:cantSplit/>
          <w:trHeight w:val="37"/>
          <w:jc w:val="center"/>
        </w:trPr>
        <w:tc>
          <w:tcPr>
            <w:tcW w:w="4970"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fr-FR" w:eastAsia="fr-FR"/>
              </w:rPr>
            </w:pPr>
          </w:p>
        </w:tc>
        <w:tc>
          <w:tcPr>
            <w:tcW w:w="2543"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proofErr w:type="spellStart"/>
            <w:r w:rsidRPr="000758E8">
              <w:rPr>
                <w:sz w:val="24"/>
                <w:szCs w:val="24"/>
                <w:lang w:val="en-US" w:eastAsia="fr-FR"/>
              </w:rPr>
              <w:t>Cours</w:t>
            </w:r>
            <w:proofErr w:type="spellEnd"/>
          </w:p>
        </w:tc>
        <w:tc>
          <w:tcPr>
            <w:tcW w:w="1575"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TP/Stage</w:t>
            </w:r>
          </w:p>
        </w:tc>
      </w:tr>
      <w:tr w:rsidR="00BE25C5" w:rsidRPr="000758E8" w:rsidTr="003E04DA">
        <w:trPr>
          <w:cantSplit/>
          <w:trHeight w:val="37"/>
          <w:jc w:val="center"/>
        </w:trPr>
        <w:tc>
          <w:tcPr>
            <w:tcW w:w="4970" w:type="dxa"/>
            <w:tcBorders>
              <w:top w:val="double" w:sz="4" w:space="0" w:color="auto"/>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Mathématiques I</w:t>
            </w:r>
          </w:p>
        </w:tc>
        <w:tc>
          <w:tcPr>
            <w:tcW w:w="2543" w:type="dxa"/>
            <w:tcBorders>
              <w:top w:val="double" w:sz="4" w:space="0" w:color="auto"/>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90</w:t>
            </w:r>
          </w:p>
        </w:tc>
        <w:tc>
          <w:tcPr>
            <w:tcW w:w="1575" w:type="dxa"/>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fr-FR"/>
              </w:rPr>
              <w:t>Anglais I</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Introduction à la technologie des procédés</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Introduction à la technologie informatique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Technologie des procédés I</w:t>
            </w:r>
            <w:r w:rsidRPr="000758E8">
              <w:rPr>
                <w:sz w:val="24"/>
                <w:szCs w:val="24"/>
                <w:rtl/>
                <w:lang w:val="fr-FR"/>
              </w:rPr>
              <w:t xml:space="preserve"> </w:t>
            </w:r>
            <w:r w:rsidRPr="000758E8">
              <w:rPr>
                <w:sz w:val="24"/>
                <w:szCs w:val="24"/>
                <w:lang w:val="fr-FR"/>
              </w:rPr>
              <w:t>: systèmes</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fr-FR"/>
              </w:rPr>
              <w:t xml:space="preserve">Introduction à l'ingénierie pétrolière </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fr-FR"/>
              </w:rPr>
              <w:t>Géologie pétrolière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Gestion des données pétrolières I-Exploration</w:t>
            </w:r>
          </w:p>
        </w:tc>
        <w:tc>
          <w:tcPr>
            <w:tcW w:w="2543" w:type="dxa"/>
            <w:tcBorders>
              <w:left w:val="double" w:sz="4" w:space="0" w:color="auto"/>
              <w:bottom w:val="nil"/>
              <w:right w:val="single" w:sz="4" w:space="0" w:color="auto"/>
            </w:tcBorders>
            <w:vAlign w:val="center"/>
          </w:tcPr>
          <w:p w:rsidR="00BE25C5" w:rsidRPr="000758E8" w:rsidRDefault="00BE25C5" w:rsidP="00BE25C5">
            <w:pPr>
              <w:spacing w:before="20" w:after="20"/>
              <w:jc w:val="center"/>
              <w:rPr>
                <w:sz w:val="24"/>
                <w:szCs w:val="24"/>
                <w:lang w:val="en-US" w:eastAsia="fr-FR"/>
              </w:rPr>
            </w:pPr>
            <w:r>
              <w:rPr>
                <w:rFonts w:hint="cs"/>
                <w:sz w:val="24"/>
                <w:szCs w:val="24"/>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 xml:space="preserve">Instruments de procédés industriels I </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ind w:left="383"/>
              <w:rPr>
                <w:sz w:val="24"/>
                <w:szCs w:val="24"/>
                <w:lang w:val="en"/>
              </w:rPr>
            </w:pPr>
            <w:r w:rsidRPr="000758E8">
              <w:rPr>
                <w:sz w:val="24"/>
                <w:szCs w:val="24"/>
                <w:lang w:val="en"/>
              </w:rPr>
              <w:t>Droits</w:t>
            </w:r>
          </w:p>
        </w:tc>
        <w:tc>
          <w:tcPr>
            <w:tcW w:w="2543" w:type="dxa"/>
            <w:tcBorders>
              <w:left w:val="double" w:sz="4" w:space="0" w:color="auto"/>
              <w:bottom w:val="nil"/>
              <w:right w:val="single" w:sz="4" w:space="0" w:color="auto"/>
            </w:tcBorders>
            <w:vAlign w:val="center"/>
          </w:tcPr>
          <w:p w:rsidR="00BE25C5" w:rsidRPr="000758E8" w:rsidRDefault="00BE25C5" w:rsidP="003E04DA">
            <w:pPr>
              <w:jc w:val="center"/>
              <w:rPr>
                <w:sz w:val="24"/>
                <w:szCs w:val="24"/>
                <w:lang w:val="en-US" w:eastAsia="fr-FR"/>
              </w:rPr>
            </w:pPr>
            <w:r>
              <w:rPr>
                <w:rFonts w:hint="cs"/>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jc w:val="center"/>
              <w:rPr>
                <w:sz w:val="24"/>
                <w:szCs w:val="24"/>
                <w:lang w:val="en-US" w:eastAsia="fr-FR"/>
              </w:rPr>
            </w:pPr>
          </w:p>
        </w:tc>
      </w:tr>
      <w:tr w:rsidR="00BE25C5" w:rsidRPr="000758E8" w:rsidTr="003E04DA">
        <w:trPr>
          <w:cantSplit/>
          <w:trHeight w:val="112"/>
          <w:jc w:val="center"/>
        </w:trPr>
        <w:tc>
          <w:tcPr>
            <w:tcW w:w="4970"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2543"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435</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75</w:t>
            </w:r>
          </w:p>
        </w:tc>
      </w:tr>
      <w:tr w:rsidR="00BE25C5" w:rsidRPr="00B439FE" w:rsidTr="003E04DA">
        <w:trPr>
          <w:cantSplit/>
          <w:trHeight w:val="40"/>
          <w:jc w:val="center"/>
        </w:trPr>
        <w:tc>
          <w:tcPr>
            <w:tcW w:w="4970"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2543"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eastAsia="fr-FR"/>
              </w:rPr>
            </w:pPr>
            <w:r w:rsidRPr="000758E8">
              <w:rPr>
                <w:rFonts w:ascii="Times New Roman" w:hAnsi="Times New Roman"/>
                <w:sz w:val="24"/>
                <w:szCs w:val="24"/>
                <w:lang w:eastAsia="fr-FR"/>
              </w:rPr>
              <w:t>Première année TS, Semestre</w:t>
            </w:r>
            <w:r w:rsidRPr="000758E8">
              <w:rPr>
                <w:rFonts w:ascii="Times New Roman" w:hAnsi="Times New Roman"/>
                <w:b w:val="0"/>
                <w:sz w:val="24"/>
                <w:szCs w:val="24"/>
                <w:lang w:eastAsia="fr-FR"/>
              </w:rPr>
              <w:t xml:space="preserve"> </w:t>
            </w:r>
            <w:r w:rsidRPr="000758E8">
              <w:rPr>
                <w:rFonts w:ascii="Times New Roman" w:hAnsi="Times New Roman"/>
                <w:sz w:val="24"/>
                <w:szCs w:val="24"/>
                <w:lang w:eastAsia="fr-FR"/>
              </w:rPr>
              <w:t>S2</w:t>
            </w:r>
          </w:p>
        </w:tc>
        <w:tc>
          <w:tcPr>
            <w:tcW w:w="1575"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eastAsia="fr-FR"/>
              </w:rPr>
            </w:pPr>
          </w:p>
        </w:tc>
      </w:tr>
      <w:tr w:rsidR="00BE25C5" w:rsidRPr="000758E8" w:rsidTr="003E04DA">
        <w:trPr>
          <w:cantSplit/>
          <w:trHeight w:val="37"/>
          <w:jc w:val="center"/>
        </w:trPr>
        <w:tc>
          <w:tcPr>
            <w:tcW w:w="4970"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fr-FR" w:eastAsia="fr-FR"/>
              </w:rPr>
            </w:pPr>
          </w:p>
        </w:tc>
        <w:tc>
          <w:tcPr>
            <w:tcW w:w="2543"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proofErr w:type="spellStart"/>
            <w:r w:rsidRPr="000758E8">
              <w:rPr>
                <w:sz w:val="24"/>
                <w:szCs w:val="24"/>
                <w:lang w:val="en-US" w:eastAsia="fr-FR"/>
              </w:rPr>
              <w:t>Cours</w:t>
            </w:r>
            <w:proofErr w:type="spellEnd"/>
          </w:p>
        </w:tc>
        <w:tc>
          <w:tcPr>
            <w:tcW w:w="1575"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TP/Stage</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Exploration et production de pétrole et de gaz I</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Introduction à l'électricité et à l'électronique et fondements</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Principes fondamentaux de la chimie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100" w:beforeAutospacing="1" w:after="100" w:afterAutospacing="1"/>
              <w:ind w:left="383"/>
              <w:rPr>
                <w:sz w:val="24"/>
                <w:szCs w:val="24"/>
                <w:lang w:val="en"/>
              </w:rPr>
            </w:pPr>
            <w:r w:rsidRPr="000758E8">
              <w:rPr>
                <w:sz w:val="24"/>
                <w:szCs w:val="24"/>
                <w:lang w:val="fr-FR"/>
              </w:rPr>
              <w:t>Hydraulique et Pneumatique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Introduction aux systèmes de forage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fr-FR"/>
              </w:rPr>
              <w:t>Technologie de forage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lang w:val="fr-FR"/>
              </w:rPr>
              <w:t>Mécanique des fluides</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Introduction à l'ingénierie du pétrole et du gaz</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rPr>
            </w:pPr>
            <w:r w:rsidRPr="000758E8">
              <w:rPr>
                <w:sz w:val="24"/>
                <w:szCs w:val="24"/>
                <w:lang w:val="fr-FR"/>
              </w:rPr>
              <w:t>Propriétés des roches et des fluides</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rPr>
            </w:pPr>
            <w:r w:rsidRPr="000758E8">
              <w:rPr>
                <w:sz w:val="24"/>
                <w:szCs w:val="24"/>
              </w:rPr>
              <w:t>Psychology</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rPr>
            </w:pPr>
            <w:r w:rsidRPr="000758E8">
              <w:rPr>
                <w:sz w:val="24"/>
                <w:szCs w:val="24"/>
                <w:lang w:val="fr-FR"/>
              </w:rPr>
              <w:t>Secourisme</w:t>
            </w:r>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rtl/>
                <w:lang w:val="en-US" w:eastAsia="fr-FR"/>
              </w:rPr>
            </w:pPr>
            <w:r w:rsidRPr="000758E8">
              <w:rPr>
                <w:sz w:val="24"/>
                <w:szCs w:val="24"/>
                <w:rtl/>
                <w:lang w:val="en-US" w:eastAsia="fr-FR"/>
              </w:rPr>
              <w:t>15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rtl/>
                <w:lang w:val="en-US" w:eastAsia="fr-FR" w:bidi="ar-LB"/>
              </w:rPr>
            </w:pPr>
            <w:r w:rsidRPr="000758E8">
              <w:rPr>
                <w:sz w:val="24"/>
                <w:szCs w:val="24"/>
                <w:rtl/>
                <w:lang w:val="en-US" w:eastAsia="fr-FR" w:bidi="ar-LB"/>
              </w:rPr>
              <w:t>30</w:t>
            </w:r>
          </w:p>
        </w:tc>
      </w:tr>
      <w:tr w:rsidR="00BE25C5" w:rsidRPr="000758E8" w:rsidTr="003E04DA">
        <w:trPr>
          <w:cantSplit/>
          <w:trHeight w:val="112"/>
          <w:jc w:val="center"/>
        </w:trPr>
        <w:tc>
          <w:tcPr>
            <w:tcW w:w="4970"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2543"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450</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0E41A8" w:rsidP="003E04DA">
            <w:pPr>
              <w:spacing w:before="20" w:after="20"/>
              <w:jc w:val="center"/>
              <w:rPr>
                <w:bCs/>
                <w:sz w:val="24"/>
                <w:szCs w:val="24"/>
                <w:lang w:val="en-US" w:eastAsia="fr-FR"/>
              </w:rPr>
            </w:pPr>
            <w:r>
              <w:rPr>
                <w:rFonts w:hint="cs"/>
                <w:bCs/>
                <w:sz w:val="24"/>
                <w:szCs w:val="24"/>
                <w:rtl/>
                <w:lang w:val="en-US" w:eastAsia="fr-FR" w:bidi="ar-LB"/>
              </w:rPr>
              <w:t>7</w:t>
            </w:r>
            <w:r w:rsidR="00BE25C5" w:rsidRPr="000758E8">
              <w:rPr>
                <w:bCs/>
                <w:sz w:val="24"/>
                <w:szCs w:val="24"/>
                <w:rtl/>
                <w:lang w:val="en-US" w:eastAsia="fr-FR"/>
              </w:rPr>
              <w:t>5</w:t>
            </w:r>
          </w:p>
        </w:tc>
      </w:tr>
      <w:tr w:rsidR="00BE25C5" w:rsidRPr="000758E8" w:rsidTr="003E04DA">
        <w:trPr>
          <w:cantSplit/>
          <w:trHeight w:val="45"/>
          <w:jc w:val="center"/>
        </w:trPr>
        <w:tc>
          <w:tcPr>
            <w:tcW w:w="4970" w:type="dxa"/>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u w:val="single"/>
                <w:lang w:val="en-US" w:eastAsia="fr-FR"/>
              </w:rPr>
              <w:t xml:space="preserve">Stage </w:t>
            </w:r>
            <w:proofErr w:type="spellStart"/>
            <w:r w:rsidRPr="000758E8">
              <w:rPr>
                <w:sz w:val="24"/>
                <w:szCs w:val="24"/>
                <w:u w:val="single"/>
                <w:lang w:val="en-US" w:eastAsia="fr-FR"/>
              </w:rPr>
              <w:t>pratique</w:t>
            </w:r>
            <w:proofErr w:type="spellEnd"/>
          </w:p>
        </w:tc>
        <w:tc>
          <w:tcPr>
            <w:tcW w:w="2543" w:type="dxa"/>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575" w:type="dxa"/>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4970"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 xml:space="preserve">Stage </w:t>
            </w:r>
            <w:proofErr w:type="spellStart"/>
            <w:r w:rsidRPr="000758E8">
              <w:rPr>
                <w:sz w:val="24"/>
                <w:szCs w:val="24"/>
              </w:rPr>
              <w:t>Industriel</w:t>
            </w:r>
            <w:proofErr w:type="spellEnd"/>
            <w:r w:rsidRPr="000758E8">
              <w:rPr>
                <w:sz w:val="24"/>
                <w:szCs w:val="24"/>
              </w:rPr>
              <w:t xml:space="preserve"> d’un </w:t>
            </w:r>
            <w:proofErr w:type="spellStart"/>
            <w:r w:rsidRPr="000758E8">
              <w:rPr>
                <w:sz w:val="24"/>
                <w:szCs w:val="24"/>
              </w:rPr>
              <w:t>mois</w:t>
            </w:r>
            <w:proofErr w:type="spellEnd"/>
          </w:p>
        </w:tc>
        <w:tc>
          <w:tcPr>
            <w:tcW w:w="2543"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45"/>
          <w:jc w:val="center"/>
        </w:trPr>
        <w:tc>
          <w:tcPr>
            <w:tcW w:w="4970" w:type="dxa"/>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spacing w:before="20" w:after="20"/>
              <w:jc w:val="center"/>
              <w:rPr>
                <w:b/>
                <w:sz w:val="24"/>
                <w:szCs w:val="24"/>
                <w:lang w:eastAsia="fr-FR"/>
              </w:rPr>
            </w:pPr>
            <w:r w:rsidRPr="000758E8">
              <w:rPr>
                <w:b/>
                <w:sz w:val="24"/>
                <w:szCs w:val="24"/>
                <w:lang w:eastAsia="fr-FR"/>
              </w:rPr>
              <w:t>Total</w:t>
            </w:r>
          </w:p>
        </w:tc>
        <w:tc>
          <w:tcPr>
            <w:tcW w:w="2543" w:type="dxa"/>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885</w:t>
            </w:r>
          </w:p>
        </w:tc>
        <w:tc>
          <w:tcPr>
            <w:tcW w:w="1575" w:type="dxa"/>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150</w:t>
            </w:r>
          </w:p>
        </w:tc>
      </w:tr>
    </w:tbl>
    <w:p w:rsidR="00BE25C5" w:rsidRPr="000758E8" w:rsidRDefault="00BE25C5" w:rsidP="00BE25C5">
      <w:pPr>
        <w:ind w:left="1985" w:hanging="1985"/>
        <w:jc w:val="center"/>
        <w:rPr>
          <w:b/>
          <w:bCs/>
          <w:caps/>
          <w:sz w:val="24"/>
          <w:szCs w:val="24"/>
          <w:lang w:val="en-US" w:eastAsia="fr-FR"/>
        </w:rPr>
      </w:pPr>
    </w:p>
    <w:p w:rsidR="00BE25C5" w:rsidRPr="000758E8" w:rsidRDefault="00BE25C5" w:rsidP="00BE25C5">
      <w:pPr>
        <w:ind w:left="1985" w:hanging="1985"/>
        <w:jc w:val="center"/>
        <w:rPr>
          <w:b/>
          <w:bCs/>
          <w:caps/>
          <w:sz w:val="24"/>
          <w:szCs w:val="24"/>
          <w:lang w:val="en-US" w:eastAsia="fr-FR"/>
        </w:rPr>
      </w:pPr>
    </w:p>
    <w:p w:rsidR="00BE25C5" w:rsidRPr="000758E8" w:rsidRDefault="00BE25C5" w:rsidP="00BE25C5">
      <w:pPr>
        <w:ind w:left="1985" w:hanging="1985"/>
        <w:jc w:val="center"/>
        <w:rPr>
          <w:b/>
          <w:bCs/>
          <w:caps/>
          <w:sz w:val="24"/>
          <w:szCs w:val="24"/>
          <w:lang w:val="en-US" w:eastAsia="fr-FR"/>
        </w:rPr>
      </w:pPr>
    </w:p>
    <w:p w:rsidR="00B06922" w:rsidRPr="00B06922" w:rsidRDefault="00BE25C5" w:rsidP="00B06922">
      <w:pPr>
        <w:autoSpaceDE w:val="0"/>
        <w:autoSpaceDN w:val="0"/>
        <w:adjustRightInd w:val="0"/>
        <w:jc w:val="center"/>
        <w:rPr>
          <w:rFonts w:ascii="Arial Rounded MT Bold" w:hAnsi="Arial Rounded MT Bold" w:cs="Arial Rounded MT Bold"/>
          <w:sz w:val="32"/>
          <w:szCs w:val="32"/>
          <w:lang w:val="fr-FR"/>
        </w:rPr>
      </w:pPr>
      <w:r w:rsidRPr="000758E8">
        <w:rPr>
          <w:sz w:val="24"/>
          <w:szCs w:val="24"/>
          <w:lang w:val="fr-FR"/>
        </w:rPr>
        <w:br w:type="page"/>
      </w:r>
      <w:r w:rsidRPr="000758E8">
        <w:rPr>
          <w:lang w:val="fr-FR"/>
        </w:rPr>
        <w:lastRenderedPageBreak/>
        <w:t>PROGRAMME</w:t>
      </w:r>
      <w:r w:rsidRPr="000758E8">
        <w:rPr>
          <w:lang w:val="fr-FR"/>
        </w:rPr>
        <w:br/>
      </w:r>
      <w:r w:rsidRPr="000758E8">
        <w:rPr>
          <w:caps/>
          <w:lang w:val="fr-FR"/>
        </w:rPr>
        <w:t>Deuxième année TS2</w:t>
      </w:r>
      <w:r w:rsidRPr="000758E8">
        <w:rPr>
          <w:caps/>
          <w:lang w:val="fr-FR"/>
        </w:rPr>
        <w:br/>
      </w:r>
      <w:r w:rsidR="00B06922" w:rsidRPr="00B06922">
        <w:rPr>
          <w:rFonts w:ascii="Arial Rounded MT Bold" w:hAnsi="Arial Rounded MT Bold" w:cs="Arial Rounded MT Bold"/>
          <w:sz w:val="32"/>
          <w:szCs w:val="32"/>
          <w:lang w:val="fr-FR"/>
        </w:rPr>
        <w:t xml:space="preserve">«Technologie et technique </w:t>
      </w:r>
    </w:p>
    <w:p w:rsidR="00B06922" w:rsidRPr="00B06922" w:rsidRDefault="00B06922" w:rsidP="00B06922">
      <w:pPr>
        <w:autoSpaceDE w:val="0"/>
        <w:autoSpaceDN w:val="0"/>
        <w:adjustRightInd w:val="0"/>
        <w:jc w:val="center"/>
        <w:rPr>
          <w:rFonts w:ascii="Arial" w:hAnsi="Arial" w:cs="Arial"/>
          <w:b/>
          <w:bCs/>
          <w:sz w:val="32"/>
          <w:szCs w:val="32"/>
          <w:lang w:val="fr-FR"/>
        </w:rPr>
      </w:pPr>
      <w:proofErr w:type="gramStart"/>
      <w:r w:rsidRPr="00B06922">
        <w:rPr>
          <w:rFonts w:ascii="Arial Rounded MT Bold" w:hAnsi="Arial Rounded MT Bold" w:cs="Arial Rounded MT Bold"/>
          <w:sz w:val="32"/>
          <w:szCs w:val="32"/>
          <w:lang w:val="fr-FR"/>
        </w:rPr>
        <w:t>du</w:t>
      </w:r>
      <w:proofErr w:type="gramEnd"/>
      <w:r w:rsidRPr="00B06922">
        <w:rPr>
          <w:rFonts w:ascii="Arial Rounded MT Bold" w:hAnsi="Arial Rounded MT Bold" w:cs="Arial Rounded MT Bold"/>
          <w:sz w:val="32"/>
          <w:szCs w:val="32"/>
          <w:lang w:val="fr-FR"/>
        </w:rPr>
        <w:t xml:space="preserve"> pétrole et du gaz </w:t>
      </w:r>
      <w:r w:rsidRPr="00B06922">
        <w:rPr>
          <w:rFonts w:ascii="Arial" w:hAnsi="Arial" w:cs="Arial"/>
          <w:b/>
          <w:bCs/>
          <w:sz w:val="32"/>
          <w:szCs w:val="32"/>
          <w:lang w:val="fr-FR"/>
        </w:rPr>
        <w:t>»</w:t>
      </w:r>
    </w:p>
    <w:p w:rsidR="00BE25C5" w:rsidRPr="000758E8" w:rsidRDefault="00BE25C5" w:rsidP="00BE25C5">
      <w:pPr>
        <w:pStyle w:val="Title"/>
        <w:spacing w:before="0"/>
        <w:rPr>
          <w:rFonts w:ascii="Times New Roman" w:hAnsi="Times New Roman"/>
          <w:b w:val="0"/>
          <w:bCs w:val="0"/>
          <w:sz w:val="24"/>
          <w:szCs w:val="24"/>
          <w:u w:val="single"/>
          <w:lang w:val="fr-FR" w:eastAsia="fr-FR"/>
        </w:rPr>
      </w:pP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3"/>
        <w:gridCol w:w="5379"/>
        <w:gridCol w:w="238"/>
        <w:gridCol w:w="1759"/>
        <w:gridCol w:w="242"/>
        <w:gridCol w:w="1396"/>
        <w:gridCol w:w="234"/>
      </w:tblGrid>
      <w:tr w:rsidR="00BE25C5" w:rsidRPr="00B439FE" w:rsidTr="003E04DA">
        <w:trPr>
          <w:gridBefore w:val="1"/>
          <w:wBefore w:w="243" w:type="dxa"/>
          <w:cantSplit/>
          <w:trHeight w:val="40"/>
          <w:jc w:val="center"/>
        </w:trPr>
        <w:tc>
          <w:tcPr>
            <w:tcW w:w="5617" w:type="dxa"/>
            <w:gridSpan w:val="2"/>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2001" w:type="dxa"/>
            <w:gridSpan w:val="2"/>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eastAsia="fr-FR"/>
              </w:rPr>
            </w:pPr>
            <w:r w:rsidRPr="000758E8">
              <w:rPr>
                <w:rFonts w:ascii="Times New Roman" w:hAnsi="Times New Roman"/>
                <w:sz w:val="24"/>
                <w:szCs w:val="24"/>
                <w:lang w:eastAsia="fr-FR"/>
              </w:rPr>
              <w:t xml:space="preserve">Deuxième année TS, </w:t>
            </w:r>
            <w:r w:rsidRPr="000758E8">
              <w:rPr>
                <w:rFonts w:ascii="Times New Roman" w:hAnsi="Times New Roman"/>
                <w:bCs w:val="0"/>
                <w:sz w:val="24"/>
                <w:szCs w:val="24"/>
                <w:lang w:eastAsia="fr-FR"/>
              </w:rPr>
              <w:t>Semestre</w:t>
            </w:r>
            <w:r w:rsidRPr="000758E8">
              <w:rPr>
                <w:rFonts w:ascii="Times New Roman" w:hAnsi="Times New Roman"/>
                <w:b w:val="0"/>
                <w:sz w:val="24"/>
                <w:szCs w:val="24"/>
                <w:lang w:eastAsia="fr-FR"/>
              </w:rPr>
              <w:t xml:space="preserve"> </w:t>
            </w:r>
            <w:r w:rsidRPr="000758E8">
              <w:rPr>
                <w:rFonts w:ascii="Times New Roman" w:hAnsi="Times New Roman"/>
                <w:sz w:val="24"/>
                <w:szCs w:val="24"/>
                <w:lang w:eastAsia="fr-FR"/>
              </w:rPr>
              <w:t>S1</w:t>
            </w:r>
          </w:p>
        </w:tc>
        <w:tc>
          <w:tcPr>
            <w:tcW w:w="1630" w:type="dxa"/>
            <w:gridSpan w:val="2"/>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eastAsia="fr-FR"/>
              </w:rPr>
            </w:pPr>
          </w:p>
        </w:tc>
      </w:tr>
      <w:tr w:rsidR="00BE25C5" w:rsidRPr="000758E8" w:rsidTr="003E04DA">
        <w:trPr>
          <w:gridBefore w:val="1"/>
          <w:wBefore w:w="243" w:type="dxa"/>
          <w:cantSplit/>
          <w:trHeight w:val="37"/>
          <w:jc w:val="center"/>
        </w:trPr>
        <w:tc>
          <w:tcPr>
            <w:tcW w:w="5617"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fr-FR" w:eastAsia="fr-FR"/>
              </w:rPr>
            </w:pPr>
          </w:p>
        </w:tc>
        <w:tc>
          <w:tcPr>
            <w:tcW w:w="2001"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proofErr w:type="spellStart"/>
            <w:r w:rsidRPr="000758E8">
              <w:rPr>
                <w:sz w:val="24"/>
                <w:szCs w:val="24"/>
                <w:lang w:val="en-US" w:eastAsia="fr-FR"/>
              </w:rPr>
              <w:t>Cours</w:t>
            </w:r>
            <w:proofErr w:type="spellEnd"/>
          </w:p>
        </w:tc>
        <w:tc>
          <w:tcPr>
            <w:tcW w:w="1630" w:type="dxa"/>
            <w:gridSpan w:val="2"/>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gridBefore w:val="1"/>
          <w:wBefore w:w="243" w:type="dxa"/>
          <w:cantSplit/>
          <w:trHeight w:val="417"/>
          <w:jc w:val="center"/>
        </w:trPr>
        <w:tc>
          <w:tcPr>
            <w:tcW w:w="5617" w:type="dxa"/>
            <w:gridSpan w:val="2"/>
            <w:tcBorders>
              <w:top w:val="double" w:sz="4" w:space="0" w:color="auto"/>
              <w:left w:val="double" w:sz="4" w:space="0" w:color="auto"/>
              <w:bottom w:val="nil"/>
              <w:right w:val="double" w:sz="4" w:space="0" w:color="auto"/>
            </w:tcBorders>
            <w:vAlign w:val="center"/>
          </w:tcPr>
          <w:p w:rsidR="00BE25C5" w:rsidRPr="000758E8" w:rsidRDefault="00BE25C5" w:rsidP="003E04DA">
            <w:pPr>
              <w:ind w:left="524"/>
              <w:rPr>
                <w:sz w:val="24"/>
                <w:szCs w:val="24"/>
                <w:lang w:val="fr-FR" w:eastAsia="fr-FR"/>
              </w:rPr>
            </w:pPr>
            <w:r w:rsidRPr="000758E8">
              <w:rPr>
                <w:sz w:val="24"/>
                <w:szCs w:val="24"/>
                <w:lang w:val="fr-FR"/>
              </w:rPr>
              <w:t>Mathématiques II : mathématiques appliquées</w:t>
            </w:r>
          </w:p>
        </w:tc>
        <w:tc>
          <w:tcPr>
            <w:tcW w:w="2001" w:type="dxa"/>
            <w:gridSpan w:val="2"/>
            <w:tcBorders>
              <w:top w:val="double" w:sz="4" w:space="0" w:color="auto"/>
              <w:left w:val="double" w:sz="4" w:space="0" w:color="auto"/>
              <w:bottom w:val="nil"/>
              <w:right w:val="single" w:sz="4" w:space="0" w:color="auto"/>
            </w:tcBorders>
            <w:vAlign w:val="center"/>
          </w:tcPr>
          <w:p w:rsidR="00BE25C5" w:rsidRPr="000758E8" w:rsidRDefault="00BE25C5" w:rsidP="003E04DA">
            <w:pPr>
              <w:jc w:val="center"/>
              <w:rPr>
                <w:sz w:val="24"/>
                <w:szCs w:val="24"/>
                <w:lang w:val="en-US" w:eastAsia="fr-FR"/>
              </w:rPr>
            </w:pPr>
            <w:r w:rsidRPr="000758E8">
              <w:rPr>
                <w:sz w:val="24"/>
                <w:szCs w:val="24"/>
                <w:rtl/>
                <w:lang w:val="en-US" w:eastAsia="fr-FR"/>
              </w:rPr>
              <w:t>60</w:t>
            </w:r>
          </w:p>
        </w:tc>
        <w:tc>
          <w:tcPr>
            <w:tcW w:w="1630" w:type="dxa"/>
            <w:gridSpan w:val="2"/>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Anglais II : compétences techniques en rédaction et présentation</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line="255" w:lineRule="atLeast"/>
              <w:ind w:left="524"/>
              <w:rPr>
                <w:sz w:val="24"/>
                <w:szCs w:val="24"/>
              </w:rPr>
            </w:pPr>
            <w:r w:rsidRPr="000758E8">
              <w:rPr>
                <w:sz w:val="24"/>
                <w:szCs w:val="24"/>
                <w:lang w:val="fr-FR"/>
              </w:rPr>
              <w:t>La résistance des matériaux</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line="255" w:lineRule="atLeast"/>
              <w:ind w:left="524"/>
              <w:rPr>
                <w:sz w:val="24"/>
                <w:szCs w:val="24"/>
              </w:rPr>
            </w:pPr>
            <w:r w:rsidRPr="000758E8">
              <w:rPr>
                <w:sz w:val="24"/>
                <w:szCs w:val="24"/>
                <w:lang w:val="fr-FR"/>
              </w:rPr>
              <w:t>Électricité appliquée</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line="255" w:lineRule="atLeast"/>
              <w:ind w:left="524"/>
              <w:rPr>
                <w:sz w:val="24"/>
                <w:szCs w:val="24"/>
                <w:lang w:val="fr-FR"/>
              </w:rPr>
            </w:pPr>
            <w:r w:rsidRPr="000758E8">
              <w:rPr>
                <w:sz w:val="24"/>
                <w:szCs w:val="24"/>
                <w:lang w:val="fr-FR"/>
              </w:rPr>
              <w:t>Génie des réservoirs de pétrole</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Instrumentation des procédés industriels II</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Technologies des procédés II : opérations</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Économie de l'industrie du pétrole et du gaz</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fr-FR"/>
              </w:rPr>
              <w:t>Ingénierie offshore</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tabs>
                <w:tab w:val="left" w:pos="310"/>
                <w:tab w:val="center" w:pos="492"/>
              </w:tabs>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566"/>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Gestion des données pétrolières II - Forage et production</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Transfert de chaleur et de masse</w:t>
            </w:r>
          </w:p>
        </w:tc>
        <w:tc>
          <w:tcPr>
            <w:tcW w:w="2001" w:type="dxa"/>
            <w:gridSpan w:val="2"/>
            <w:tcBorders>
              <w:left w:val="double" w:sz="4" w:space="0" w:color="auto"/>
              <w:bottom w:val="nil"/>
              <w:right w:val="single" w:sz="4" w:space="0" w:color="auto"/>
            </w:tcBorders>
            <w:vAlign w:val="center"/>
          </w:tcPr>
          <w:p w:rsidR="00BE25C5" w:rsidRPr="000758E8" w:rsidRDefault="00204029" w:rsidP="003E04DA">
            <w:pPr>
              <w:spacing w:before="20" w:after="20"/>
              <w:jc w:val="center"/>
              <w:rPr>
                <w:sz w:val="24"/>
                <w:szCs w:val="24"/>
                <w:rtl/>
                <w:lang w:val="en-US" w:eastAsia="fr-FR" w:bidi="ar-LB"/>
              </w:rPr>
            </w:pPr>
            <w:r>
              <w:rPr>
                <w:rFonts w:hint="cs"/>
                <w:sz w:val="24"/>
                <w:szCs w:val="24"/>
                <w:rtl/>
                <w:lang w:val="en-US" w:eastAsia="fr-FR" w:bidi="ar-LB"/>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43" w:type="dxa"/>
          <w:cantSplit/>
          <w:trHeight w:val="112"/>
          <w:jc w:val="center"/>
        </w:trPr>
        <w:tc>
          <w:tcPr>
            <w:tcW w:w="5617" w:type="dxa"/>
            <w:gridSpan w:val="2"/>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2001" w:type="dxa"/>
            <w:gridSpan w:val="2"/>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390</w:t>
            </w:r>
          </w:p>
        </w:tc>
        <w:tc>
          <w:tcPr>
            <w:tcW w:w="1630" w:type="dxa"/>
            <w:gridSpan w:val="2"/>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105</w:t>
            </w:r>
          </w:p>
        </w:tc>
      </w:tr>
      <w:tr w:rsidR="00BE25C5" w:rsidRPr="00B439FE" w:rsidTr="003E04DA">
        <w:trPr>
          <w:gridBefore w:val="1"/>
          <w:wBefore w:w="243" w:type="dxa"/>
          <w:cantSplit/>
          <w:trHeight w:val="40"/>
          <w:jc w:val="center"/>
        </w:trPr>
        <w:tc>
          <w:tcPr>
            <w:tcW w:w="5617" w:type="dxa"/>
            <w:gridSpan w:val="2"/>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2001" w:type="dxa"/>
            <w:gridSpan w:val="2"/>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eastAsia="fr-FR"/>
              </w:rPr>
            </w:pPr>
            <w:r w:rsidRPr="000758E8">
              <w:rPr>
                <w:rFonts w:ascii="Times New Roman" w:hAnsi="Times New Roman"/>
                <w:sz w:val="24"/>
                <w:szCs w:val="24"/>
                <w:lang w:eastAsia="fr-FR"/>
              </w:rPr>
              <w:t xml:space="preserve">Deuxième année TS, </w:t>
            </w:r>
            <w:r w:rsidRPr="000758E8">
              <w:rPr>
                <w:rFonts w:ascii="Times New Roman" w:hAnsi="Times New Roman"/>
                <w:bCs w:val="0"/>
                <w:sz w:val="24"/>
                <w:szCs w:val="24"/>
                <w:lang w:eastAsia="fr-FR"/>
              </w:rPr>
              <w:t>Semestre</w:t>
            </w:r>
            <w:r w:rsidRPr="000758E8">
              <w:rPr>
                <w:rFonts w:ascii="Times New Roman" w:hAnsi="Times New Roman"/>
                <w:b w:val="0"/>
                <w:sz w:val="24"/>
                <w:szCs w:val="24"/>
                <w:lang w:eastAsia="fr-FR"/>
              </w:rPr>
              <w:t xml:space="preserve"> </w:t>
            </w:r>
            <w:r w:rsidRPr="000758E8">
              <w:rPr>
                <w:rFonts w:ascii="Times New Roman" w:hAnsi="Times New Roman"/>
                <w:sz w:val="24"/>
                <w:szCs w:val="24"/>
                <w:lang w:eastAsia="fr-FR"/>
              </w:rPr>
              <w:t>S2</w:t>
            </w:r>
          </w:p>
        </w:tc>
        <w:tc>
          <w:tcPr>
            <w:tcW w:w="1630" w:type="dxa"/>
            <w:gridSpan w:val="2"/>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4"/>
                <w:szCs w:val="24"/>
                <w:lang w:eastAsia="fr-FR"/>
              </w:rPr>
            </w:pPr>
          </w:p>
        </w:tc>
      </w:tr>
      <w:tr w:rsidR="00BE25C5" w:rsidRPr="000758E8" w:rsidTr="003E04DA">
        <w:trPr>
          <w:gridBefore w:val="1"/>
          <w:wBefore w:w="243" w:type="dxa"/>
          <w:cantSplit/>
          <w:trHeight w:val="37"/>
          <w:jc w:val="center"/>
        </w:trPr>
        <w:tc>
          <w:tcPr>
            <w:tcW w:w="5617"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fr-FR" w:eastAsia="fr-FR"/>
              </w:rPr>
            </w:pPr>
          </w:p>
        </w:tc>
        <w:tc>
          <w:tcPr>
            <w:tcW w:w="2001" w:type="dxa"/>
            <w:gridSpan w:val="2"/>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proofErr w:type="spellStart"/>
            <w:r w:rsidRPr="000758E8">
              <w:rPr>
                <w:sz w:val="24"/>
                <w:szCs w:val="24"/>
                <w:lang w:val="en-US" w:eastAsia="fr-FR"/>
              </w:rPr>
              <w:t>Cours</w:t>
            </w:r>
            <w:proofErr w:type="spellEnd"/>
          </w:p>
        </w:tc>
        <w:tc>
          <w:tcPr>
            <w:tcW w:w="1630" w:type="dxa"/>
            <w:gridSpan w:val="2"/>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TP/Stage</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Ingénierie Mécanique</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ind w:left="524"/>
              <w:rPr>
                <w:sz w:val="24"/>
                <w:szCs w:val="24"/>
                <w:lang w:val="fr-FR"/>
              </w:rPr>
            </w:pPr>
            <w:r w:rsidRPr="000758E8">
              <w:rPr>
                <w:sz w:val="24"/>
                <w:szCs w:val="24"/>
                <w:lang w:val="fr-FR"/>
              </w:rPr>
              <w:t xml:space="preserve">Programmation informatique et logicielles d’applications </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fr-FR"/>
              </w:rPr>
              <w:t>Exploration et production II</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fr-FR"/>
              </w:rPr>
              <w:t>Opérations pétrolières</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rStyle w:val="shorttext"/>
                <w:sz w:val="24"/>
                <w:szCs w:val="24"/>
                <w:lang w:val="fr-FR"/>
              </w:rPr>
              <w:t>Achèvement du puits</w:t>
            </w:r>
            <w:r w:rsidRPr="000758E8">
              <w:rPr>
                <w:sz w:val="24"/>
                <w:szCs w:val="24"/>
                <w:lang w:val="fr-FR"/>
              </w:rPr>
              <w:t xml:space="preserve"> et plate-forme du travail</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fr-FR"/>
              </w:rPr>
              <w:t>Production de gaz naturel</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fr-FR"/>
              </w:rPr>
              <w:t>Instrumentation pétrolière</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100" w:beforeAutospacing="1" w:after="100" w:afterAutospacing="1"/>
              <w:ind w:left="524"/>
              <w:rPr>
                <w:sz w:val="24"/>
                <w:szCs w:val="24"/>
                <w:lang w:val="fr-FR"/>
              </w:rPr>
            </w:pPr>
            <w:r w:rsidRPr="000758E8">
              <w:rPr>
                <w:sz w:val="24"/>
                <w:szCs w:val="24"/>
                <w:lang w:val="fr-FR"/>
              </w:rPr>
              <w:t>Règlement et sécurité du pétrole</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fr-FR" w:eastAsia="fr-FR"/>
              </w:rPr>
            </w:pPr>
            <w:r w:rsidRPr="000758E8">
              <w:rPr>
                <w:sz w:val="24"/>
                <w:szCs w:val="24"/>
                <w:lang w:val="fr-FR"/>
              </w:rPr>
              <w:t>Techniques de récupération des hydrocarbures</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524"/>
              <w:rPr>
                <w:sz w:val="24"/>
                <w:szCs w:val="24"/>
                <w:lang w:val="en-US" w:eastAsia="fr-FR"/>
              </w:rPr>
            </w:pPr>
            <w:r w:rsidRPr="000758E8">
              <w:rPr>
                <w:sz w:val="24"/>
                <w:szCs w:val="24"/>
                <w:lang w:val="fr-FR"/>
              </w:rPr>
              <w:t>Les statistiques appliquées</w:t>
            </w:r>
          </w:p>
        </w:tc>
        <w:tc>
          <w:tcPr>
            <w:tcW w:w="2001"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630"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After w:val="1"/>
          <w:wAfter w:w="234" w:type="dxa"/>
          <w:cantSplit/>
          <w:trHeight w:val="37"/>
          <w:jc w:val="center"/>
        </w:trPr>
        <w:tc>
          <w:tcPr>
            <w:tcW w:w="5622" w:type="dxa"/>
            <w:gridSpan w:val="2"/>
            <w:tcBorders>
              <w:left w:val="double" w:sz="4" w:space="0" w:color="auto"/>
              <w:bottom w:val="nil"/>
              <w:right w:val="double" w:sz="4" w:space="0" w:color="auto"/>
            </w:tcBorders>
          </w:tcPr>
          <w:p w:rsidR="00BE25C5" w:rsidRPr="000758E8" w:rsidRDefault="00BE25C5" w:rsidP="003E04DA">
            <w:pPr>
              <w:autoSpaceDE w:val="0"/>
              <w:autoSpaceDN w:val="0"/>
              <w:adjustRightInd w:val="0"/>
              <w:ind w:left="488"/>
              <w:rPr>
                <w:sz w:val="24"/>
                <w:szCs w:val="24"/>
                <w:lang w:val="en-US"/>
              </w:rPr>
            </w:pPr>
            <w:r w:rsidRPr="000758E8">
              <w:rPr>
                <w:sz w:val="24"/>
                <w:szCs w:val="24"/>
                <w:lang w:val="fr-FR"/>
              </w:rPr>
              <w:t>Ethiques et ingénierie</w:t>
            </w:r>
          </w:p>
        </w:tc>
        <w:tc>
          <w:tcPr>
            <w:tcW w:w="1997"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638"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gridAfter w:val="1"/>
          <w:wAfter w:w="234" w:type="dxa"/>
          <w:cantSplit/>
          <w:trHeight w:val="37"/>
          <w:jc w:val="center"/>
        </w:trPr>
        <w:tc>
          <w:tcPr>
            <w:tcW w:w="5622" w:type="dxa"/>
            <w:gridSpan w:val="2"/>
            <w:tcBorders>
              <w:left w:val="double" w:sz="4" w:space="0" w:color="auto"/>
              <w:bottom w:val="nil"/>
              <w:right w:val="double" w:sz="4" w:space="0" w:color="auto"/>
            </w:tcBorders>
          </w:tcPr>
          <w:p w:rsidR="00BE25C5" w:rsidRPr="000758E8" w:rsidRDefault="00BE25C5" w:rsidP="003E04DA">
            <w:pPr>
              <w:autoSpaceDE w:val="0"/>
              <w:autoSpaceDN w:val="0"/>
              <w:adjustRightInd w:val="0"/>
              <w:ind w:left="488"/>
              <w:rPr>
                <w:sz w:val="24"/>
                <w:szCs w:val="24"/>
                <w:lang w:val="en-US"/>
              </w:rPr>
            </w:pPr>
            <w:r w:rsidRPr="000758E8">
              <w:rPr>
                <w:rStyle w:val="shorttext"/>
                <w:color w:val="222222"/>
                <w:sz w:val="24"/>
                <w:szCs w:val="24"/>
                <w:lang w:val="fr-FR"/>
              </w:rPr>
              <w:t>Natation et plongée</w:t>
            </w:r>
          </w:p>
        </w:tc>
        <w:tc>
          <w:tcPr>
            <w:tcW w:w="1997" w:type="dxa"/>
            <w:gridSpan w:val="2"/>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638" w:type="dxa"/>
            <w:gridSpan w:val="2"/>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r>
      <w:tr w:rsidR="00BE25C5" w:rsidRPr="000758E8" w:rsidTr="003E04DA">
        <w:trPr>
          <w:gridBefore w:val="1"/>
          <w:wBefore w:w="243" w:type="dxa"/>
          <w:cantSplit/>
          <w:trHeight w:val="112"/>
          <w:jc w:val="center"/>
        </w:trPr>
        <w:tc>
          <w:tcPr>
            <w:tcW w:w="5617" w:type="dxa"/>
            <w:gridSpan w:val="2"/>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2001" w:type="dxa"/>
            <w:gridSpan w:val="2"/>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375</w:t>
            </w:r>
          </w:p>
        </w:tc>
        <w:tc>
          <w:tcPr>
            <w:tcW w:w="1630" w:type="dxa"/>
            <w:gridSpan w:val="2"/>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135</w:t>
            </w:r>
          </w:p>
        </w:tc>
      </w:tr>
      <w:tr w:rsidR="00BE25C5" w:rsidRPr="000758E8" w:rsidTr="003E04DA">
        <w:trPr>
          <w:gridBefore w:val="1"/>
          <w:wBefore w:w="243" w:type="dxa"/>
          <w:cantSplit/>
          <w:trHeight w:val="45"/>
          <w:jc w:val="center"/>
        </w:trPr>
        <w:tc>
          <w:tcPr>
            <w:tcW w:w="5617" w:type="dxa"/>
            <w:gridSpan w:val="2"/>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u w:val="single"/>
                <w:lang w:val="en-US" w:eastAsia="fr-FR"/>
              </w:rPr>
              <w:t xml:space="preserve">Stage </w:t>
            </w:r>
            <w:proofErr w:type="spellStart"/>
            <w:r w:rsidRPr="000758E8">
              <w:rPr>
                <w:sz w:val="24"/>
                <w:szCs w:val="24"/>
                <w:u w:val="single"/>
                <w:lang w:val="en-US" w:eastAsia="fr-FR"/>
              </w:rPr>
              <w:t>pratique</w:t>
            </w:r>
            <w:proofErr w:type="spellEnd"/>
            <w:r w:rsidRPr="000758E8">
              <w:rPr>
                <w:sz w:val="24"/>
                <w:szCs w:val="24"/>
                <w:u w:val="single"/>
                <w:lang w:val="en-US" w:eastAsia="fr-FR"/>
              </w:rPr>
              <w:t xml:space="preserve"> </w:t>
            </w:r>
          </w:p>
        </w:tc>
        <w:tc>
          <w:tcPr>
            <w:tcW w:w="2001" w:type="dxa"/>
            <w:gridSpan w:val="2"/>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sz w:val="24"/>
                <w:szCs w:val="24"/>
                <w:lang w:val="en-US" w:eastAsia="fr-FR"/>
              </w:rPr>
            </w:pPr>
          </w:p>
        </w:tc>
        <w:tc>
          <w:tcPr>
            <w:tcW w:w="1630" w:type="dxa"/>
            <w:gridSpan w:val="2"/>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B439FE" w:rsidTr="003E04DA">
        <w:trPr>
          <w:gridBefore w:val="1"/>
          <w:wBefore w:w="243" w:type="dxa"/>
          <w:cantSplit/>
          <w:trHeight w:val="37"/>
          <w:jc w:val="center"/>
        </w:trPr>
        <w:tc>
          <w:tcPr>
            <w:tcW w:w="5617" w:type="dxa"/>
            <w:gridSpan w:val="2"/>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Stage Industriel de deux mois</w:t>
            </w:r>
          </w:p>
        </w:tc>
        <w:tc>
          <w:tcPr>
            <w:tcW w:w="2001" w:type="dxa"/>
            <w:gridSpan w:val="2"/>
            <w:tcBorders>
              <w:left w:val="double" w:sz="4" w:space="0" w:color="auto"/>
              <w:bottom w:val="nil"/>
              <w:right w:val="single" w:sz="4" w:space="0" w:color="auto"/>
            </w:tcBorders>
            <w:vAlign w:val="center"/>
          </w:tcPr>
          <w:p w:rsidR="00BE25C5" w:rsidRPr="00BE25C5" w:rsidRDefault="00BE25C5" w:rsidP="003E04DA">
            <w:pPr>
              <w:spacing w:before="20" w:after="20"/>
              <w:jc w:val="center"/>
              <w:rPr>
                <w:sz w:val="24"/>
                <w:szCs w:val="24"/>
                <w:lang w:val="fr-FR" w:eastAsia="fr-FR"/>
              </w:rPr>
            </w:pPr>
          </w:p>
        </w:tc>
        <w:tc>
          <w:tcPr>
            <w:tcW w:w="1630" w:type="dxa"/>
            <w:gridSpan w:val="2"/>
            <w:tcBorders>
              <w:left w:val="single" w:sz="4" w:space="0" w:color="auto"/>
              <w:bottom w:val="nil"/>
              <w:right w:val="single" w:sz="4" w:space="0" w:color="auto"/>
            </w:tcBorders>
          </w:tcPr>
          <w:p w:rsidR="00BE25C5" w:rsidRPr="00BE25C5" w:rsidRDefault="00BE25C5" w:rsidP="003E04DA">
            <w:pPr>
              <w:spacing w:before="20" w:after="20"/>
              <w:jc w:val="center"/>
              <w:rPr>
                <w:sz w:val="24"/>
                <w:szCs w:val="24"/>
                <w:lang w:val="fr-FR" w:eastAsia="fr-FR"/>
              </w:rPr>
            </w:pPr>
          </w:p>
        </w:tc>
      </w:tr>
      <w:tr w:rsidR="00BE25C5" w:rsidRPr="000758E8" w:rsidTr="003E04DA">
        <w:trPr>
          <w:gridBefore w:val="1"/>
          <w:wBefore w:w="243" w:type="dxa"/>
          <w:cantSplit/>
          <w:trHeight w:val="45"/>
          <w:jc w:val="center"/>
        </w:trPr>
        <w:tc>
          <w:tcPr>
            <w:tcW w:w="5617" w:type="dxa"/>
            <w:gridSpan w:val="2"/>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spacing w:before="20" w:after="20"/>
              <w:jc w:val="center"/>
              <w:rPr>
                <w:b/>
                <w:sz w:val="24"/>
                <w:szCs w:val="24"/>
                <w:lang w:eastAsia="fr-FR"/>
              </w:rPr>
            </w:pPr>
            <w:r w:rsidRPr="000758E8">
              <w:rPr>
                <w:b/>
                <w:sz w:val="24"/>
                <w:szCs w:val="24"/>
                <w:lang w:eastAsia="fr-FR"/>
              </w:rPr>
              <w:t>Total</w:t>
            </w:r>
          </w:p>
        </w:tc>
        <w:tc>
          <w:tcPr>
            <w:tcW w:w="2001" w:type="dxa"/>
            <w:gridSpan w:val="2"/>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765</w:t>
            </w:r>
          </w:p>
        </w:tc>
        <w:tc>
          <w:tcPr>
            <w:tcW w:w="1630" w:type="dxa"/>
            <w:gridSpan w:val="2"/>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240</w:t>
            </w:r>
          </w:p>
        </w:tc>
      </w:tr>
    </w:tbl>
    <w:p w:rsidR="00BE25C5" w:rsidRPr="000758E8" w:rsidRDefault="00BE25C5" w:rsidP="00BE25C5">
      <w:pPr>
        <w:pStyle w:val="Title"/>
        <w:spacing w:before="0"/>
        <w:rPr>
          <w:rFonts w:ascii="Times New Roman" w:hAnsi="Times New Roman"/>
          <w:sz w:val="24"/>
          <w:szCs w:val="24"/>
          <w:lang w:val="en-US" w:eastAsia="fr-FR"/>
        </w:rPr>
      </w:pPr>
    </w:p>
    <w:p w:rsidR="00BE25C5" w:rsidRPr="000758E8" w:rsidRDefault="00BE25C5" w:rsidP="00E377E2">
      <w:pPr>
        <w:ind w:left="1985" w:hanging="1985"/>
        <w:jc w:val="center"/>
        <w:rPr>
          <w:caps/>
          <w:sz w:val="32"/>
          <w:szCs w:val="32"/>
          <w:lang w:val="en-US" w:eastAsia="fr-FR"/>
        </w:rPr>
      </w:pPr>
      <w:r w:rsidRPr="000758E8">
        <w:rPr>
          <w:b/>
          <w:bCs/>
          <w:caps/>
          <w:sz w:val="24"/>
          <w:szCs w:val="24"/>
          <w:lang w:val="fr-FR" w:eastAsia="fr-FR"/>
        </w:rPr>
        <w:br w:type="page"/>
      </w:r>
      <w:r w:rsidRPr="000758E8">
        <w:rPr>
          <w:b/>
          <w:bCs/>
          <w:caps/>
          <w:sz w:val="24"/>
          <w:szCs w:val="24"/>
          <w:u w:val="single"/>
          <w:lang w:val="fr-FR" w:eastAsia="fr-FR"/>
        </w:rPr>
        <w:lastRenderedPageBreak/>
        <w:t xml:space="preserve"> </w:t>
      </w:r>
      <w:r w:rsidRPr="000758E8">
        <w:rPr>
          <w:sz w:val="32"/>
          <w:szCs w:val="32"/>
          <w:rtl/>
          <w:lang w:val="en-US" w:eastAsia="fr-FR"/>
        </w:rPr>
        <w:t xml:space="preserve">برامج السنة الأولى </w:t>
      </w:r>
      <w:r w:rsidRPr="000758E8">
        <w:rPr>
          <w:sz w:val="32"/>
          <w:szCs w:val="32"/>
          <w:lang w:val="fr-FR" w:eastAsia="fr-FR"/>
        </w:rPr>
        <w:t xml:space="preserve"> </w:t>
      </w:r>
      <w:r w:rsidRPr="000758E8">
        <w:rPr>
          <w:caps/>
          <w:sz w:val="32"/>
          <w:szCs w:val="32"/>
          <w:lang w:val="en-US" w:eastAsia="fr-FR"/>
        </w:rPr>
        <w:t>TS1</w:t>
      </w:r>
    </w:p>
    <w:p w:rsidR="00BE25C5" w:rsidRPr="000758E8" w:rsidRDefault="000E41A8" w:rsidP="00BE25C5">
      <w:pPr>
        <w:bidi/>
        <w:jc w:val="center"/>
        <w:rPr>
          <w:b/>
          <w:bCs/>
          <w:sz w:val="32"/>
          <w:szCs w:val="32"/>
          <w:lang w:val="en-US" w:eastAsia="fr-FR"/>
        </w:rPr>
      </w:pPr>
      <w:r>
        <w:rPr>
          <w:rFonts w:hint="cs"/>
          <w:b/>
          <w:bCs/>
          <w:sz w:val="28"/>
          <w:szCs w:val="28"/>
          <w:rtl/>
          <w:lang w:bidi="ar-LB"/>
        </w:rPr>
        <w:t>تكنولوجيا  وتقنيات النفط والغاز</w:t>
      </w:r>
    </w:p>
    <w:p w:rsidR="00BE25C5" w:rsidRPr="000758E8" w:rsidRDefault="00BE25C5" w:rsidP="00BE25C5">
      <w:pPr>
        <w:jc w:val="center"/>
        <w:rPr>
          <w:b/>
          <w:bCs/>
          <w:sz w:val="28"/>
          <w:szCs w:val="28"/>
          <w:lang w:val="en-US" w:eastAsia="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47"/>
        <w:gridCol w:w="1701"/>
        <w:gridCol w:w="1575"/>
      </w:tblGrid>
      <w:tr w:rsidR="00BE25C5" w:rsidRPr="000758E8" w:rsidTr="003E04DA">
        <w:trPr>
          <w:cantSplit/>
          <w:trHeight w:val="40"/>
          <w:jc w:val="center"/>
        </w:trPr>
        <w:tc>
          <w:tcPr>
            <w:tcW w:w="5547"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المقررات</w:t>
            </w:r>
          </w:p>
        </w:tc>
        <w:tc>
          <w:tcPr>
            <w:tcW w:w="1701"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السنة الأولى</w:t>
            </w:r>
            <w:r w:rsidRPr="000758E8">
              <w:rPr>
                <w:rFonts w:ascii="Times New Roman" w:hAnsi="Times New Roman"/>
                <w:sz w:val="28"/>
                <w:szCs w:val="28"/>
                <w:lang w:val="en-US" w:eastAsia="fr-FR"/>
              </w:rPr>
              <w:t xml:space="preserve"> TS </w:t>
            </w:r>
          </w:p>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الفصل الأول</w:t>
            </w:r>
            <w:r w:rsidRPr="000758E8">
              <w:rPr>
                <w:rFonts w:ascii="Times New Roman" w:hAnsi="Times New Roman"/>
                <w:sz w:val="28"/>
                <w:szCs w:val="28"/>
                <w:lang w:val="en-US" w:eastAsia="fr-FR"/>
              </w:rPr>
              <w:t xml:space="preserve"> S1 </w:t>
            </w:r>
          </w:p>
        </w:tc>
        <w:tc>
          <w:tcPr>
            <w:tcW w:w="1575"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8"/>
                <w:szCs w:val="28"/>
                <w:lang w:val="en-US" w:eastAsia="fr-FR"/>
              </w:rPr>
            </w:pPr>
          </w:p>
        </w:tc>
      </w:tr>
      <w:tr w:rsidR="00BE25C5" w:rsidRPr="000758E8" w:rsidTr="003E04DA">
        <w:trPr>
          <w:cantSplit/>
          <w:trHeight w:val="37"/>
          <w:jc w:val="center"/>
        </w:trPr>
        <w:tc>
          <w:tcPr>
            <w:tcW w:w="5547"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bidi/>
              <w:spacing w:before="20" w:after="20"/>
              <w:ind w:left="383"/>
              <w:jc w:val="center"/>
              <w:rPr>
                <w:sz w:val="28"/>
                <w:szCs w:val="28"/>
                <w:lang w:val="en-US" w:eastAsia="fr-FR"/>
              </w:rPr>
            </w:pPr>
            <w:r w:rsidRPr="000758E8">
              <w:rPr>
                <w:sz w:val="28"/>
                <w:szCs w:val="28"/>
                <w:rtl/>
                <w:lang w:val="en-US" w:eastAsia="fr-FR"/>
              </w:rPr>
              <w:t>عدد الساعات</w:t>
            </w:r>
          </w:p>
        </w:tc>
        <w:tc>
          <w:tcPr>
            <w:tcW w:w="1701"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المقررات</w:t>
            </w:r>
          </w:p>
        </w:tc>
        <w:tc>
          <w:tcPr>
            <w:tcW w:w="1575"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lang w:val="en-US" w:eastAsia="fr-FR"/>
              </w:rPr>
              <w:t>TP/Stage</w:t>
            </w:r>
          </w:p>
        </w:tc>
      </w:tr>
      <w:tr w:rsidR="00BE25C5" w:rsidRPr="000758E8" w:rsidTr="003E04DA">
        <w:trPr>
          <w:cantSplit/>
          <w:trHeight w:val="37"/>
          <w:jc w:val="center"/>
        </w:trPr>
        <w:tc>
          <w:tcPr>
            <w:tcW w:w="5547" w:type="dxa"/>
            <w:tcBorders>
              <w:top w:val="double" w:sz="4" w:space="0" w:color="auto"/>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 xml:space="preserve">الرياضيات </w:t>
            </w:r>
          </w:p>
        </w:tc>
        <w:tc>
          <w:tcPr>
            <w:tcW w:w="1701" w:type="dxa"/>
            <w:tcBorders>
              <w:top w:val="double" w:sz="4" w:space="0" w:color="auto"/>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90</w:t>
            </w:r>
          </w:p>
        </w:tc>
        <w:tc>
          <w:tcPr>
            <w:tcW w:w="1575" w:type="dxa"/>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lang w:val="en-US" w:eastAsia="fr-FR"/>
              </w:rPr>
              <w:t>لغة إنكليزية 1</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مقدمة في تكنولوجيا العمليات الصناعية</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مقدمة في تكنولوجيا الكمبيوتر</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تكنولوجيا العمليات الصناعية</w:t>
            </w:r>
            <w:r w:rsidRPr="000758E8">
              <w:rPr>
                <w:sz w:val="28"/>
                <w:szCs w:val="28"/>
                <w:lang w:bidi="ar"/>
              </w:rPr>
              <w:t xml:space="preserve"> </w:t>
            </w:r>
            <w:r w:rsidRPr="000758E8">
              <w:rPr>
                <w:sz w:val="28"/>
                <w:szCs w:val="28"/>
                <w:rtl/>
                <w:lang w:bidi="ar"/>
              </w:rPr>
              <w:t xml:space="preserve"> 1 : </w:t>
            </w:r>
            <w:r w:rsidRPr="000758E8">
              <w:rPr>
                <w:sz w:val="28"/>
                <w:szCs w:val="28"/>
                <w:rtl/>
              </w:rPr>
              <w:t>الأنظمة</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مقدمة في هندسة البترول</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جيولوجيا البترول</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 xml:space="preserve">إدارة البيانات البترولية </w:t>
            </w:r>
            <w:r w:rsidRPr="000758E8">
              <w:rPr>
                <w:sz w:val="28"/>
                <w:szCs w:val="28"/>
                <w:rtl/>
                <w:lang w:bidi="ar"/>
              </w:rPr>
              <w:t xml:space="preserve">1- </w:t>
            </w:r>
            <w:r w:rsidRPr="000758E8">
              <w:rPr>
                <w:sz w:val="28"/>
                <w:szCs w:val="28"/>
                <w:rtl/>
              </w:rPr>
              <w:t>الإستكشاف</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 xml:space="preserve">أجهزة العمليات الصناعية </w:t>
            </w:r>
            <w:r w:rsidRPr="000758E8">
              <w:rPr>
                <w:sz w:val="28"/>
                <w:szCs w:val="28"/>
                <w:rtl/>
                <w:lang w:bidi="ar"/>
              </w:rPr>
              <w:t>1</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ind w:left="383"/>
              <w:rPr>
                <w:sz w:val="28"/>
                <w:szCs w:val="28"/>
                <w:lang w:val="en"/>
              </w:rPr>
            </w:pPr>
            <w:r w:rsidRPr="000758E8">
              <w:rPr>
                <w:sz w:val="28"/>
                <w:szCs w:val="28"/>
                <w:rtl/>
              </w:rPr>
              <w:t>القانون</w:t>
            </w:r>
          </w:p>
        </w:tc>
        <w:tc>
          <w:tcPr>
            <w:tcW w:w="1701" w:type="dxa"/>
            <w:tcBorders>
              <w:left w:val="double" w:sz="4" w:space="0" w:color="auto"/>
              <w:bottom w:val="nil"/>
              <w:right w:val="single" w:sz="4" w:space="0" w:color="auto"/>
            </w:tcBorders>
            <w:vAlign w:val="center"/>
          </w:tcPr>
          <w:p w:rsidR="00BE25C5" w:rsidRPr="000758E8" w:rsidRDefault="00BE25C5" w:rsidP="003E04DA">
            <w:pPr>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jc w:val="center"/>
              <w:rPr>
                <w:sz w:val="28"/>
                <w:szCs w:val="28"/>
                <w:lang w:val="en-US" w:eastAsia="fr-FR"/>
              </w:rPr>
            </w:pPr>
          </w:p>
        </w:tc>
      </w:tr>
      <w:tr w:rsidR="00BE25C5" w:rsidRPr="000758E8" w:rsidTr="003E04DA">
        <w:trPr>
          <w:cantSplit/>
          <w:trHeight w:val="112"/>
          <w:jc w:val="center"/>
        </w:trPr>
        <w:tc>
          <w:tcPr>
            <w:tcW w:w="5547"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8"/>
                <w:szCs w:val="28"/>
                <w:lang w:val="en-US" w:eastAsia="fr-FR"/>
              </w:rPr>
            </w:pPr>
            <w:r w:rsidRPr="000758E8">
              <w:rPr>
                <w:b/>
                <w:sz w:val="28"/>
                <w:szCs w:val="28"/>
                <w:rtl/>
                <w:lang w:val="en-US" w:eastAsia="fr-FR"/>
              </w:rPr>
              <w:t>مجموع الساعات</w:t>
            </w:r>
          </w:p>
        </w:tc>
        <w:tc>
          <w:tcPr>
            <w:tcW w:w="1701"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435</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75</w:t>
            </w:r>
          </w:p>
        </w:tc>
      </w:tr>
      <w:tr w:rsidR="00BE25C5" w:rsidRPr="000758E8" w:rsidTr="003E04DA">
        <w:trPr>
          <w:cantSplit/>
          <w:trHeight w:val="40"/>
          <w:jc w:val="center"/>
        </w:trPr>
        <w:tc>
          <w:tcPr>
            <w:tcW w:w="5547"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المقررات</w:t>
            </w:r>
          </w:p>
        </w:tc>
        <w:tc>
          <w:tcPr>
            <w:tcW w:w="1701"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السنة الأولى</w:t>
            </w:r>
            <w:r w:rsidRPr="000758E8">
              <w:rPr>
                <w:rFonts w:ascii="Times New Roman" w:hAnsi="Times New Roman"/>
                <w:sz w:val="28"/>
                <w:szCs w:val="28"/>
                <w:lang w:val="en-US" w:eastAsia="fr-FR"/>
              </w:rPr>
              <w:t xml:space="preserve"> TS </w:t>
            </w:r>
          </w:p>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الفصل الثاني</w:t>
            </w:r>
            <w:r w:rsidRPr="000758E8">
              <w:rPr>
                <w:rFonts w:ascii="Times New Roman" w:hAnsi="Times New Roman"/>
                <w:sz w:val="28"/>
                <w:szCs w:val="28"/>
                <w:lang w:val="en-US" w:eastAsia="fr-FR"/>
              </w:rPr>
              <w:t xml:space="preserve"> S2 </w:t>
            </w:r>
          </w:p>
        </w:tc>
        <w:tc>
          <w:tcPr>
            <w:tcW w:w="1575"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sz w:val="28"/>
                <w:szCs w:val="28"/>
                <w:lang w:val="en-US" w:eastAsia="fr-FR"/>
              </w:rPr>
            </w:pPr>
          </w:p>
        </w:tc>
      </w:tr>
      <w:tr w:rsidR="00BE25C5" w:rsidRPr="000758E8" w:rsidTr="003E04DA">
        <w:trPr>
          <w:cantSplit/>
          <w:trHeight w:val="37"/>
          <w:jc w:val="center"/>
        </w:trPr>
        <w:tc>
          <w:tcPr>
            <w:tcW w:w="5547"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bidi/>
              <w:spacing w:before="20" w:after="20"/>
              <w:ind w:left="383"/>
              <w:jc w:val="center"/>
              <w:rPr>
                <w:sz w:val="28"/>
                <w:szCs w:val="28"/>
                <w:lang w:val="en-US" w:eastAsia="fr-FR"/>
              </w:rPr>
            </w:pPr>
            <w:r w:rsidRPr="000758E8">
              <w:rPr>
                <w:sz w:val="28"/>
                <w:szCs w:val="28"/>
                <w:rtl/>
                <w:lang w:val="en-US" w:eastAsia="fr-FR"/>
              </w:rPr>
              <w:t>عدد الساعات</w:t>
            </w:r>
          </w:p>
        </w:tc>
        <w:tc>
          <w:tcPr>
            <w:tcW w:w="1701"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المقررات</w:t>
            </w:r>
          </w:p>
        </w:tc>
        <w:tc>
          <w:tcPr>
            <w:tcW w:w="1575"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lang w:val="en-US" w:eastAsia="fr-FR"/>
              </w:rPr>
              <w:t>TP/</w:t>
            </w:r>
            <w:r w:rsidRPr="000758E8">
              <w:rPr>
                <w:sz w:val="28"/>
                <w:szCs w:val="28"/>
                <w:rtl/>
                <w:lang w:val="en-US" w:eastAsia="fr-FR"/>
              </w:rPr>
              <w:t>تدريب</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 xml:space="preserve">استكشاف وإنتاج النفط والغاز </w:t>
            </w:r>
            <w:r w:rsidRPr="000758E8">
              <w:rPr>
                <w:sz w:val="28"/>
                <w:szCs w:val="28"/>
                <w:rtl/>
                <w:lang w:bidi="ar"/>
              </w:rPr>
              <w:t>1</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مقدمات في مبادئ الكهرباء والإلكترونيات</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100" w:beforeAutospacing="1" w:after="100" w:afterAutospacing="1"/>
              <w:ind w:left="383"/>
              <w:rPr>
                <w:sz w:val="28"/>
                <w:szCs w:val="28"/>
                <w:lang w:val="en"/>
              </w:rPr>
            </w:pPr>
            <w:r w:rsidRPr="000758E8">
              <w:rPr>
                <w:sz w:val="28"/>
                <w:szCs w:val="28"/>
                <w:rtl/>
              </w:rPr>
              <w:t>أساسيات الكيمياء</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60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علم الهيدروليكا والهوائيات</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مقدمة في أنظمة الحفر</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تكنولوجيا الحفر</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B06922">
            <w:pPr>
              <w:bidi/>
              <w:spacing w:before="20" w:after="20"/>
              <w:ind w:left="383"/>
              <w:rPr>
                <w:sz w:val="28"/>
                <w:szCs w:val="28"/>
                <w:lang w:val="en-US" w:eastAsia="fr-FR"/>
              </w:rPr>
            </w:pPr>
            <w:r w:rsidRPr="000758E8">
              <w:rPr>
                <w:sz w:val="28"/>
                <w:szCs w:val="28"/>
                <w:rtl/>
              </w:rPr>
              <w:t>ميكانيك الموائع</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rPr>
            </w:pPr>
            <w:r w:rsidRPr="000758E8">
              <w:rPr>
                <w:sz w:val="28"/>
                <w:szCs w:val="28"/>
                <w:rtl/>
              </w:rPr>
              <w:t>مقدمة في هندسة النفط والغاز</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lang w:val="en-US" w:eastAsia="fr-FR"/>
              </w:rPr>
            </w:pPr>
            <w:r w:rsidRPr="000758E8">
              <w:rPr>
                <w:sz w:val="28"/>
                <w:szCs w:val="28"/>
                <w:rtl/>
              </w:rPr>
              <w:t>خصائص الصخور والسوائل</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rtl/>
                <w:lang w:bidi="ar-LB"/>
              </w:rPr>
            </w:pPr>
            <w:r w:rsidRPr="000758E8">
              <w:rPr>
                <w:sz w:val="28"/>
                <w:szCs w:val="28"/>
                <w:rtl/>
                <w:lang w:bidi="ar-LB"/>
              </w:rPr>
              <w:t>علم نفس</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383"/>
              <w:rPr>
                <w:sz w:val="28"/>
                <w:szCs w:val="28"/>
                <w:rtl/>
                <w:lang w:bidi="ar"/>
              </w:rPr>
            </w:pPr>
            <w:r w:rsidRPr="000758E8">
              <w:rPr>
                <w:sz w:val="28"/>
                <w:szCs w:val="28"/>
                <w:rtl/>
              </w:rPr>
              <w:t>إسعافات أولية</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rtl/>
                <w:lang w:val="en-US" w:eastAsia="fr-FR"/>
              </w:rPr>
            </w:pPr>
            <w:r w:rsidRPr="000758E8">
              <w:rPr>
                <w:sz w:val="28"/>
                <w:szCs w:val="28"/>
                <w:rtl/>
                <w:lang w:val="en-US" w:eastAsia="fr-FR"/>
              </w:rPr>
              <w:t>15</w:t>
            </w: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rtl/>
                <w:lang w:val="en-US" w:eastAsia="fr-FR" w:bidi="ar-LB"/>
              </w:rPr>
            </w:pPr>
            <w:r w:rsidRPr="000758E8">
              <w:rPr>
                <w:sz w:val="28"/>
                <w:szCs w:val="28"/>
                <w:rtl/>
                <w:lang w:val="en-US" w:eastAsia="fr-FR" w:bidi="ar-LB"/>
              </w:rPr>
              <w:t>30</w:t>
            </w:r>
          </w:p>
        </w:tc>
      </w:tr>
      <w:tr w:rsidR="00BE25C5" w:rsidRPr="000758E8" w:rsidTr="003E04DA">
        <w:trPr>
          <w:cantSplit/>
          <w:trHeight w:val="112"/>
          <w:jc w:val="center"/>
        </w:trPr>
        <w:tc>
          <w:tcPr>
            <w:tcW w:w="5547"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8"/>
                <w:szCs w:val="28"/>
                <w:lang w:val="en-US" w:eastAsia="fr-FR"/>
              </w:rPr>
            </w:pPr>
            <w:r w:rsidRPr="000758E8">
              <w:rPr>
                <w:b/>
                <w:i/>
                <w:sz w:val="28"/>
                <w:szCs w:val="28"/>
                <w:rtl/>
                <w:lang w:val="en-US" w:eastAsia="fr-FR"/>
              </w:rPr>
              <w:t>مجموع الساعات</w:t>
            </w:r>
          </w:p>
        </w:tc>
        <w:tc>
          <w:tcPr>
            <w:tcW w:w="1701"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450</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6B6EBC" w:rsidP="003E04DA">
            <w:pPr>
              <w:spacing w:before="20" w:after="20"/>
              <w:jc w:val="center"/>
              <w:rPr>
                <w:bCs/>
                <w:sz w:val="28"/>
                <w:szCs w:val="28"/>
                <w:lang w:val="en-US" w:eastAsia="fr-FR"/>
              </w:rPr>
            </w:pPr>
            <w:r>
              <w:rPr>
                <w:rFonts w:hint="cs"/>
                <w:bCs/>
                <w:sz w:val="28"/>
                <w:szCs w:val="28"/>
                <w:rtl/>
                <w:lang w:val="en-US" w:eastAsia="fr-FR"/>
              </w:rPr>
              <w:t>7</w:t>
            </w:r>
            <w:r w:rsidR="00BE25C5" w:rsidRPr="000758E8">
              <w:rPr>
                <w:bCs/>
                <w:sz w:val="28"/>
                <w:szCs w:val="28"/>
                <w:rtl/>
                <w:lang w:val="en-US" w:eastAsia="fr-FR"/>
              </w:rPr>
              <w:t>5</w:t>
            </w:r>
          </w:p>
        </w:tc>
      </w:tr>
      <w:tr w:rsidR="00BE25C5" w:rsidRPr="000758E8" w:rsidTr="003E04DA">
        <w:trPr>
          <w:cantSplit/>
          <w:trHeight w:val="45"/>
          <w:jc w:val="center"/>
        </w:trPr>
        <w:tc>
          <w:tcPr>
            <w:tcW w:w="5547" w:type="dxa"/>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bidi/>
              <w:spacing w:before="20" w:after="20"/>
              <w:rPr>
                <w:sz w:val="28"/>
                <w:szCs w:val="28"/>
                <w:lang w:val="en-US" w:eastAsia="fr-FR"/>
              </w:rPr>
            </w:pPr>
            <w:r w:rsidRPr="000758E8">
              <w:rPr>
                <w:sz w:val="28"/>
                <w:szCs w:val="28"/>
                <w:u w:val="single"/>
                <w:rtl/>
                <w:lang w:val="en-US" w:eastAsia="fr-FR"/>
              </w:rPr>
              <w:t xml:space="preserve">    الأعمال التطبيقية</w:t>
            </w:r>
          </w:p>
        </w:tc>
        <w:tc>
          <w:tcPr>
            <w:tcW w:w="1701" w:type="dxa"/>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sz w:val="28"/>
                <w:szCs w:val="28"/>
                <w:lang w:val="en-US" w:eastAsia="fr-FR"/>
              </w:rPr>
            </w:pPr>
          </w:p>
        </w:tc>
        <w:tc>
          <w:tcPr>
            <w:tcW w:w="1575" w:type="dxa"/>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547" w:type="dxa"/>
            <w:tcBorders>
              <w:left w:val="double" w:sz="4" w:space="0" w:color="auto"/>
              <w:bottom w:val="nil"/>
              <w:right w:val="double" w:sz="4" w:space="0" w:color="auto"/>
            </w:tcBorders>
            <w:vAlign w:val="center"/>
          </w:tcPr>
          <w:p w:rsidR="00BE25C5" w:rsidRPr="000758E8" w:rsidRDefault="00BE25C5" w:rsidP="003E04DA">
            <w:pPr>
              <w:bidi/>
              <w:spacing w:before="20" w:after="20"/>
              <w:ind w:left="256"/>
              <w:rPr>
                <w:sz w:val="28"/>
                <w:szCs w:val="28"/>
                <w:lang w:val="en-US" w:eastAsia="fr-FR"/>
              </w:rPr>
            </w:pPr>
            <w:r w:rsidRPr="000758E8">
              <w:rPr>
                <w:sz w:val="28"/>
                <w:szCs w:val="28"/>
                <w:rtl/>
              </w:rPr>
              <w:t>تدريب صناعي لمدة شهر</w:t>
            </w:r>
          </w:p>
        </w:tc>
        <w:tc>
          <w:tcPr>
            <w:tcW w:w="1701"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p>
        </w:tc>
        <w:tc>
          <w:tcPr>
            <w:tcW w:w="1575"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45"/>
          <w:jc w:val="center"/>
        </w:trPr>
        <w:tc>
          <w:tcPr>
            <w:tcW w:w="5547"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8"/>
                <w:szCs w:val="28"/>
                <w:lang w:val="en-US" w:eastAsia="fr-FR"/>
              </w:rPr>
            </w:pPr>
            <w:r w:rsidRPr="000758E8">
              <w:rPr>
                <w:b/>
                <w:sz w:val="28"/>
                <w:szCs w:val="28"/>
                <w:rtl/>
                <w:lang w:eastAsia="fr-FR"/>
              </w:rPr>
              <w:t>إجمالي الساعات</w:t>
            </w:r>
          </w:p>
        </w:tc>
        <w:tc>
          <w:tcPr>
            <w:tcW w:w="1701"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pStyle w:val="CommentText"/>
              <w:spacing w:before="20" w:after="20"/>
              <w:jc w:val="center"/>
              <w:rPr>
                <w:bCs/>
                <w:sz w:val="28"/>
                <w:szCs w:val="28"/>
                <w:lang w:eastAsia="fr-FR"/>
              </w:rPr>
            </w:pPr>
            <w:r w:rsidRPr="000758E8">
              <w:rPr>
                <w:bCs/>
                <w:sz w:val="28"/>
                <w:szCs w:val="28"/>
                <w:rtl/>
                <w:lang w:eastAsia="fr-FR"/>
              </w:rPr>
              <w:t>885</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pStyle w:val="CommentText"/>
              <w:spacing w:before="20" w:after="20"/>
              <w:jc w:val="center"/>
              <w:rPr>
                <w:bCs/>
                <w:sz w:val="28"/>
                <w:szCs w:val="28"/>
                <w:lang w:eastAsia="fr-FR"/>
              </w:rPr>
            </w:pPr>
            <w:r w:rsidRPr="000758E8">
              <w:rPr>
                <w:bCs/>
                <w:sz w:val="28"/>
                <w:szCs w:val="28"/>
                <w:rtl/>
                <w:lang w:eastAsia="fr-FR"/>
              </w:rPr>
              <w:t>150</w:t>
            </w:r>
          </w:p>
        </w:tc>
      </w:tr>
    </w:tbl>
    <w:p w:rsidR="00BE25C5" w:rsidRPr="000758E8" w:rsidRDefault="00BE25C5" w:rsidP="00BE25C5">
      <w:pPr>
        <w:ind w:left="1985" w:hanging="1985"/>
        <w:jc w:val="both"/>
        <w:rPr>
          <w:b/>
          <w:bCs/>
          <w:sz w:val="28"/>
          <w:szCs w:val="28"/>
          <w:u w:val="single"/>
          <w:lang w:val="en-US" w:eastAsia="fr-FR"/>
        </w:rPr>
      </w:pPr>
    </w:p>
    <w:p w:rsidR="00BE25C5" w:rsidRPr="000758E8" w:rsidRDefault="00BE25C5" w:rsidP="00BE25C5">
      <w:pPr>
        <w:ind w:left="1985" w:hanging="1985"/>
        <w:jc w:val="both"/>
        <w:rPr>
          <w:b/>
          <w:bCs/>
          <w:sz w:val="28"/>
          <w:szCs w:val="28"/>
          <w:u w:val="single"/>
          <w:lang w:val="en-US" w:eastAsia="fr-FR"/>
        </w:rPr>
      </w:pPr>
    </w:p>
    <w:p w:rsidR="00BE25C5" w:rsidRPr="000758E8" w:rsidRDefault="00BE25C5" w:rsidP="00BE25C5">
      <w:pPr>
        <w:pStyle w:val="Title"/>
        <w:bidi/>
        <w:spacing w:before="0"/>
        <w:rPr>
          <w:rFonts w:ascii="Times New Roman" w:hAnsi="Times New Roman"/>
          <w:caps w:val="0"/>
          <w:sz w:val="32"/>
          <w:szCs w:val="32"/>
          <w:rtl/>
          <w:lang w:val="fr-FR" w:eastAsia="fr-FR" w:bidi="ar-LB"/>
        </w:rPr>
      </w:pPr>
      <w:r w:rsidRPr="000758E8">
        <w:rPr>
          <w:rFonts w:ascii="Times New Roman" w:hAnsi="Times New Roman"/>
          <w:b w:val="0"/>
          <w:bCs w:val="0"/>
          <w:caps w:val="0"/>
          <w:lang w:val="en-US" w:eastAsia="fr-FR"/>
        </w:rPr>
        <w:br w:type="page"/>
      </w:r>
      <w:r w:rsidRPr="000758E8">
        <w:rPr>
          <w:rFonts w:ascii="Times New Roman" w:hAnsi="Times New Roman"/>
          <w:sz w:val="32"/>
          <w:szCs w:val="32"/>
          <w:rtl/>
          <w:lang w:val="en-US" w:eastAsia="fr-FR"/>
        </w:rPr>
        <w:lastRenderedPageBreak/>
        <w:t xml:space="preserve">برامج السنة الثانية </w:t>
      </w:r>
      <w:r w:rsidRPr="000758E8">
        <w:rPr>
          <w:rFonts w:ascii="Times New Roman" w:hAnsi="Times New Roman"/>
          <w:sz w:val="32"/>
          <w:szCs w:val="32"/>
          <w:lang w:val="fr-FR" w:eastAsia="fr-FR"/>
        </w:rPr>
        <w:t xml:space="preserve"> </w:t>
      </w:r>
      <w:r w:rsidRPr="000758E8">
        <w:rPr>
          <w:rFonts w:ascii="Times New Roman" w:hAnsi="Times New Roman"/>
          <w:caps w:val="0"/>
          <w:sz w:val="32"/>
          <w:szCs w:val="32"/>
          <w:lang w:val="en-US" w:eastAsia="fr-FR"/>
        </w:rPr>
        <w:t>TS</w:t>
      </w:r>
      <w:r w:rsidRPr="000758E8">
        <w:rPr>
          <w:rFonts w:ascii="Times New Roman" w:hAnsi="Times New Roman"/>
          <w:caps w:val="0"/>
          <w:sz w:val="32"/>
          <w:szCs w:val="32"/>
          <w:lang w:val="fr-FR" w:eastAsia="fr-FR"/>
        </w:rPr>
        <w:t>2</w:t>
      </w:r>
    </w:p>
    <w:p w:rsidR="000E41A8" w:rsidRPr="000758E8" w:rsidRDefault="000E41A8" w:rsidP="000E41A8">
      <w:pPr>
        <w:bidi/>
        <w:jc w:val="center"/>
        <w:rPr>
          <w:b/>
          <w:bCs/>
          <w:sz w:val="32"/>
          <w:szCs w:val="32"/>
          <w:lang w:val="en-US" w:eastAsia="fr-FR"/>
        </w:rPr>
      </w:pPr>
      <w:r>
        <w:rPr>
          <w:rFonts w:hint="cs"/>
          <w:b/>
          <w:bCs/>
          <w:sz w:val="28"/>
          <w:szCs w:val="28"/>
          <w:rtl/>
          <w:lang w:bidi="ar-LB"/>
        </w:rPr>
        <w:t>تكنولوجيا  وتقنيات النفط والغاز</w:t>
      </w:r>
    </w:p>
    <w:p w:rsidR="00BE25C5" w:rsidRPr="000758E8" w:rsidRDefault="00BE25C5" w:rsidP="00BE25C5">
      <w:pPr>
        <w:bidi/>
        <w:ind w:left="1985" w:hanging="1985"/>
        <w:jc w:val="center"/>
        <w:rPr>
          <w:b/>
          <w:bCs/>
          <w:sz w:val="28"/>
          <w:szCs w:val="28"/>
          <w:u w:val="single"/>
          <w:lang w:val="en-US" w:eastAsia="fr-FR"/>
        </w:rPr>
      </w:pPr>
    </w:p>
    <w:tbl>
      <w:tblPr>
        <w:tblW w:w="9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458"/>
        <w:gridCol w:w="2126"/>
        <w:gridCol w:w="1630"/>
      </w:tblGrid>
      <w:tr w:rsidR="00BE25C5" w:rsidRPr="000758E8" w:rsidTr="008D7E99">
        <w:trPr>
          <w:cantSplit/>
          <w:trHeight w:val="701"/>
          <w:jc w:val="center"/>
        </w:trPr>
        <w:tc>
          <w:tcPr>
            <w:tcW w:w="5458"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المقررات</w:t>
            </w:r>
          </w:p>
        </w:tc>
        <w:tc>
          <w:tcPr>
            <w:tcW w:w="2126"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السنة الثانية</w:t>
            </w:r>
            <w:r w:rsidRPr="000758E8">
              <w:rPr>
                <w:rFonts w:ascii="Times New Roman" w:hAnsi="Times New Roman"/>
                <w:sz w:val="28"/>
                <w:szCs w:val="28"/>
                <w:lang w:val="en-US" w:eastAsia="fr-FR"/>
              </w:rPr>
              <w:t xml:space="preserve"> TS</w:t>
            </w:r>
            <w:r w:rsidRPr="000758E8">
              <w:rPr>
                <w:rFonts w:ascii="Times New Roman" w:hAnsi="Times New Roman"/>
                <w:sz w:val="28"/>
                <w:szCs w:val="28"/>
                <w:lang w:eastAsia="fr-FR"/>
              </w:rPr>
              <w:t xml:space="preserve"> </w:t>
            </w:r>
            <w:r w:rsidRPr="000758E8">
              <w:rPr>
                <w:rFonts w:ascii="Times New Roman" w:hAnsi="Times New Roman"/>
                <w:sz w:val="28"/>
                <w:szCs w:val="28"/>
                <w:rtl/>
                <w:lang w:val="en-US" w:eastAsia="fr-FR"/>
              </w:rPr>
              <w:t xml:space="preserve"> </w:t>
            </w:r>
          </w:p>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الفصل الأول</w:t>
            </w:r>
            <w:r w:rsidRPr="000758E8">
              <w:rPr>
                <w:rFonts w:ascii="Times New Roman" w:hAnsi="Times New Roman"/>
                <w:sz w:val="28"/>
                <w:szCs w:val="28"/>
                <w:lang w:val="en-US" w:eastAsia="fr-FR"/>
              </w:rPr>
              <w:t xml:space="preserve"> S1 </w:t>
            </w:r>
          </w:p>
        </w:tc>
        <w:tc>
          <w:tcPr>
            <w:tcW w:w="1630"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bidi/>
              <w:spacing w:before="0" w:after="0"/>
              <w:rPr>
                <w:rFonts w:ascii="Times New Roman" w:hAnsi="Times New Roman"/>
                <w:sz w:val="28"/>
                <w:szCs w:val="28"/>
                <w:lang w:val="en-US" w:eastAsia="fr-FR"/>
              </w:rPr>
            </w:pPr>
          </w:p>
        </w:tc>
      </w:tr>
      <w:tr w:rsidR="00BE25C5" w:rsidRPr="000758E8" w:rsidTr="003E04DA">
        <w:trPr>
          <w:cantSplit/>
          <w:trHeight w:val="37"/>
          <w:jc w:val="center"/>
        </w:trPr>
        <w:tc>
          <w:tcPr>
            <w:tcW w:w="5458"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bidi/>
              <w:spacing w:before="20" w:after="20"/>
              <w:ind w:left="383"/>
              <w:jc w:val="center"/>
              <w:rPr>
                <w:sz w:val="28"/>
                <w:szCs w:val="28"/>
                <w:lang w:val="en-US" w:eastAsia="fr-FR"/>
              </w:rPr>
            </w:pPr>
            <w:r w:rsidRPr="000758E8">
              <w:rPr>
                <w:sz w:val="28"/>
                <w:szCs w:val="28"/>
                <w:rtl/>
                <w:lang w:val="en-US" w:eastAsia="fr-FR"/>
              </w:rPr>
              <w:t>عدد الساعات</w:t>
            </w:r>
          </w:p>
        </w:tc>
        <w:tc>
          <w:tcPr>
            <w:tcW w:w="2126"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bidi/>
              <w:spacing w:before="20" w:after="20"/>
              <w:jc w:val="center"/>
              <w:rPr>
                <w:sz w:val="28"/>
                <w:szCs w:val="28"/>
                <w:lang w:val="en-US" w:eastAsia="fr-FR"/>
              </w:rPr>
            </w:pPr>
            <w:r w:rsidRPr="000758E8">
              <w:rPr>
                <w:sz w:val="28"/>
                <w:szCs w:val="28"/>
                <w:rtl/>
                <w:lang w:val="en-US" w:eastAsia="fr-FR"/>
              </w:rPr>
              <w:t>المقررات</w:t>
            </w:r>
          </w:p>
        </w:tc>
        <w:tc>
          <w:tcPr>
            <w:tcW w:w="1630"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lang w:val="en-US" w:eastAsia="fr-FR"/>
              </w:rPr>
              <w:t>TP/</w:t>
            </w:r>
            <w:r w:rsidRPr="000758E8">
              <w:rPr>
                <w:sz w:val="28"/>
                <w:szCs w:val="28"/>
                <w:rtl/>
                <w:lang w:val="en-US" w:eastAsia="fr-FR"/>
              </w:rPr>
              <w:t xml:space="preserve">تدريب </w:t>
            </w:r>
          </w:p>
        </w:tc>
      </w:tr>
      <w:tr w:rsidR="00BE25C5" w:rsidRPr="000758E8" w:rsidTr="003E04DA">
        <w:trPr>
          <w:cantSplit/>
          <w:trHeight w:val="417"/>
          <w:jc w:val="center"/>
        </w:trPr>
        <w:tc>
          <w:tcPr>
            <w:tcW w:w="5458" w:type="dxa"/>
            <w:tcBorders>
              <w:top w:val="double" w:sz="4" w:space="0" w:color="auto"/>
              <w:left w:val="double" w:sz="4" w:space="0" w:color="auto"/>
              <w:bottom w:val="nil"/>
              <w:right w:val="double" w:sz="4" w:space="0" w:color="auto"/>
            </w:tcBorders>
            <w:vAlign w:val="center"/>
          </w:tcPr>
          <w:p w:rsidR="00BE25C5" w:rsidRPr="000758E8" w:rsidRDefault="00BE25C5" w:rsidP="003E04DA">
            <w:pPr>
              <w:bidi/>
              <w:ind w:left="524"/>
              <w:rPr>
                <w:sz w:val="28"/>
                <w:szCs w:val="28"/>
                <w:lang w:val="en-US" w:eastAsia="fr-FR"/>
              </w:rPr>
            </w:pPr>
            <w:r w:rsidRPr="000758E8">
              <w:rPr>
                <w:sz w:val="28"/>
                <w:szCs w:val="28"/>
                <w:rtl/>
              </w:rPr>
              <w:t xml:space="preserve">رياضيات </w:t>
            </w:r>
            <w:r w:rsidRPr="000758E8">
              <w:rPr>
                <w:sz w:val="28"/>
                <w:szCs w:val="28"/>
                <w:rtl/>
                <w:lang w:bidi="ar"/>
              </w:rPr>
              <w:t xml:space="preserve">2: </w:t>
            </w:r>
            <w:r w:rsidRPr="000758E8">
              <w:rPr>
                <w:sz w:val="28"/>
                <w:szCs w:val="28"/>
                <w:rtl/>
              </w:rPr>
              <w:t>الرياضيات التطبيقية</w:t>
            </w:r>
          </w:p>
        </w:tc>
        <w:tc>
          <w:tcPr>
            <w:tcW w:w="2126" w:type="dxa"/>
            <w:tcBorders>
              <w:top w:val="double" w:sz="4" w:space="0" w:color="auto"/>
              <w:left w:val="double" w:sz="4" w:space="0" w:color="auto"/>
              <w:bottom w:val="nil"/>
              <w:right w:val="single" w:sz="4" w:space="0" w:color="auto"/>
            </w:tcBorders>
            <w:vAlign w:val="center"/>
          </w:tcPr>
          <w:p w:rsidR="00BE25C5" w:rsidRPr="000758E8" w:rsidRDefault="00BE25C5" w:rsidP="003E04DA">
            <w:pPr>
              <w:jc w:val="center"/>
              <w:rPr>
                <w:sz w:val="28"/>
                <w:szCs w:val="28"/>
                <w:lang w:val="en-US" w:eastAsia="fr-FR"/>
              </w:rPr>
            </w:pPr>
            <w:r w:rsidRPr="000758E8">
              <w:rPr>
                <w:sz w:val="28"/>
                <w:szCs w:val="28"/>
                <w:rtl/>
                <w:lang w:val="en-US" w:eastAsia="fr-FR"/>
              </w:rPr>
              <w:t>60</w:t>
            </w:r>
          </w:p>
        </w:tc>
        <w:tc>
          <w:tcPr>
            <w:tcW w:w="1630" w:type="dxa"/>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اللغة الإنكليزية إ</w:t>
            </w:r>
            <w:r w:rsidRPr="000758E8">
              <w:rPr>
                <w:sz w:val="28"/>
                <w:szCs w:val="28"/>
                <w:rtl/>
                <w:lang w:bidi="ar"/>
              </w:rPr>
              <w:t xml:space="preserve">2: </w:t>
            </w:r>
            <w:r w:rsidRPr="000758E8">
              <w:rPr>
                <w:sz w:val="28"/>
                <w:szCs w:val="28"/>
                <w:rtl/>
              </w:rPr>
              <w:t>مهارات الكتابة والكتابة الفنية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ind w:left="524"/>
              <w:rPr>
                <w:sz w:val="28"/>
                <w:szCs w:val="28"/>
              </w:rPr>
            </w:pPr>
            <w:r w:rsidRPr="000758E8">
              <w:rPr>
                <w:sz w:val="28"/>
                <w:szCs w:val="28"/>
                <w:rtl/>
              </w:rPr>
              <w:t>مقاومة المواد</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ind w:left="524"/>
              <w:rPr>
                <w:sz w:val="28"/>
                <w:szCs w:val="28"/>
              </w:rPr>
            </w:pPr>
            <w:r w:rsidRPr="000758E8">
              <w:rPr>
                <w:sz w:val="28"/>
                <w:szCs w:val="28"/>
                <w:rtl/>
              </w:rPr>
              <w:t>الكهرباء التطبيقية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ind w:left="524"/>
              <w:rPr>
                <w:sz w:val="28"/>
                <w:szCs w:val="28"/>
              </w:rPr>
            </w:pPr>
            <w:r w:rsidRPr="000758E8">
              <w:rPr>
                <w:sz w:val="28"/>
                <w:szCs w:val="28"/>
                <w:rtl/>
              </w:rPr>
              <w:t>هندسة خزان البترول</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 xml:space="preserve">أجهزة العمليات الصناعية </w:t>
            </w:r>
            <w:r w:rsidRPr="000758E8">
              <w:rPr>
                <w:sz w:val="28"/>
                <w:szCs w:val="28"/>
                <w:rtl/>
                <w:lang w:bidi="ar"/>
              </w:rPr>
              <w:t>2</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تكنولوجيا العمليات الصناعية</w:t>
            </w:r>
            <w:r w:rsidRPr="000758E8">
              <w:rPr>
                <w:sz w:val="28"/>
                <w:szCs w:val="28"/>
                <w:lang w:bidi="ar"/>
              </w:rPr>
              <w:t xml:space="preserve"> </w:t>
            </w:r>
            <w:r w:rsidRPr="000758E8">
              <w:rPr>
                <w:sz w:val="28"/>
                <w:szCs w:val="28"/>
                <w:rtl/>
                <w:lang w:bidi="ar"/>
              </w:rPr>
              <w:t xml:space="preserve"> 2: </w:t>
            </w:r>
            <w:r w:rsidRPr="000758E8">
              <w:rPr>
                <w:sz w:val="28"/>
                <w:szCs w:val="28"/>
                <w:rtl/>
              </w:rPr>
              <w:t>العمليات</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اقتصاديات صناعة النفط والغاز</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الهندسة البحرية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tabs>
                <w:tab w:val="left" w:pos="310"/>
                <w:tab w:val="center" w:pos="492"/>
              </w:tabs>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566"/>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 xml:space="preserve">إدارة البيانات البترولية </w:t>
            </w:r>
            <w:r w:rsidRPr="000758E8">
              <w:rPr>
                <w:sz w:val="28"/>
                <w:szCs w:val="28"/>
                <w:rtl/>
                <w:lang w:bidi="ar"/>
              </w:rPr>
              <w:t xml:space="preserve">2-  </w:t>
            </w:r>
            <w:r w:rsidRPr="000758E8">
              <w:rPr>
                <w:sz w:val="28"/>
                <w:szCs w:val="28"/>
                <w:rtl/>
              </w:rPr>
              <w:t>الحفر والإنتاج</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نقل الحرارة والكتلة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112"/>
          <w:jc w:val="center"/>
        </w:trPr>
        <w:tc>
          <w:tcPr>
            <w:tcW w:w="5458"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bidi/>
              <w:spacing w:before="20" w:after="20"/>
              <w:jc w:val="center"/>
              <w:rPr>
                <w:b/>
                <w:sz w:val="28"/>
                <w:szCs w:val="28"/>
                <w:lang w:val="en-US" w:eastAsia="fr-FR"/>
              </w:rPr>
            </w:pPr>
            <w:r w:rsidRPr="000758E8">
              <w:rPr>
                <w:b/>
                <w:sz w:val="28"/>
                <w:szCs w:val="28"/>
                <w:rtl/>
                <w:lang w:val="en-US" w:eastAsia="fr-FR"/>
              </w:rPr>
              <w:t>مجموع الساعات</w:t>
            </w:r>
          </w:p>
        </w:tc>
        <w:tc>
          <w:tcPr>
            <w:tcW w:w="2126"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390</w:t>
            </w:r>
          </w:p>
        </w:tc>
        <w:tc>
          <w:tcPr>
            <w:tcW w:w="1630"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105</w:t>
            </w:r>
          </w:p>
        </w:tc>
      </w:tr>
      <w:tr w:rsidR="00BE25C5" w:rsidRPr="000758E8" w:rsidTr="003E04DA">
        <w:trPr>
          <w:cantSplit/>
          <w:trHeight w:val="40"/>
          <w:jc w:val="center"/>
        </w:trPr>
        <w:tc>
          <w:tcPr>
            <w:tcW w:w="5458"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المقررات</w:t>
            </w:r>
          </w:p>
        </w:tc>
        <w:tc>
          <w:tcPr>
            <w:tcW w:w="2126"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bidi/>
              <w:spacing w:before="60" w:after="60"/>
              <w:rPr>
                <w:rFonts w:ascii="Times New Roman" w:hAnsi="Times New Roman"/>
                <w:sz w:val="28"/>
                <w:szCs w:val="28"/>
                <w:lang w:val="en-US" w:eastAsia="fr-FR"/>
              </w:rPr>
            </w:pPr>
            <w:r w:rsidRPr="000758E8">
              <w:rPr>
                <w:rFonts w:ascii="Times New Roman" w:hAnsi="Times New Roman"/>
                <w:sz w:val="28"/>
                <w:szCs w:val="28"/>
                <w:rtl/>
                <w:lang w:val="en-US" w:eastAsia="fr-FR"/>
              </w:rPr>
              <w:t>السنة الثانية</w:t>
            </w:r>
            <w:r w:rsidRPr="000758E8">
              <w:rPr>
                <w:rFonts w:ascii="Times New Roman" w:hAnsi="Times New Roman"/>
                <w:sz w:val="28"/>
                <w:szCs w:val="28"/>
                <w:lang w:val="en-US" w:eastAsia="fr-FR"/>
              </w:rPr>
              <w:t xml:space="preserve"> TS</w:t>
            </w:r>
            <w:r w:rsidRPr="000758E8">
              <w:rPr>
                <w:rFonts w:ascii="Times New Roman" w:hAnsi="Times New Roman"/>
                <w:sz w:val="28"/>
                <w:szCs w:val="28"/>
                <w:lang w:eastAsia="fr-FR"/>
              </w:rPr>
              <w:t xml:space="preserve"> </w:t>
            </w:r>
            <w:r w:rsidRPr="000758E8">
              <w:rPr>
                <w:rFonts w:ascii="Times New Roman" w:hAnsi="Times New Roman"/>
                <w:sz w:val="28"/>
                <w:szCs w:val="28"/>
                <w:rtl/>
                <w:lang w:val="en-US" w:eastAsia="fr-FR"/>
              </w:rPr>
              <w:t xml:space="preserve"> </w:t>
            </w:r>
          </w:p>
          <w:p w:rsidR="00BE25C5" w:rsidRPr="000758E8" w:rsidRDefault="00BE25C5" w:rsidP="003E04DA">
            <w:pPr>
              <w:pStyle w:val="Subtitle"/>
              <w:bidi/>
              <w:spacing w:before="0" w:after="0"/>
              <w:rPr>
                <w:rFonts w:ascii="Times New Roman" w:hAnsi="Times New Roman"/>
                <w:sz w:val="28"/>
                <w:szCs w:val="28"/>
                <w:lang w:eastAsia="fr-FR"/>
              </w:rPr>
            </w:pPr>
            <w:r w:rsidRPr="000758E8">
              <w:rPr>
                <w:rFonts w:ascii="Times New Roman" w:hAnsi="Times New Roman"/>
                <w:sz w:val="28"/>
                <w:szCs w:val="28"/>
                <w:rtl/>
                <w:lang w:val="en-US" w:eastAsia="fr-FR"/>
              </w:rPr>
              <w:t>الفصل الثاني</w:t>
            </w:r>
            <w:r w:rsidRPr="000758E8">
              <w:rPr>
                <w:rFonts w:ascii="Times New Roman" w:hAnsi="Times New Roman"/>
                <w:sz w:val="28"/>
                <w:szCs w:val="28"/>
                <w:lang w:val="en-US" w:eastAsia="fr-FR"/>
              </w:rPr>
              <w:t xml:space="preserve"> S1 </w:t>
            </w:r>
          </w:p>
        </w:tc>
        <w:tc>
          <w:tcPr>
            <w:tcW w:w="1630"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bidi/>
              <w:spacing w:before="0" w:after="0"/>
              <w:rPr>
                <w:rFonts w:ascii="Times New Roman" w:hAnsi="Times New Roman"/>
                <w:sz w:val="28"/>
                <w:szCs w:val="28"/>
                <w:lang w:val="en-US" w:eastAsia="fr-FR"/>
              </w:rPr>
            </w:pPr>
          </w:p>
        </w:tc>
      </w:tr>
      <w:tr w:rsidR="00BE25C5" w:rsidRPr="000758E8" w:rsidTr="003E04DA">
        <w:trPr>
          <w:cantSplit/>
          <w:trHeight w:val="37"/>
          <w:jc w:val="center"/>
        </w:trPr>
        <w:tc>
          <w:tcPr>
            <w:tcW w:w="5458"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bidi/>
              <w:spacing w:before="20" w:after="20"/>
              <w:ind w:left="383"/>
              <w:jc w:val="center"/>
              <w:rPr>
                <w:sz w:val="28"/>
                <w:szCs w:val="28"/>
                <w:lang w:val="en-US" w:eastAsia="fr-FR"/>
              </w:rPr>
            </w:pPr>
            <w:r w:rsidRPr="000758E8">
              <w:rPr>
                <w:sz w:val="28"/>
                <w:szCs w:val="28"/>
                <w:rtl/>
                <w:lang w:val="en-US" w:eastAsia="fr-FR"/>
              </w:rPr>
              <w:t>عدد الساعات</w:t>
            </w:r>
          </w:p>
        </w:tc>
        <w:tc>
          <w:tcPr>
            <w:tcW w:w="2126"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bidi/>
              <w:spacing w:before="20" w:after="20"/>
              <w:jc w:val="center"/>
              <w:rPr>
                <w:sz w:val="28"/>
                <w:szCs w:val="28"/>
                <w:lang w:val="en-US" w:eastAsia="fr-FR"/>
              </w:rPr>
            </w:pPr>
            <w:r w:rsidRPr="000758E8">
              <w:rPr>
                <w:sz w:val="28"/>
                <w:szCs w:val="28"/>
                <w:rtl/>
                <w:lang w:val="en-US" w:eastAsia="fr-FR"/>
              </w:rPr>
              <w:t>المقررات</w:t>
            </w:r>
          </w:p>
        </w:tc>
        <w:tc>
          <w:tcPr>
            <w:tcW w:w="1630"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lang w:val="en-US" w:eastAsia="fr-FR"/>
              </w:rPr>
              <w:t>TP/</w:t>
            </w:r>
            <w:r w:rsidRPr="000758E8">
              <w:rPr>
                <w:sz w:val="28"/>
                <w:szCs w:val="28"/>
                <w:rtl/>
                <w:lang w:val="en-US" w:eastAsia="fr-FR"/>
              </w:rPr>
              <w:t xml:space="preserve">تدريب </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B06922">
            <w:pPr>
              <w:bidi/>
              <w:spacing w:before="20" w:after="20"/>
              <w:ind w:left="524"/>
              <w:rPr>
                <w:sz w:val="28"/>
                <w:szCs w:val="28"/>
                <w:rtl/>
                <w:lang w:val="en-US" w:eastAsia="fr-FR" w:bidi="ar-LB"/>
              </w:rPr>
            </w:pPr>
            <w:r w:rsidRPr="000758E8">
              <w:rPr>
                <w:sz w:val="28"/>
                <w:szCs w:val="28"/>
                <w:rtl/>
              </w:rPr>
              <w:t>هندسة الميكانيك</w:t>
            </w:r>
            <w:r w:rsidR="00B06922">
              <w:rPr>
                <w:rFonts w:hint="cs"/>
                <w:sz w:val="28"/>
                <w:szCs w:val="28"/>
                <w:rtl/>
                <w:lang w:bidi="ar-LB"/>
              </w:rPr>
              <w:t>ية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ind w:left="524"/>
              <w:rPr>
                <w:sz w:val="28"/>
                <w:szCs w:val="28"/>
                <w:lang w:val="en-US"/>
              </w:rPr>
            </w:pPr>
            <w:r w:rsidRPr="000758E8">
              <w:rPr>
                <w:sz w:val="28"/>
                <w:szCs w:val="28"/>
                <w:rtl/>
              </w:rPr>
              <w:t>برمجة الكمبيوتر وتطبيقات البرمجيات</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 xml:space="preserve">استكشاف وإنتاج النفط والغاز </w:t>
            </w:r>
            <w:r w:rsidRPr="000758E8">
              <w:rPr>
                <w:sz w:val="28"/>
                <w:szCs w:val="28"/>
                <w:rtl/>
                <w:lang w:bidi="ar"/>
              </w:rPr>
              <w:t>2</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العمليات البترولية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lang w:val="en-US" w:eastAsia="fr-FR"/>
              </w:rPr>
              <w:t>انهاء الآبار ومحطة الأشغال</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إنتاج الغاز الطبيعي</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أجهزة البترول</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100" w:beforeAutospacing="1" w:after="100" w:afterAutospacing="1"/>
              <w:ind w:left="524"/>
              <w:rPr>
                <w:sz w:val="28"/>
                <w:szCs w:val="28"/>
                <w:lang w:val="en"/>
              </w:rPr>
            </w:pPr>
            <w:r w:rsidRPr="000758E8">
              <w:rPr>
                <w:sz w:val="28"/>
                <w:szCs w:val="28"/>
                <w:rtl/>
              </w:rPr>
              <w:t>أنظمة السلامة والأمان</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تقنيات استرداد الهيدروكربون</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lang w:val="en-US" w:eastAsia="fr-FR"/>
              </w:rPr>
            </w:pPr>
            <w:r w:rsidRPr="000758E8">
              <w:rPr>
                <w:sz w:val="28"/>
                <w:szCs w:val="28"/>
                <w:rtl/>
              </w:rPr>
              <w:t>الإحصاءات التطبيقية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45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rtl/>
                <w:lang w:bidi="ar"/>
              </w:rPr>
            </w:pPr>
            <w:r w:rsidRPr="000758E8">
              <w:rPr>
                <w:sz w:val="28"/>
                <w:szCs w:val="28"/>
                <w:rtl/>
              </w:rPr>
              <w:t>أخلاقيات المهنة</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Pr>
                <w:rFonts w:hint="cs"/>
                <w:sz w:val="28"/>
                <w:szCs w:val="28"/>
                <w:rtl/>
                <w:lang w:val="en-US" w:eastAsia="fr-FR"/>
              </w:rPr>
              <w:t>30</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524"/>
              <w:rPr>
                <w:sz w:val="28"/>
                <w:szCs w:val="28"/>
                <w:rtl/>
                <w:lang w:bidi="ar"/>
              </w:rPr>
            </w:pPr>
            <w:r w:rsidRPr="000758E8">
              <w:rPr>
                <w:sz w:val="28"/>
                <w:szCs w:val="28"/>
                <w:rtl/>
              </w:rPr>
              <w:t>سباحة وغطس</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15</w:t>
            </w: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r w:rsidRPr="000758E8">
              <w:rPr>
                <w:sz w:val="28"/>
                <w:szCs w:val="28"/>
                <w:rtl/>
                <w:lang w:val="en-US" w:eastAsia="fr-FR"/>
              </w:rPr>
              <w:t>30</w:t>
            </w:r>
          </w:p>
        </w:tc>
      </w:tr>
      <w:tr w:rsidR="00BE25C5" w:rsidRPr="000758E8" w:rsidTr="003E04DA">
        <w:trPr>
          <w:cantSplit/>
          <w:trHeight w:val="112"/>
          <w:jc w:val="center"/>
        </w:trPr>
        <w:tc>
          <w:tcPr>
            <w:tcW w:w="5458"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bidi/>
              <w:spacing w:before="20" w:after="20"/>
              <w:jc w:val="center"/>
              <w:rPr>
                <w:b/>
                <w:sz w:val="28"/>
                <w:szCs w:val="28"/>
                <w:lang w:val="en-US" w:eastAsia="fr-FR"/>
              </w:rPr>
            </w:pPr>
            <w:r w:rsidRPr="000758E8">
              <w:rPr>
                <w:b/>
                <w:sz w:val="28"/>
                <w:szCs w:val="28"/>
                <w:rtl/>
                <w:lang w:val="en-US" w:eastAsia="fr-FR"/>
              </w:rPr>
              <w:t>مجموع الساعات</w:t>
            </w:r>
          </w:p>
        </w:tc>
        <w:tc>
          <w:tcPr>
            <w:tcW w:w="2126"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375</w:t>
            </w:r>
          </w:p>
        </w:tc>
        <w:tc>
          <w:tcPr>
            <w:tcW w:w="1630"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8"/>
                <w:szCs w:val="28"/>
                <w:lang w:val="en-US" w:eastAsia="fr-FR"/>
              </w:rPr>
            </w:pPr>
            <w:r w:rsidRPr="000758E8">
              <w:rPr>
                <w:bCs/>
                <w:sz w:val="28"/>
                <w:szCs w:val="28"/>
                <w:rtl/>
                <w:lang w:val="en-US" w:eastAsia="fr-FR"/>
              </w:rPr>
              <w:t>135</w:t>
            </w:r>
          </w:p>
        </w:tc>
      </w:tr>
      <w:tr w:rsidR="00BE25C5" w:rsidRPr="000758E8" w:rsidTr="003E04DA">
        <w:trPr>
          <w:cantSplit/>
          <w:trHeight w:val="45"/>
          <w:jc w:val="center"/>
        </w:trPr>
        <w:tc>
          <w:tcPr>
            <w:tcW w:w="5458" w:type="dxa"/>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bidi/>
              <w:spacing w:before="20" w:after="20"/>
              <w:rPr>
                <w:sz w:val="28"/>
                <w:szCs w:val="28"/>
                <w:lang w:val="en-US" w:eastAsia="fr-FR"/>
              </w:rPr>
            </w:pPr>
            <w:r w:rsidRPr="000758E8">
              <w:rPr>
                <w:sz w:val="28"/>
                <w:szCs w:val="28"/>
                <w:u w:val="single"/>
                <w:rtl/>
                <w:lang w:val="en-US" w:eastAsia="fr-FR"/>
              </w:rPr>
              <w:t xml:space="preserve">    الأعمال التطبيقية</w:t>
            </w:r>
          </w:p>
        </w:tc>
        <w:tc>
          <w:tcPr>
            <w:tcW w:w="2126" w:type="dxa"/>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sz w:val="28"/>
                <w:szCs w:val="28"/>
                <w:lang w:val="en-US" w:eastAsia="fr-FR"/>
              </w:rPr>
            </w:pPr>
          </w:p>
        </w:tc>
        <w:tc>
          <w:tcPr>
            <w:tcW w:w="1630" w:type="dxa"/>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37"/>
          <w:jc w:val="center"/>
        </w:trPr>
        <w:tc>
          <w:tcPr>
            <w:tcW w:w="5458" w:type="dxa"/>
            <w:tcBorders>
              <w:left w:val="double" w:sz="4" w:space="0" w:color="auto"/>
              <w:bottom w:val="nil"/>
              <w:right w:val="double" w:sz="4" w:space="0" w:color="auto"/>
            </w:tcBorders>
            <w:vAlign w:val="center"/>
          </w:tcPr>
          <w:p w:rsidR="00BE25C5" w:rsidRPr="000758E8" w:rsidRDefault="00BE25C5" w:rsidP="003E04DA">
            <w:pPr>
              <w:bidi/>
              <w:spacing w:before="20" w:after="20"/>
              <w:ind w:left="256"/>
              <w:rPr>
                <w:sz w:val="28"/>
                <w:szCs w:val="28"/>
                <w:lang w:val="en-US" w:eastAsia="fr-FR"/>
              </w:rPr>
            </w:pPr>
            <w:r w:rsidRPr="000758E8">
              <w:rPr>
                <w:sz w:val="28"/>
                <w:szCs w:val="28"/>
                <w:rtl/>
              </w:rPr>
              <w:t>تدريب صناعي لمدة شهرين</w:t>
            </w:r>
          </w:p>
        </w:tc>
        <w:tc>
          <w:tcPr>
            <w:tcW w:w="2126"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8"/>
                <w:szCs w:val="28"/>
                <w:lang w:val="en-US" w:eastAsia="fr-FR"/>
              </w:rPr>
            </w:pPr>
          </w:p>
        </w:tc>
        <w:tc>
          <w:tcPr>
            <w:tcW w:w="1630" w:type="dxa"/>
            <w:tcBorders>
              <w:left w:val="single" w:sz="4" w:space="0" w:color="auto"/>
              <w:bottom w:val="nil"/>
              <w:right w:val="single" w:sz="4" w:space="0" w:color="auto"/>
            </w:tcBorders>
          </w:tcPr>
          <w:p w:rsidR="00BE25C5" w:rsidRPr="000758E8" w:rsidRDefault="00BE25C5" w:rsidP="003E04DA">
            <w:pPr>
              <w:spacing w:before="20" w:after="20"/>
              <w:jc w:val="center"/>
              <w:rPr>
                <w:sz w:val="28"/>
                <w:szCs w:val="28"/>
                <w:lang w:val="en-US" w:eastAsia="fr-FR"/>
              </w:rPr>
            </w:pPr>
          </w:p>
        </w:tc>
      </w:tr>
      <w:tr w:rsidR="00BE25C5" w:rsidRPr="000758E8" w:rsidTr="003E04DA">
        <w:trPr>
          <w:cantSplit/>
          <w:trHeight w:val="45"/>
          <w:jc w:val="center"/>
        </w:trPr>
        <w:tc>
          <w:tcPr>
            <w:tcW w:w="5458" w:type="dxa"/>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bidi/>
              <w:spacing w:before="20" w:after="20"/>
              <w:jc w:val="center"/>
              <w:rPr>
                <w:b/>
                <w:sz w:val="28"/>
                <w:szCs w:val="28"/>
                <w:lang w:eastAsia="fr-FR"/>
              </w:rPr>
            </w:pPr>
            <w:r w:rsidRPr="000758E8">
              <w:rPr>
                <w:b/>
                <w:sz w:val="28"/>
                <w:szCs w:val="28"/>
                <w:rtl/>
                <w:lang w:eastAsia="fr-FR"/>
              </w:rPr>
              <w:t>إجمالي الساعات</w:t>
            </w:r>
          </w:p>
        </w:tc>
        <w:tc>
          <w:tcPr>
            <w:tcW w:w="2126" w:type="dxa"/>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8"/>
                <w:szCs w:val="28"/>
                <w:lang w:eastAsia="fr-FR"/>
              </w:rPr>
            </w:pPr>
            <w:r w:rsidRPr="000758E8">
              <w:rPr>
                <w:bCs/>
                <w:sz w:val="28"/>
                <w:szCs w:val="28"/>
                <w:rtl/>
                <w:lang w:eastAsia="fr-FR"/>
              </w:rPr>
              <w:t>765</w:t>
            </w:r>
          </w:p>
        </w:tc>
        <w:tc>
          <w:tcPr>
            <w:tcW w:w="1630" w:type="dxa"/>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8"/>
                <w:szCs w:val="28"/>
                <w:lang w:eastAsia="fr-FR"/>
              </w:rPr>
            </w:pPr>
            <w:r w:rsidRPr="000758E8">
              <w:rPr>
                <w:bCs/>
                <w:sz w:val="28"/>
                <w:szCs w:val="28"/>
                <w:rtl/>
                <w:lang w:eastAsia="fr-FR"/>
              </w:rPr>
              <w:t>240</w:t>
            </w:r>
          </w:p>
        </w:tc>
      </w:tr>
    </w:tbl>
    <w:p w:rsidR="00BE25C5" w:rsidRPr="000758E8" w:rsidRDefault="00BE25C5" w:rsidP="00BE25C5">
      <w:pPr>
        <w:pStyle w:val="Title"/>
        <w:bidi/>
        <w:spacing w:before="0"/>
        <w:rPr>
          <w:rFonts w:ascii="Times New Roman" w:hAnsi="Times New Roman"/>
          <w:lang w:val="en-US" w:eastAsia="fr-FR"/>
        </w:rPr>
      </w:pPr>
    </w:p>
    <w:p w:rsidR="00BE25C5" w:rsidRPr="000758E8" w:rsidRDefault="00BE25C5" w:rsidP="00BE25C5">
      <w:pPr>
        <w:pStyle w:val="Subtitle"/>
        <w:bidi/>
        <w:spacing w:before="60" w:after="60"/>
        <w:jc w:val="left"/>
        <w:rPr>
          <w:rFonts w:ascii="Times New Roman" w:hAnsi="Times New Roman"/>
          <w:b w:val="0"/>
          <w:bCs w:val="0"/>
          <w:sz w:val="28"/>
          <w:szCs w:val="28"/>
        </w:rPr>
      </w:pPr>
    </w:p>
    <w:p w:rsidR="00BE25C5" w:rsidRDefault="00BE25C5" w:rsidP="00BE25C5">
      <w:pPr>
        <w:autoSpaceDE w:val="0"/>
        <w:autoSpaceDN w:val="0"/>
        <w:adjustRightInd w:val="0"/>
        <w:jc w:val="center"/>
        <w:rPr>
          <w:rFonts w:ascii="Arial" w:hAnsi="Arial" w:cs="Arial"/>
          <w:sz w:val="24"/>
          <w:szCs w:val="24"/>
          <w:lang w:val="fr-FR" w:eastAsia="fr-FR"/>
        </w:rPr>
      </w:pPr>
    </w:p>
    <w:p w:rsidR="00BE25C5" w:rsidRDefault="00BE25C5" w:rsidP="00BE25C5">
      <w:pPr>
        <w:spacing w:line="255" w:lineRule="atLeast"/>
        <w:jc w:val="center"/>
        <w:rPr>
          <w:rFonts w:ascii="Arial" w:hAnsi="Arial" w:cs="Arial"/>
          <w:sz w:val="24"/>
          <w:szCs w:val="24"/>
          <w:lang w:val="en-US" w:eastAsia="fr-FR"/>
        </w:rPr>
      </w:pPr>
    </w:p>
    <w:p w:rsidR="00365A0F" w:rsidRPr="00602521" w:rsidRDefault="00365A0F" w:rsidP="00365A0F">
      <w:pPr>
        <w:spacing w:before="100" w:beforeAutospacing="1" w:after="100" w:afterAutospacing="1" w:line="255" w:lineRule="atLeast"/>
        <w:jc w:val="both"/>
        <w:rPr>
          <w:rFonts w:ascii="Arial" w:hAnsi="Arial"/>
          <w:b/>
          <w:bCs/>
          <w:sz w:val="24"/>
          <w:szCs w:val="24"/>
        </w:rPr>
      </w:pPr>
    </w:p>
    <w:p w:rsidR="00365A0F" w:rsidRPr="00602521" w:rsidRDefault="00365A0F" w:rsidP="00365A0F">
      <w:pPr>
        <w:spacing w:before="100" w:beforeAutospacing="1" w:after="100" w:afterAutospacing="1" w:line="255" w:lineRule="atLeast"/>
        <w:jc w:val="both"/>
        <w:rPr>
          <w:rFonts w:ascii="Arial" w:hAnsi="Arial"/>
          <w:b/>
          <w:bCs/>
          <w:sz w:val="28"/>
          <w:szCs w:val="28"/>
        </w:rPr>
      </w:pPr>
      <w:r w:rsidRPr="00602521">
        <w:rPr>
          <w:rFonts w:ascii="Arial" w:hAnsi="Arial"/>
          <w:b/>
          <w:bCs/>
          <w:sz w:val="28"/>
          <w:szCs w:val="28"/>
        </w:rPr>
        <w:t>G</w:t>
      </w:r>
      <w:r w:rsidRPr="00602521">
        <w:rPr>
          <w:rFonts w:ascii="Arial" w:hAnsi="Arial" w:cs="Arial"/>
          <w:b/>
          <w:bCs/>
          <w:sz w:val="28"/>
          <w:szCs w:val="28"/>
        </w:rPr>
        <w:t>eneral objectives</w:t>
      </w:r>
      <w:r w:rsidRPr="00602521">
        <w:rPr>
          <w:rFonts w:ascii="Arial" w:hAnsi="Arial"/>
          <w:b/>
          <w:bCs/>
          <w:sz w:val="28"/>
          <w:szCs w:val="28"/>
        </w:rPr>
        <w:t xml:space="preserve"> </w:t>
      </w:r>
    </w:p>
    <w:p w:rsidR="00365A0F" w:rsidRPr="00602521" w:rsidRDefault="00365A0F" w:rsidP="00365A0F">
      <w:pPr>
        <w:spacing w:line="255" w:lineRule="atLeast"/>
        <w:jc w:val="both"/>
        <w:rPr>
          <w:rFonts w:ascii="Arial" w:hAnsi="Arial"/>
          <w:sz w:val="24"/>
          <w:szCs w:val="24"/>
        </w:rPr>
      </w:pPr>
      <w:r w:rsidRPr="00602521">
        <w:rPr>
          <w:rFonts w:ascii="Arial" w:hAnsi="Arial"/>
          <w:sz w:val="24"/>
          <w:szCs w:val="24"/>
        </w:rPr>
        <w:t>The general objectives of this formation are to:</w:t>
      </w:r>
    </w:p>
    <w:p w:rsidR="00365A0F" w:rsidRPr="00602521" w:rsidRDefault="00365A0F" w:rsidP="00365A0F">
      <w:pPr>
        <w:pStyle w:val="ListParagraph"/>
        <w:numPr>
          <w:ilvl w:val="0"/>
          <w:numId w:val="206"/>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Prepare students to become successful professional technicians or assistant engineers in the demanding field of oil and gas engineering;</w:t>
      </w:r>
    </w:p>
    <w:p w:rsidR="00365A0F" w:rsidRPr="00602521" w:rsidRDefault="00365A0F" w:rsidP="00365A0F">
      <w:pPr>
        <w:pStyle w:val="ListParagraph"/>
        <w:numPr>
          <w:ilvl w:val="0"/>
          <w:numId w:val="206"/>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 xml:space="preserve"> Provide students the necessary knowledge and technical skills to excel in the oil and gas industry either as operational leaders in the field, technical experts, or researchers;</w:t>
      </w:r>
    </w:p>
    <w:p w:rsidR="00365A0F" w:rsidRPr="00602521" w:rsidRDefault="00365A0F" w:rsidP="00365A0F">
      <w:pPr>
        <w:pStyle w:val="ListParagraph"/>
        <w:numPr>
          <w:ilvl w:val="0"/>
          <w:numId w:val="206"/>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Provide students with the fundamental principles of science and engineering in order to cope successfully with the technological challenges of the oil and gas industry;</w:t>
      </w:r>
    </w:p>
    <w:p w:rsidR="00365A0F" w:rsidRPr="00602521" w:rsidRDefault="00365A0F" w:rsidP="00365A0F">
      <w:pPr>
        <w:pStyle w:val="ListParagraph"/>
        <w:numPr>
          <w:ilvl w:val="0"/>
          <w:numId w:val="206"/>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Cultivate analytical skills, problem solving tactics, and critical thinking;</w:t>
      </w:r>
    </w:p>
    <w:p w:rsidR="00365A0F" w:rsidRPr="00602521" w:rsidRDefault="00365A0F" w:rsidP="00365A0F">
      <w:pPr>
        <w:pStyle w:val="ListParagraph"/>
        <w:numPr>
          <w:ilvl w:val="0"/>
          <w:numId w:val="206"/>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Promote engineering ethics, job responsibility, and moral practices;</w:t>
      </w:r>
    </w:p>
    <w:p w:rsidR="00365A0F" w:rsidRPr="00602521" w:rsidRDefault="00365A0F" w:rsidP="00365A0F">
      <w:pPr>
        <w:pStyle w:val="ListParagraph"/>
        <w:numPr>
          <w:ilvl w:val="0"/>
          <w:numId w:val="206"/>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Develop skills for effective communication with co-workers, managers, and the public on topics related to technical concepts, risks, and recommendations.</w:t>
      </w:r>
      <w:r w:rsidRPr="00602521">
        <w:rPr>
          <w:rFonts w:ascii="Arial" w:hAnsi="Arial"/>
          <w:sz w:val="24"/>
          <w:szCs w:val="24"/>
        </w:rPr>
        <w:br/>
      </w:r>
    </w:p>
    <w:p w:rsidR="00365A0F" w:rsidRPr="00602521" w:rsidRDefault="00365A0F" w:rsidP="00365A0F">
      <w:pPr>
        <w:spacing w:before="100" w:beforeAutospacing="1" w:after="100" w:afterAutospacing="1" w:line="255" w:lineRule="atLeast"/>
        <w:jc w:val="both"/>
        <w:rPr>
          <w:rFonts w:ascii="Arial" w:hAnsi="Arial"/>
          <w:b/>
          <w:bCs/>
          <w:sz w:val="28"/>
          <w:szCs w:val="28"/>
        </w:rPr>
      </w:pPr>
      <w:r w:rsidRPr="00602521">
        <w:rPr>
          <w:rFonts w:ascii="Arial" w:hAnsi="Arial"/>
          <w:b/>
          <w:bCs/>
          <w:sz w:val="28"/>
          <w:szCs w:val="28"/>
        </w:rPr>
        <w:t xml:space="preserve">Specific objectives </w:t>
      </w:r>
    </w:p>
    <w:p w:rsidR="00365A0F" w:rsidRPr="00602521" w:rsidRDefault="00365A0F" w:rsidP="00365A0F">
      <w:pPr>
        <w:spacing w:line="255" w:lineRule="atLeast"/>
        <w:jc w:val="both"/>
        <w:rPr>
          <w:rFonts w:ascii="Arial" w:hAnsi="Arial"/>
          <w:sz w:val="24"/>
          <w:szCs w:val="24"/>
        </w:rPr>
      </w:pPr>
      <w:r w:rsidRPr="00602521">
        <w:rPr>
          <w:rFonts w:ascii="Arial" w:hAnsi="Arial" w:cs="Arial"/>
          <w:sz w:val="24"/>
          <w:szCs w:val="24"/>
        </w:rPr>
        <w:t>The spec</w:t>
      </w:r>
      <w:r w:rsidRPr="00602521">
        <w:rPr>
          <w:rFonts w:ascii="Arial" w:hAnsi="Arial"/>
          <w:sz w:val="24"/>
          <w:szCs w:val="24"/>
        </w:rPr>
        <w:t>ific objectives of the program</w:t>
      </w:r>
      <w:r w:rsidRPr="00602521">
        <w:rPr>
          <w:rFonts w:ascii="Arial" w:hAnsi="Arial" w:cs="Arial"/>
          <w:sz w:val="24"/>
          <w:szCs w:val="24"/>
        </w:rPr>
        <w:t xml:space="preserve"> are to:</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 xml:space="preserve">Provide fundamental knowledge, analytical skills, and engineering tools to students in order to cope successfully in a technologically challenging environment in the oil and gas industry; </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 xml:space="preserve">Facilitate learning in areas of oil and gas engineering that are directly linked to industry and current state-of-the-art technology; </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Provide the theoretical and computational skills necessary for the solution of both theoretical and practical engineering problems in the field of oil and gas energy;</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Provide practical and experimental hands-on experience that allows the students to link directly to fundamental knowledge and theory;</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Prepare students to work alone or in groups in order to provide engineering solutions;</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Prepare students to design/implement systems and processes towards the solution of engineering problems in the field of oil and gas energy;</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Develop communications skills including the abilities to write technical reports and present their work before an audience;</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Provide students with the opportunity to develop a greater technical competence in their area and become successful professionals throughout their lifetime;</w:t>
      </w:r>
    </w:p>
    <w:p w:rsidR="00365A0F" w:rsidRPr="00602521" w:rsidRDefault="00365A0F" w:rsidP="00365A0F">
      <w:pPr>
        <w:pStyle w:val="ListParagraph"/>
        <w:numPr>
          <w:ilvl w:val="0"/>
          <w:numId w:val="207"/>
        </w:numPr>
        <w:bidi w:val="0"/>
        <w:spacing w:before="150" w:after="0" w:line="255" w:lineRule="atLeast"/>
        <w:contextualSpacing w:val="0"/>
        <w:jc w:val="both"/>
        <w:textAlignment w:val="baseline"/>
        <w:rPr>
          <w:rFonts w:ascii="Arial" w:hAnsi="Arial"/>
          <w:sz w:val="24"/>
          <w:szCs w:val="24"/>
        </w:rPr>
      </w:pPr>
      <w:r w:rsidRPr="00602521">
        <w:rPr>
          <w:rFonts w:ascii="Arial" w:hAnsi="Arial"/>
          <w:sz w:val="24"/>
          <w:szCs w:val="24"/>
        </w:rPr>
        <w:t>Prepare students for post-graduate studies and research in the field of oil and gas engineering.</w:t>
      </w:r>
    </w:p>
    <w:p w:rsidR="00365A0F" w:rsidRPr="00602521" w:rsidRDefault="00365A0F" w:rsidP="00365A0F">
      <w:pPr>
        <w:spacing w:line="360" w:lineRule="auto"/>
        <w:jc w:val="both"/>
        <w:rPr>
          <w:rFonts w:ascii="Arial" w:hAnsi="Arial"/>
          <w:b/>
          <w:bCs/>
          <w:sz w:val="24"/>
          <w:szCs w:val="24"/>
        </w:rPr>
      </w:pPr>
    </w:p>
    <w:p w:rsidR="00365A0F" w:rsidRPr="00602521" w:rsidRDefault="00365A0F" w:rsidP="00365A0F">
      <w:pPr>
        <w:spacing w:line="360" w:lineRule="auto"/>
        <w:jc w:val="both"/>
        <w:rPr>
          <w:rFonts w:ascii="Arial" w:hAnsi="Arial"/>
          <w:b/>
          <w:bCs/>
          <w:sz w:val="24"/>
          <w:szCs w:val="24"/>
        </w:rPr>
      </w:pPr>
    </w:p>
    <w:p w:rsidR="00365A0F" w:rsidRPr="00602521" w:rsidRDefault="00365A0F" w:rsidP="00365A0F">
      <w:pPr>
        <w:spacing w:line="360" w:lineRule="auto"/>
        <w:jc w:val="both"/>
        <w:rPr>
          <w:rFonts w:ascii="Arial" w:hAnsi="Arial"/>
          <w:b/>
          <w:bCs/>
          <w:sz w:val="24"/>
          <w:szCs w:val="24"/>
        </w:rPr>
      </w:pPr>
    </w:p>
    <w:p w:rsidR="00365A0F" w:rsidRPr="00602521" w:rsidRDefault="00365A0F" w:rsidP="00365A0F">
      <w:pPr>
        <w:spacing w:after="100" w:afterAutospacing="1" w:line="255" w:lineRule="atLeast"/>
        <w:jc w:val="both"/>
        <w:rPr>
          <w:rFonts w:ascii="Arial" w:hAnsi="Arial"/>
          <w:b/>
          <w:bCs/>
          <w:sz w:val="28"/>
          <w:szCs w:val="28"/>
        </w:rPr>
      </w:pPr>
      <w:r w:rsidRPr="00602521">
        <w:rPr>
          <w:rFonts w:ascii="Arial" w:hAnsi="Arial"/>
          <w:b/>
          <w:bCs/>
          <w:sz w:val="28"/>
          <w:szCs w:val="28"/>
        </w:rPr>
        <w:t>C</w:t>
      </w:r>
      <w:r w:rsidRPr="00602521">
        <w:rPr>
          <w:rFonts w:ascii="Arial" w:hAnsi="Arial" w:cs="Arial"/>
          <w:b/>
          <w:bCs/>
          <w:sz w:val="28"/>
          <w:szCs w:val="28"/>
        </w:rPr>
        <w:t>areer options</w:t>
      </w:r>
    </w:p>
    <w:p w:rsidR="00365A0F" w:rsidRPr="00602521" w:rsidRDefault="00365A0F" w:rsidP="00365A0F">
      <w:pPr>
        <w:spacing w:line="255" w:lineRule="atLeast"/>
        <w:rPr>
          <w:rFonts w:ascii="Arial" w:hAnsi="Arial"/>
          <w:sz w:val="24"/>
          <w:szCs w:val="24"/>
        </w:rPr>
      </w:pPr>
      <w:r w:rsidRPr="00602521">
        <w:rPr>
          <w:rFonts w:ascii="Arial" w:hAnsi="Arial"/>
          <w:sz w:val="24"/>
          <w:szCs w:val="24"/>
        </w:rPr>
        <w:t>The future oil and gas industry offers a variety of careers for graduates of this program to work at its refineries, terminals, chemical plants, or on exploration and production on-shore/off-shore facilities. The following are examples of some of the career options available either off-shore or on-shore:</w:t>
      </w:r>
    </w:p>
    <w:p w:rsidR="00365A0F" w:rsidRPr="00602521" w:rsidRDefault="00365A0F" w:rsidP="00365A0F">
      <w:pPr>
        <w:pStyle w:val="ListParagraph"/>
        <w:bidi w:val="0"/>
        <w:spacing w:after="0" w:line="255" w:lineRule="atLeast"/>
        <w:rPr>
          <w:rFonts w:ascii="Arial" w:eastAsia="Times New Roman" w:hAnsi="Arial"/>
          <w:sz w:val="24"/>
          <w:szCs w:val="24"/>
        </w:rPr>
      </w:pPr>
      <w:r w:rsidRPr="00602521">
        <w:rPr>
          <w:rFonts w:ascii="Arial" w:eastAsia="Times New Roman" w:hAnsi="Arial"/>
          <w:sz w:val="24"/>
          <w:szCs w:val="24"/>
        </w:rPr>
        <w:t xml:space="preserve">1. Petroleum Engineer </w:t>
      </w:r>
      <w:r w:rsidRPr="00602521">
        <w:rPr>
          <w:rFonts w:ascii="Arial" w:eastAsia="Times New Roman" w:hAnsi="Arial"/>
          <w:sz w:val="24"/>
          <w:szCs w:val="24"/>
        </w:rPr>
        <w:br/>
        <w:t xml:space="preserve">2. Production Engineer </w:t>
      </w:r>
      <w:r w:rsidRPr="00602521">
        <w:rPr>
          <w:rFonts w:ascii="Arial" w:eastAsia="Times New Roman" w:hAnsi="Arial"/>
          <w:sz w:val="24"/>
          <w:szCs w:val="24"/>
        </w:rPr>
        <w:br/>
        <w:t xml:space="preserve">3. Drilling Engineer </w:t>
      </w:r>
      <w:r w:rsidRPr="00602521">
        <w:rPr>
          <w:rFonts w:ascii="Arial" w:eastAsia="Times New Roman" w:hAnsi="Arial"/>
          <w:sz w:val="24"/>
          <w:szCs w:val="24"/>
        </w:rPr>
        <w:br/>
        <w:t xml:space="preserve">4. Reservoir Engineer </w:t>
      </w:r>
      <w:r w:rsidRPr="00602521">
        <w:rPr>
          <w:rFonts w:ascii="Arial" w:eastAsia="Times New Roman" w:hAnsi="Arial"/>
          <w:sz w:val="24"/>
          <w:szCs w:val="24"/>
        </w:rPr>
        <w:br/>
        <w:t xml:space="preserve">5. Process Engineer </w:t>
      </w:r>
      <w:r w:rsidRPr="00602521">
        <w:rPr>
          <w:rFonts w:ascii="Arial" w:eastAsia="Times New Roman" w:hAnsi="Arial"/>
          <w:sz w:val="24"/>
          <w:szCs w:val="24"/>
        </w:rPr>
        <w:br/>
        <w:t>6. Petroleum Geologist</w:t>
      </w:r>
      <w:r w:rsidRPr="00602521">
        <w:rPr>
          <w:rFonts w:ascii="Arial" w:eastAsia="Times New Roman" w:hAnsi="Arial"/>
          <w:sz w:val="24"/>
          <w:szCs w:val="24"/>
        </w:rPr>
        <w:br/>
        <w:t>7. Project Engineer</w:t>
      </w:r>
      <w:r w:rsidRPr="00602521">
        <w:rPr>
          <w:rFonts w:ascii="Arial" w:eastAsia="Times New Roman" w:hAnsi="Arial"/>
          <w:sz w:val="24"/>
          <w:szCs w:val="24"/>
        </w:rPr>
        <w:br/>
        <w:t>8. Research &amp; Development</w:t>
      </w:r>
    </w:p>
    <w:p w:rsidR="00365A0F" w:rsidRPr="00602521" w:rsidRDefault="00365A0F" w:rsidP="00365A0F">
      <w:pPr>
        <w:spacing w:line="255" w:lineRule="atLeast"/>
        <w:jc w:val="both"/>
        <w:rPr>
          <w:rFonts w:ascii="Arial" w:hAnsi="Arial"/>
          <w:sz w:val="24"/>
          <w:szCs w:val="24"/>
        </w:rPr>
      </w:pPr>
    </w:p>
    <w:p w:rsidR="00365A0F" w:rsidRPr="00602521" w:rsidRDefault="00365A0F" w:rsidP="00365A0F">
      <w:pPr>
        <w:spacing w:line="255" w:lineRule="atLeast"/>
        <w:jc w:val="both"/>
        <w:rPr>
          <w:rFonts w:ascii="Arial" w:hAnsi="Arial" w:cs="Arial"/>
          <w:b/>
          <w:bCs/>
          <w:sz w:val="28"/>
          <w:szCs w:val="28"/>
        </w:rPr>
      </w:pPr>
      <w:r w:rsidRPr="00602521">
        <w:rPr>
          <w:rFonts w:ascii="Arial" w:hAnsi="Arial"/>
          <w:b/>
          <w:bCs/>
          <w:sz w:val="28"/>
          <w:szCs w:val="28"/>
        </w:rPr>
        <w:t>Access to Further Studies</w:t>
      </w:r>
    </w:p>
    <w:p w:rsidR="00365A0F" w:rsidRPr="00602521" w:rsidRDefault="00365A0F" w:rsidP="00365A0F">
      <w:pPr>
        <w:spacing w:before="100" w:beforeAutospacing="1" w:after="100" w:afterAutospacing="1" w:line="255" w:lineRule="atLeast"/>
        <w:jc w:val="both"/>
        <w:rPr>
          <w:rFonts w:ascii="Arial" w:hAnsi="Arial"/>
          <w:sz w:val="24"/>
          <w:szCs w:val="24"/>
        </w:rPr>
      </w:pPr>
      <w:r w:rsidRPr="00602521">
        <w:rPr>
          <w:rFonts w:ascii="Arial" w:hAnsi="Arial" w:cs="Arial"/>
          <w:sz w:val="24"/>
          <w:szCs w:val="24"/>
        </w:rPr>
        <w:t>After completion of the BS program (TS and LT) in Oil &amp; Gas Engineering and petroleum technology, graduates may opt to broaden and deepen their academic skills by pursuing post-graduate (masters and doctoral) studies in this or a related field either in Lebanon or in foreign institutions.</w:t>
      </w:r>
    </w:p>
    <w:p w:rsidR="00365A0F" w:rsidRPr="00602521" w:rsidRDefault="00365A0F" w:rsidP="00365A0F">
      <w:pPr>
        <w:spacing w:before="100" w:beforeAutospacing="1" w:line="255" w:lineRule="atLeast"/>
        <w:jc w:val="both"/>
        <w:rPr>
          <w:rFonts w:ascii="Arial" w:hAnsi="Arial" w:cs="Arial"/>
          <w:sz w:val="24"/>
          <w:szCs w:val="24"/>
        </w:rPr>
      </w:pPr>
    </w:p>
    <w:p w:rsidR="00365A0F" w:rsidRPr="00602521" w:rsidRDefault="00365A0F" w:rsidP="00365A0F">
      <w:pPr>
        <w:spacing w:after="240"/>
        <w:jc w:val="both"/>
        <w:rPr>
          <w:rFonts w:ascii="Arial" w:hAnsi="Arial"/>
          <w:b/>
          <w:bCs/>
          <w:sz w:val="28"/>
          <w:szCs w:val="28"/>
        </w:rPr>
      </w:pPr>
      <w:r w:rsidRPr="00602521">
        <w:rPr>
          <w:rFonts w:ascii="Arial" w:hAnsi="Arial"/>
          <w:b/>
          <w:bCs/>
          <w:sz w:val="28"/>
          <w:szCs w:val="28"/>
        </w:rPr>
        <w:t>General description</w:t>
      </w:r>
    </w:p>
    <w:p w:rsidR="00365A0F" w:rsidRPr="00602521" w:rsidRDefault="00365A0F" w:rsidP="00365A0F">
      <w:pPr>
        <w:jc w:val="both"/>
        <w:rPr>
          <w:rFonts w:ascii="Arial" w:hAnsi="Arial" w:cs="Arial"/>
          <w:sz w:val="24"/>
          <w:szCs w:val="24"/>
        </w:rPr>
      </w:pPr>
      <w:r w:rsidRPr="00602521">
        <w:rPr>
          <w:rFonts w:ascii="Arial" w:hAnsi="Arial" w:cs="Arial"/>
          <w:sz w:val="24"/>
          <w:szCs w:val="24"/>
        </w:rPr>
        <w:t>An important part of this program is d</w:t>
      </w:r>
      <w:r w:rsidRPr="00602521">
        <w:rPr>
          <w:rFonts w:ascii="Arial" w:hAnsi="Arial"/>
          <w:sz w:val="24"/>
          <w:szCs w:val="24"/>
        </w:rPr>
        <w:t>e</w:t>
      </w:r>
      <w:r w:rsidRPr="00602521">
        <w:rPr>
          <w:rFonts w:ascii="Arial" w:hAnsi="Arial" w:cs="Arial"/>
          <w:sz w:val="24"/>
          <w:szCs w:val="24"/>
        </w:rPr>
        <w:t>voted to the production Technology of oil and gas, and offers the core courses related to oil and natural gas processing that prepares students for a career as a safe, efficient, and environmentally responsible Production Technician or petroleum engineering. The curriculum was developed, to provide training that meets this industry’s expectations. In addition to developing technical knowledge of gas and oil operations, the industry expects students to develop their communication and team-building skills through this program.</w:t>
      </w:r>
    </w:p>
    <w:p w:rsidR="00365A0F" w:rsidRPr="00602521" w:rsidRDefault="00365A0F" w:rsidP="00365A0F">
      <w:pPr>
        <w:spacing w:before="100" w:beforeAutospacing="1" w:line="300" w:lineRule="atLeast"/>
        <w:jc w:val="both"/>
        <w:rPr>
          <w:rFonts w:ascii="Arial" w:hAnsi="Arial" w:cs="Arial"/>
          <w:sz w:val="24"/>
          <w:szCs w:val="24"/>
        </w:rPr>
      </w:pPr>
      <w:r w:rsidRPr="00602521">
        <w:rPr>
          <w:rFonts w:ascii="Arial" w:hAnsi="Arial" w:cs="Arial"/>
          <w:sz w:val="24"/>
          <w:szCs w:val="24"/>
        </w:rPr>
        <w:t>The petroleum higher technician is concerned mainly with the exploration, drilling, rese</w:t>
      </w:r>
      <w:r w:rsidRPr="00602521">
        <w:rPr>
          <w:rFonts w:ascii="Arial" w:hAnsi="Arial"/>
          <w:sz w:val="24"/>
          <w:szCs w:val="24"/>
        </w:rPr>
        <w:t>rvoir and production operations. E</w:t>
      </w:r>
      <w:r w:rsidRPr="00602521">
        <w:rPr>
          <w:rFonts w:ascii="Arial" w:hAnsi="Arial" w:cs="Arial"/>
          <w:sz w:val="24"/>
          <w:szCs w:val="24"/>
        </w:rPr>
        <w:t>conomic and environmentally safe petroleum production and processing require the application of engineering principles in addition to a wide spectrum of knowledge including chemistry, geology, physics, and mathematics.</w:t>
      </w:r>
    </w:p>
    <w:p w:rsidR="00365A0F" w:rsidRPr="00602521" w:rsidRDefault="00365A0F" w:rsidP="00365A0F">
      <w:pPr>
        <w:jc w:val="both"/>
        <w:rPr>
          <w:rFonts w:ascii="Arial" w:hAnsi="Arial" w:cs="Arial"/>
          <w:sz w:val="24"/>
          <w:szCs w:val="24"/>
        </w:rPr>
      </w:pPr>
      <w:r w:rsidRPr="00602521">
        <w:rPr>
          <w:rFonts w:ascii="Arial" w:hAnsi="Arial" w:cs="Arial"/>
          <w:sz w:val="24"/>
          <w:szCs w:val="24"/>
        </w:rPr>
        <w:t xml:space="preserve">This petroleum technician program graduates a petroleum assistant engineer who, within two TS years and one LT year of graduation, </w:t>
      </w:r>
      <w:proofErr w:type="spellStart"/>
      <w:r w:rsidRPr="00602521">
        <w:rPr>
          <w:rFonts w:ascii="Arial" w:hAnsi="Arial" w:cs="Arial"/>
          <w:sz w:val="24"/>
          <w:szCs w:val="24"/>
        </w:rPr>
        <w:t>fulfills</w:t>
      </w:r>
      <w:proofErr w:type="spellEnd"/>
      <w:r w:rsidRPr="00602521">
        <w:rPr>
          <w:rFonts w:ascii="Arial" w:hAnsi="Arial" w:cs="Arial"/>
          <w:sz w:val="24"/>
          <w:szCs w:val="24"/>
        </w:rPr>
        <w:t xml:space="preserve"> societal needs, with consideration to ethical and environmental issues, in one or more of the following roles:</w:t>
      </w:r>
    </w:p>
    <w:p w:rsidR="00365A0F" w:rsidRPr="00602521" w:rsidRDefault="00365A0F" w:rsidP="00365A0F">
      <w:pPr>
        <w:pStyle w:val="ListParagraph"/>
        <w:numPr>
          <w:ilvl w:val="0"/>
          <w:numId w:val="208"/>
        </w:numPr>
        <w:bidi w:val="0"/>
        <w:spacing w:before="100" w:beforeAutospacing="1" w:after="0" w:line="300" w:lineRule="atLeast"/>
        <w:contextualSpacing w:val="0"/>
        <w:jc w:val="both"/>
        <w:textAlignment w:val="baseline"/>
        <w:rPr>
          <w:rFonts w:ascii="Arial" w:eastAsia="Times New Roman" w:hAnsi="Arial"/>
          <w:sz w:val="24"/>
          <w:szCs w:val="24"/>
        </w:rPr>
      </w:pPr>
      <w:r w:rsidRPr="00602521">
        <w:rPr>
          <w:rFonts w:ascii="Arial" w:eastAsia="Times New Roman" w:hAnsi="Arial"/>
          <w:sz w:val="24"/>
          <w:szCs w:val="24"/>
        </w:rPr>
        <w:t>A professional team member in a multidisciplinary environment, local or global in oil and gas technology.</w:t>
      </w:r>
    </w:p>
    <w:p w:rsidR="00365A0F" w:rsidRPr="00602521" w:rsidRDefault="00365A0F" w:rsidP="00365A0F">
      <w:pPr>
        <w:pStyle w:val="ListParagraph"/>
        <w:numPr>
          <w:ilvl w:val="0"/>
          <w:numId w:val="208"/>
        </w:numPr>
        <w:bidi w:val="0"/>
        <w:spacing w:before="100" w:beforeAutospacing="1" w:after="0" w:line="300" w:lineRule="atLeast"/>
        <w:contextualSpacing w:val="0"/>
        <w:jc w:val="both"/>
        <w:textAlignment w:val="baseline"/>
        <w:rPr>
          <w:rFonts w:ascii="Arial" w:eastAsia="Times New Roman" w:hAnsi="Arial"/>
          <w:sz w:val="24"/>
          <w:szCs w:val="24"/>
        </w:rPr>
      </w:pPr>
      <w:r w:rsidRPr="00602521">
        <w:rPr>
          <w:rFonts w:ascii="Arial" w:eastAsia="Times New Roman" w:hAnsi="Arial"/>
          <w:sz w:val="24"/>
          <w:szCs w:val="24"/>
        </w:rPr>
        <w:t>A leader in petroleum engineering through promotion, or professional development.</w:t>
      </w:r>
    </w:p>
    <w:p w:rsidR="00365A0F" w:rsidRPr="00602521" w:rsidRDefault="00365A0F" w:rsidP="00365A0F">
      <w:pPr>
        <w:pStyle w:val="ListParagraph"/>
        <w:numPr>
          <w:ilvl w:val="0"/>
          <w:numId w:val="208"/>
        </w:numPr>
        <w:bidi w:val="0"/>
        <w:spacing w:before="100" w:beforeAutospacing="1" w:after="0" w:line="300" w:lineRule="atLeast"/>
        <w:contextualSpacing w:val="0"/>
        <w:jc w:val="both"/>
        <w:textAlignment w:val="baseline"/>
        <w:rPr>
          <w:rFonts w:ascii="Arial" w:eastAsia="Times New Roman" w:hAnsi="Arial"/>
          <w:sz w:val="24"/>
          <w:szCs w:val="24"/>
        </w:rPr>
      </w:pPr>
      <w:r w:rsidRPr="00602521">
        <w:rPr>
          <w:rFonts w:ascii="Arial" w:eastAsia="Times New Roman" w:hAnsi="Arial"/>
          <w:sz w:val="24"/>
          <w:szCs w:val="24"/>
        </w:rPr>
        <w:t>A successful member of an advanced academic or research organization.</w:t>
      </w:r>
    </w:p>
    <w:p w:rsidR="00365A0F" w:rsidRPr="00602521" w:rsidRDefault="00365A0F" w:rsidP="00365A0F">
      <w:pPr>
        <w:spacing w:before="100" w:beforeAutospacing="1" w:line="300" w:lineRule="atLeast"/>
        <w:jc w:val="both"/>
        <w:rPr>
          <w:rFonts w:ascii="Arial" w:hAnsi="Arial" w:cs="Arial"/>
          <w:sz w:val="24"/>
          <w:szCs w:val="24"/>
        </w:rPr>
      </w:pPr>
      <w:r w:rsidRPr="00602521">
        <w:rPr>
          <w:rFonts w:ascii="Arial" w:hAnsi="Arial" w:cs="Arial"/>
          <w:sz w:val="24"/>
          <w:szCs w:val="24"/>
        </w:rPr>
        <w:lastRenderedPageBreak/>
        <w:t xml:space="preserve">To provide more depth above that provided by the fundamental petroleum engineering core courses, students are required to complete the two technician TS years and the courses </w:t>
      </w:r>
      <w:r w:rsidRPr="00602521">
        <w:rPr>
          <w:rFonts w:ascii="Arial" w:hAnsi="Arial"/>
          <w:sz w:val="24"/>
          <w:szCs w:val="24"/>
        </w:rPr>
        <w:t>relative of</w:t>
      </w:r>
      <w:r w:rsidRPr="00602521">
        <w:rPr>
          <w:rFonts w:ascii="Arial" w:hAnsi="Arial" w:cs="Arial"/>
          <w:sz w:val="24"/>
          <w:szCs w:val="24"/>
        </w:rPr>
        <w:t xml:space="preserve"> petroleum engineering LT year.</w:t>
      </w:r>
    </w:p>
    <w:p w:rsidR="00365A0F" w:rsidRPr="00602521" w:rsidRDefault="00365A0F" w:rsidP="00365A0F">
      <w:pPr>
        <w:spacing w:before="100" w:beforeAutospacing="1" w:line="300" w:lineRule="atLeast"/>
        <w:jc w:val="both"/>
        <w:rPr>
          <w:rFonts w:ascii="Arial" w:hAnsi="Arial" w:cs="Arial"/>
          <w:sz w:val="24"/>
          <w:szCs w:val="24"/>
        </w:rPr>
      </w:pPr>
      <w:r w:rsidRPr="00602521">
        <w:rPr>
          <w:rFonts w:ascii="Arial" w:hAnsi="Arial" w:cs="Arial"/>
          <w:sz w:val="24"/>
          <w:szCs w:val="24"/>
        </w:rPr>
        <w:t>Students will be admitted to the program, after satisfying the general admission requirements and grade requirements in mathematics and sciences as declared by the professional department, or as undeclared and transfer students based on their performance record after successful completion of the crit</w:t>
      </w:r>
      <w:r w:rsidRPr="00602521">
        <w:rPr>
          <w:rFonts w:ascii="Arial" w:hAnsi="Arial"/>
          <w:sz w:val="24"/>
          <w:szCs w:val="24"/>
        </w:rPr>
        <w:t>eria courses. Students are advis</w:t>
      </w:r>
      <w:r w:rsidRPr="00602521">
        <w:rPr>
          <w:rFonts w:ascii="Arial" w:hAnsi="Arial" w:cs="Arial"/>
          <w:sz w:val="24"/>
          <w:szCs w:val="24"/>
        </w:rPr>
        <w:t>ed to consult with the professional department to ensure that admission criteria have been successfully met.</w:t>
      </w:r>
    </w:p>
    <w:p w:rsidR="00365A0F" w:rsidRPr="00602521" w:rsidRDefault="00365A0F" w:rsidP="00365A0F">
      <w:pPr>
        <w:jc w:val="both"/>
        <w:rPr>
          <w:rFonts w:ascii="Arial" w:hAnsi="Arial"/>
          <w:sz w:val="24"/>
          <w:szCs w:val="24"/>
        </w:rPr>
      </w:pPr>
    </w:p>
    <w:p w:rsidR="00365A0F" w:rsidRPr="00602521" w:rsidRDefault="00365A0F" w:rsidP="00365A0F">
      <w:pPr>
        <w:jc w:val="both"/>
        <w:rPr>
          <w:rFonts w:ascii="Arial" w:hAnsi="Arial" w:cs="Arial"/>
          <w:sz w:val="24"/>
          <w:szCs w:val="24"/>
        </w:rPr>
      </w:pPr>
      <w:r w:rsidRPr="00602521">
        <w:rPr>
          <w:rFonts w:ascii="Arial" w:hAnsi="Arial" w:cs="Arial"/>
          <w:sz w:val="24"/>
          <w:szCs w:val="24"/>
        </w:rPr>
        <w:t>A total of 180 credits (ECTS) must be successfully completed to be awarded a Bachelor of Science in Petroleum Engineering.</w:t>
      </w:r>
    </w:p>
    <w:p w:rsidR="00365A0F" w:rsidRPr="00602521" w:rsidRDefault="00365A0F" w:rsidP="00365A0F">
      <w:pPr>
        <w:jc w:val="both"/>
        <w:rPr>
          <w:rFonts w:ascii="Arial" w:hAnsi="Arial"/>
          <w:sz w:val="24"/>
          <w:szCs w:val="24"/>
        </w:rPr>
      </w:pPr>
    </w:p>
    <w:p w:rsidR="00365A0F" w:rsidRPr="00602521" w:rsidRDefault="00365A0F" w:rsidP="00365A0F">
      <w:pPr>
        <w:jc w:val="both"/>
        <w:rPr>
          <w:rFonts w:ascii="Arial" w:hAnsi="Arial" w:cs="Arial"/>
          <w:sz w:val="24"/>
          <w:szCs w:val="24"/>
        </w:rPr>
      </w:pPr>
      <w:r w:rsidRPr="00602521">
        <w:rPr>
          <w:rFonts w:ascii="Arial" w:hAnsi="Arial" w:cs="Arial"/>
          <w:sz w:val="24"/>
          <w:szCs w:val="24"/>
        </w:rPr>
        <w:t>The two-year TS Degree</w:t>
      </w:r>
      <w:r w:rsidRPr="00602521">
        <w:rPr>
          <w:rFonts w:ascii="Arial" w:hAnsi="Arial"/>
          <w:sz w:val="24"/>
          <w:szCs w:val="24"/>
        </w:rPr>
        <w:t xml:space="preserve"> of oil, gas and petroleum </w:t>
      </w:r>
      <w:proofErr w:type="gramStart"/>
      <w:r w:rsidRPr="00602521">
        <w:rPr>
          <w:rFonts w:ascii="Arial" w:hAnsi="Arial"/>
          <w:sz w:val="24"/>
          <w:szCs w:val="24"/>
        </w:rPr>
        <w:t>technology,</w:t>
      </w:r>
      <w:r w:rsidRPr="00602521">
        <w:rPr>
          <w:rFonts w:ascii="Arial" w:hAnsi="Arial" w:cs="Arial"/>
          <w:sz w:val="24"/>
          <w:szCs w:val="24"/>
        </w:rPr>
        <w:t xml:space="preserve">  includes</w:t>
      </w:r>
      <w:proofErr w:type="gramEnd"/>
      <w:r w:rsidRPr="00602521">
        <w:rPr>
          <w:rFonts w:ascii="Arial" w:hAnsi="Arial" w:cs="Arial"/>
          <w:sz w:val="24"/>
          <w:szCs w:val="24"/>
        </w:rPr>
        <w:t xml:space="preserve"> specific technology related course and academic courses, particularly </w:t>
      </w:r>
      <w:r w:rsidRPr="00602521">
        <w:rPr>
          <w:rFonts w:ascii="Arial" w:hAnsi="Arial"/>
          <w:sz w:val="24"/>
          <w:szCs w:val="24"/>
        </w:rPr>
        <w:t>D</w:t>
      </w:r>
      <w:r w:rsidRPr="00602521">
        <w:rPr>
          <w:rFonts w:ascii="Arial" w:hAnsi="Arial" w:cs="Arial"/>
          <w:sz w:val="24"/>
          <w:szCs w:val="24"/>
        </w:rPr>
        <w:t xml:space="preserve">rilling, </w:t>
      </w:r>
      <w:r w:rsidRPr="00602521">
        <w:rPr>
          <w:rFonts w:ascii="Arial" w:hAnsi="Arial"/>
          <w:sz w:val="24"/>
          <w:szCs w:val="24"/>
        </w:rPr>
        <w:t>G</w:t>
      </w:r>
      <w:r w:rsidRPr="00602521">
        <w:rPr>
          <w:rFonts w:ascii="Arial" w:hAnsi="Arial" w:cs="Arial"/>
          <w:sz w:val="24"/>
          <w:szCs w:val="24"/>
        </w:rPr>
        <w:t xml:space="preserve">eology, </w:t>
      </w:r>
      <w:r w:rsidRPr="00602521">
        <w:rPr>
          <w:rFonts w:ascii="Arial" w:hAnsi="Arial"/>
          <w:sz w:val="24"/>
          <w:szCs w:val="24"/>
        </w:rPr>
        <w:t>M</w:t>
      </w:r>
      <w:r w:rsidRPr="00602521">
        <w:rPr>
          <w:rFonts w:ascii="Arial" w:hAnsi="Arial" w:cs="Arial"/>
          <w:sz w:val="24"/>
          <w:szCs w:val="24"/>
        </w:rPr>
        <w:t xml:space="preserve">athematics, </w:t>
      </w:r>
      <w:r w:rsidRPr="00602521">
        <w:rPr>
          <w:rFonts w:ascii="Arial" w:hAnsi="Arial"/>
          <w:sz w:val="24"/>
          <w:szCs w:val="24"/>
        </w:rPr>
        <w:t>E</w:t>
      </w:r>
      <w:r w:rsidRPr="00602521">
        <w:rPr>
          <w:rFonts w:ascii="Arial" w:hAnsi="Arial" w:cs="Arial"/>
          <w:sz w:val="24"/>
          <w:szCs w:val="24"/>
        </w:rPr>
        <w:t xml:space="preserve">lectricity, </w:t>
      </w:r>
      <w:r w:rsidRPr="00602521">
        <w:rPr>
          <w:rFonts w:ascii="Arial" w:hAnsi="Arial"/>
          <w:sz w:val="24"/>
          <w:szCs w:val="24"/>
        </w:rPr>
        <w:t>C</w:t>
      </w:r>
      <w:r w:rsidRPr="00602521">
        <w:rPr>
          <w:rFonts w:ascii="Arial" w:hAnsi="Arial" w:cs="Arial"/>
          <w:sz w:val="24"/>
          <w:szCs w:val="24"/>
        </w:rPr>
        <w:t xml:space="preserve">hemistry, </w:t>
      </w:r>
      <w:r w:rsidRPr="00602521">
        <w:rPr>
          <w:rFonts w:ascii="Arial" w:hAnsi="Arial"/>
          <w:sz w:val="24"/>
          <w:szCs w:val="24"/>
        </w:rPr>
        <w:t>F</w:t>
      </w:r>
      <w:r w:rsidRPr="00602521">
        <w:rPr>
          <w:rFonts w:ascii="Arial" w:hAnsi="Arial" w:cs="Arial"/>
          <w:sz w:val="24"/>
          <w:szCs w:val="24"/>
        </w:rPr>
        <w:t xml:space="preserve">luid </w:t>
      </w:r>
      <w:r w:rsidRPr="00602521">
        <w:rPr>
          <w:rFonts w:ascii="Arial" w:hAnsi="Arial"/>
          <w:sz w:val="24"/>
          <w:szCs w:val="24"/>
        </w:rPr>
        <w:t>M</w:t>
      </w:r>
      <w:r w:rsidRPr="00602521">
        <w:rPr>
          <w:rFonts w:ascii="Arial" w:hAnsi="Arial" w:cs="Arial"/>
          <w:sz w:val="24"/>
          <w:szCs w:val="24"/>
        </w:rPr>
        <w:t xml:space="preserve">echanics, Economics of the Oil and Gas Industry, Offshore Engineering, economics, Oil and Gas Exploration and Production, </w:t>
      </w:r>
      <w:r w:rsidRPr="00602521">
        <w:rPr>
          <w:rFonts w:ascii="Arial" w:hAnsi="Arial" w:cs="Arial"/>
          <w:sz w:val="24"/>
          <w:szCs w:val="24"/>
          <w:lang w:val="en-US"/>
        </w:rPr>
        <w:t>Drilling Systems</w:t>
      </w:r>
      <w:r w:rsidRPr="00602521">
        <w:rPr>
          <w:rFonts w:ascii="Arial" w:hAnsi="Arial" w:cs="Arial"/>
          <w:sz w:val="24"/>
          <w:szCs w:val="24"/>
        </w:rPr>
        <w:t>, Oil and Gas Engineering</w:t>
      </w:r>
      <w:r w:rsidRPr="00602521">
        <w:rPr>
          <w:rFonts w:ascii="Arial" w:hAnsi="Arial"/>
          <w:sz w:val="24"/>
          <w:szCs w:val="24"/>
        </w:rPr>
        <w:t xml:space="preserve"> and</w:t>
      </w:r>
      <w:r w:rsidRPr="00602521">
        <w:rPr>
          <w:rFonts w:ascii="Arial" w:hAnsi="Arial" w:cs="Arial"/>
          <w:sz w:val="24"/>
          <w:szCs w:val="24"/>
        </w:rPr>
        <w:t xml:space="preserve"> Process Technology. The one-year LT program focuses </w:t>
      </w:r>
      <w:r w:rsidRPr="00602521">
        <w:rPr>
          <w:rFonts w:ascii="Arial" w:hAnsi="Arial"/>
          <w:sz w:val="24"/>
          <w:szCs w:val="24"/>
        </w:rPr>
        <w:t>on the Oil and Gas Technology,</w:t>
      </w:r>
      <w:r w:rsidRPr="00602521">
        <w:rPr>
          <w:rFonts w:ascii="Arial" w:hAnsi="Arial" w:cs="Arial"/>
          <w:sz w:val="24"/>
          <w:szCs w:val="24"/>
        </w:rPr>
        <w:t xml:space="preserve"> </w:t>
      </w:r>
      <w:r w:rsidRPr="00602521">
        <w:rPr>
          <w:rFonts w:ascii="Arial" w:hAnsi="Arial" w:cs="Arial"/>
          <w:sz w:val="24"/>
          <w:szCs w:val="24"/>
          <w:lang w:val="en-US"/>
        </w:rPr>
        <w:t>Petroleum Engineering Numerical Methods</w:t>
      </w:r>
      <w:r w:rsidRPr="00602521">
        <w:rPr>
          <w:rFonts w:ascii="Arial" w:hAnsi="Arial" w:cs="Arial"/>
          <w:sz w:val="24"/>
          <w:szCs w:val="24"/>
        </w:rPr>
        <w:t xml:space="preserve">, </w:t>
      </w:r>
      <w:r w:rsidRPr="00602521">
        <w:rPr>
          <w:rFonts w:ascii="Arial" w:hAnsi="Arial" w:cs="Arial"/>
          <w:sz w:val="24"/>
          <w:szCs w:val="24"/>
          <w:lang w:val="en-US"/>
        </w:rPr>
        <w:t>Reservoir Fluids</w:t>
      </w:r>
      <w:r w:rsidRPr="00602521">
        <w:rPr>
          <w:rFonts w:ascii="Arial" w:hAnsi="Arial" w:cs="Arial"/>
          <w:sz w:val="24"/>
          <w:szCs w:val="24"/>
        </w:rPr>
        <w:t xml:space="preserve">, </w:t>
      </w:r>
      <w:r w:rsidRPr="00602521">
        <w:rPr>
          <w:rFonts w:ascii="Arial" w:hAnsi="Arial" w:cs="Arial"/>
          <w:sz w:val="24"/>
          <w:szCs w:val="24"/>
          <w:lang w:val="en-US"/>
        </w:rPr>
        <w:t>Transport Processes in Petroleum Production</w:t>
      </w:r>
      <w:r w:rsidRPr="00602521">
        <w:rPr>
          <w:rFonts w:ascii="Arial" w:hAnsi="Arial" w:cs="Arial"/>
          <w:sz w:val="24"/>
          <w:szCs w:val="24"/>
        </w:rPr>
        <w:t xml:space="preserve">, </w:t>
      </w:r>
      <w:r w:rsidRPr="00602521">
        <w:rPr>
          <w:rFonts w:ascii="Arial" w:hAnsi="Arial" w:cs="Arial"/>
          <w:sz w:val="24"/>
          <w:szCs w:val="24"/>
          <w:lang w:val="en-US"/>
        </w:rPr>
        <w:t>Fundamentals of Reservoir Engineering</w:t>
      </w:r>
      <w:r w:rsidRPr="00602521">
        <w:rPr>
          <w:rFonts w:ascii="Arial" w:hAnsi="Arial" w:cs="Arial"/>
          <w:sz w:val="24"/>
          <w:szCs w:val="24"/>
        </w:rPr>
        <w:t xml:space="preserve">, </w:t>
      </w:r>
      <w:r w:rsidRPr="00602521">
        <w:rPr>
          <w:rFonts w:ascii="Arial" w:hAnsi="Arial" w:cs="Arial"/>
          <w:sz w:val="24"/>
          <w:szCs w:val="24"/>
          <w:lang w:val="en-US"/>
        </w:rPr>
        <w:t>Drilling Engineering</w:t>
      </w:r>
      <w:r w:rsidRPr="00602521">
        <w:rPr>
          <w:rFonts w:ascii="Arial" w:hAnsi="Arial" w:cs="Arial"/>
          <w:sz w:val="24"/>
          <w:szCs w:val="24"/>
        </w:rPr>
        <w:t xml:space="preserve">, </w:t>
      </w:r>
      <w:r w:rsidRPr="00602521">
        <w:rPr>
          <w:rFonts w:ascii="Arial" w:hAnsi="Arial" w:cs="Arial"/>
          <w:sz w:val="24"/>
          <w:szCs w:val="24"/>
          <w:lang w:val="en-US"/>
        </w:rPr>
        <w:t>Petroleum Production Systems</w:t>
      </w:r>
      <w:r w:rsidRPr="00602521">
        <w:rPr>
          <w:rFonts w:ascii="Arial" w:hAnsi="Arial" w:cs="Arial"/>
          <w:sz w:val="24"/>
          <w:szCs w:val="24"/>
        </w:rPr>
        <w:t xml:space="preserve">, </w:t>
      </w:r>
      <w:r w:rsidRPr="00602521">
        <w:rPr>
          <w:rFonts w:ascii="Arial" w:hAnsi="Arial" w:cs="Arial"/>
          <w:sz w:val="24"/>
          <w:szCs w:val="24"/>
          <w:lang w:val="en-US"/>
        </w:rPr>
        <w:t>Production Engineering</w:t>
      </w:r>
      <w:r w:rsidRPr="00602521">
        <w:rPr>
          <w:rFonts w:ascii="Arial" w:hAnsi="Arial"/>
          <w:sz w:val="24"/>
          <w:szCs w:val="24"/>
        </w:rPr>
        <w:t xml:space="preserve"> and</w:t>
      </w:r>
      <w:r w:rsidRPr="00602521">
        <w:rPr>
          <w:rFonts w:ascii="Arial" w:hAnsi="Arial" w:cs="Arial"/>
          <w:sz w:val="24"/>
          <w:szCs w:val="24"/>
        </w:rPr>
        <w:t xml:space="preserve"> </w:t>
      </w:r>
      <w:r w:rsidRPr="00602521">
        <w:rPr>
          <w:rFonts w:ascii="Arial" w:hAnsi="Arial" w:cs="Arial"/>
          <w:sz w:val="24"/>
          <w:szCs w:val="24"/>
          <w:lang w:val="en-US"/>
        </w:rPr>
        <w:t>Integrated Reservoir Modeling</w:t>
      </w:r>
      <w:r w:rsidRPr="00602521">
        <w:rPr>
          <w:rFonts w:ascii="Arial" w:hAnsi="Arial" w:cs="Arial"/>
          <w:sz w:val="24"/>
          <w:szCs w:val="24"/>
        </w:rPr>
        <w:t xml:space="preserve"> </w:t>
      </w:r>
    </w:p>
    <w:p w:rsidR="00365A0F" w:rsidRPr="00602521" w:rsidRDefault="00365A0F" w:rsidP="00365A0F">
      <w:pPr>
        <w:jc w:val="both"/>
        <w:rPr>
          <w:rFonts w:ascii="Arial" w:hAnsi="Arial"/>
          <w:sz w:val="24"/>
          <w:szCs w:val="24"/>
        </w:rPr>
      </w:pPr>
    </w:p>
    <w:p w:rsidR="00365A0F" w:rsidRPr="00602521" w:rsidRDefault="00365A0F" w:rsidP="00365A0F">
      <w:pPr>
        <w:jc w:val="both"/>
        <w:rPr>
          <w:rFonts w:ascii="Arial" w:hAnsi="Arial" w:cs="Arial"/>
          <w:sz w:val="24"/>
          <w:szCs w:val="24"/>
        </w:rPr>
      </w:pPr>
      <w:r w:rsidRPr="00602521">
        <w:rPr>
          <w:rFonts w:ascii="Arial" w:hAnsi="Arial" w:cs="Arial"/>
          <w:sz w:val="24"/>
          <w:szCs w:val="24"/>
        </w:rPr>
        <w:t xml:space="preserve">Graduates from these programs will be responsible for operating oil and gas wells, pipelines, and gas plants. They will be required to perform basic maintenance and equipment repair. They must ensure that all regulatory and environmental standards are strictly adhered to and appropriate records are maintained. </w:t>
      </w:r>
    </w:p>
    <w:p w:rsidR="008D7E99" w:rsidRDefault="008D7E99" w:rsidP="00365A0F">
      <w:pPr>
        <w:jc w:val="both"/>
        <w:rPr>
          <w:rFonts w:ascii="Arial" w:hAnsi="Arial" w:cs="Arial"/>
          <w:sz w:val="24"/>
          <w:szCs w:val="24"/>
          <w:rtl/>
        </w:rPr>
      </w:pPr>
    </w:p>
    <w:p w:rsidR="00B06922" w:rsidRDefault="00B06922" w:rsidP="00365A0F">
      <w:pPr>
        <w:jc w:val="both"/>
        <w:rPr>
          <w:rFonts w:ascii="Arial" w:hAnsi="Arial" w:cs="Arial"/>
          <w:sz w:val="24"/>
          <w:szCs w:val="24"/>
          <w:rtl/>
        </w:rPr>
      </w:pPr>
    </w:p>
    <w:p w:rsidR="00B06922" w:rsidRDefault="00B06922" w:rsidP="00365A0F">
      <w:pPr>
        <w:jc w:val="both"/>
        <w:rPr>
          <w:rFonts w:ascii="Arial" w:hAnsi="Arial" w:cs="Arial"/>
          <w:sz w:val="24"/>
          <w:szCs w:val="24"/>
          <w:rtl/>
        </w:rPr>
      </w:pPr>
    </w:p>
    <w:p w:rsidR="00B06922" w:rsidRDefault="00B06922" w:rsidP="00365A0F">
      <w:pPr>
        <w:jc w:val="both"/>
        <w:rPr>
          <w:rFonts w:ascii="Arial" w:hAnsi="Arial" w:cs="Arial"/>
          <w:sz w:val="24"/>
          <w:szCs w:val="24"/>
          <w:rtl/>
        </w:rPr>
      </w:pPr>
    </w:p>
    <w:p w:rsidR="00B06922" w:rsidRDefault="00B06922" w:rsidP="00365A0F">
      <w:pPr>
        <w:jc w:val="both"/>
        <w:rPr>
          <w:rFonts w:ascii="Arial" w:hAnsi="Arial" w:cs="Arial"/>
          <w:sz w:val="24"/>
          <w:szCs w:val="24"/>
          <w:rtl/>
        </w:rPr>
      </w:pPr>
    </w:p>
    <w:p w:rsidR="00B06922" w:rsidRDefault="00B06922"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Default="008D7E99" w:rsidP="00365A0F">
      <w:pPr>
        <w:jc w:val="both"/>
        <w:rPr>
          <w:rFonts w:ascii="Arial" w:hAnsi="Arial" w:cs="Arial"/>
          <w:sz w:val="24"/>
          <w:szCs w:val="24"/>
        </w:rPr>
      </w:pPr>
    </w:p>
    <w:p w:rsidR="008D7E99" w:rsidRPr="00602521" w:rsidRDefault="008D7E99" w:rsidP="00365A0F">
      <w:pPr>
        <w:jc w:val="both"/>
        <w:rPr>
          <w:rFonts w:ascii="Arial" w:hAnsi="Arial" w:cs="Arial"/>
          <w:sz w:val="24"/>
          <w:szCs w:val="24"/>
        </w:rPr>
      </w:pPr>
    </w:p>
    <w:p w:rsidR="00365A0F" w:rsidRPr="00602521" w:rsidRDefault="00365A0F" w:rsidP="00365A0F">
      <w:pPr>
        <w:jc w:val="both"/>
        <w:rPr>
          <w:rFonts w:ascii="Arial" w:hAnsi="Arial" w:cs="Arial"/>
          <w:sz w:val="24"/>
          <w:szCs w:val="24"/>
        </w:rPr>
      </w:pPr>
    </w:p>
    <w:p w:rsidR="00381B07" w:rsidRPr="00602521" w:rsidRDefault="00381B07" w:rsidP="002E60DD">
      <w:pPr>
        <w:pStyle w:val="Title"/>
        <w:spacing w:before="0" w:line="360" w:lineRule="auto"/>
        <w:jc w:val="left"/>
        <w:rPr>
          <w:rFonts w:ascii="Arial" w:hAnsi="Arial" w:cs="Arial"/>
          <w:caps w:val="0"/>
          <w:lang w:val="en-US"/>
        </w:rPr>
      </w:pPr>
      <w:r w:rsidRPr="00602521">
        <w:rPr>
          <w:rFonts w:ascii="Arial" w:hAnsi="Arial" w:cs="Arial"/>
          <w:caps w:val="0"/>
          <w:lang w:val="en-US" w:eastAsia="fr-FR"/>
        </w:rPr>
        <w:t>Mathematics</w:t>
      </w:r>
      <w:r w:rsidRPr="00602521">
        <w:rPr>
          <w:rFonts w:ascii="Arial" w:hAnsi="Arial" w:cs="Arial"/>
          <w:caps w:val="0"/>
        </w:rPr>
        <w:t xml:space="preserve"> </w:t>
      </w:r>
      <w:r w:rsidRPr="00602521">
        <w:rPr>
          <w:rFonts w:ascii="Arial" w:hAnsi="Arial" w:cs="Arial"/>
          <w:caps w:val="0"/>
          <w:lang w:val="en-US"/>
        </w:rPr>
        <w:t>I</w:t>
      </w:r>
      <w:r w:rsidR="00221D2C" w:rsidRPr="00602521">
        <w:rPr>
          <w:rFonts w:ascii="Arial" w:hAnsi="Arial" w:cs="Arial"/>
          <w:caps w:val="0"/>
          <w:lang w:val="en-US"/>
        </w:rPr>
        <w:t>: Calculus</w:t>
      </w:r>
    </w:p>
    <w:p w:rsidR="002E60DD" w:rsidRPr="00602521" w:rsidRDefault="002E60DD" w:rsidP="002E60DD">
      <w:pPr>
        <w:pStyle w:val="Title"/>
        <w:spacing w:before="0" w:line="360" w:lineRule="auto"/>
        <w:jc w:val="left"/>
        <w:rPr>
          <w:rFonts w:ascii="Arial" w:hAnsi="Arial" w:cs="Arial"/>
          <w:caps w:val="0"/>
          <w:sz w:val="24"/>
          <w:szCs w:val="24"/>
          <w:lang w:val="en-US"/>
        </w:rPr>
      </w:pPr>
      <w:r w:rsidRPr="00602521">
        <w:rPr>
          <w:rFonts w:ascii="Arial" w:hAnsi="Arial" w:cs="Arial"/>
          <w:caps w:val="0"/>
          <w:sz w:val="24"/>
          <w:szCs w:val="24"/>
          <w:lang w:val="en-US"/>
        </w:rPr>
        <w:t>Course description:</w:t>
      </w:r>
    </w:p>
    <w:p w:rsidR="002E60DD" w:rsidRPr="00602521" w:rsidRDefault="002E60DD" w:rsidP="002E60DD">
      <w:pPr>
        <w:pStyle w:val="Title"/>
        <w:spacing w:before="0"/>
        <w:jc w:val="left"/>
        <w:rPr>
          <w:rFonts w:ascii="Arial" w:hAnsi="Arial" w:cs="Arial"/>
          <w:b w:val="0"/>
          <w:bCs w:val="0"/>
          <w:caps w:val="0"/>
          <w:sz w:val="24"/>
          <w:szCs w:val="24"/>
          <w:lang w:val="en-US"/>
        </w:rPr>
      </w:pPr>
      <w:r w:rsidRPr="00602521">
        <w:rPr>
          <w:rFonts w:ascii="Arial" w:hAnsi="Arial" w:cs="Arial"/>
          <w:b w:val="0"/>
          <w:bCs w:val="0"/>
          <w:caps w:val="0"/>
          <w:sz w:val="24"/>
          <w:szCs w:val="24"/>
          <w:lang w:val="en-US"/>
        </w:rPr>
        <w:t>This course develops the fundamental calculus, analysis including surfaces, integrals, double integrals, series and differential equations and probabilities.</w:t>
      </w:r>
    </w:p>
    <w:p w:rsidR="002E60DD" w:rsidRPr="00602521" w:rsidRDefault="002E60DD" w:rsidP="002E60DD">
      <w:pPr>
        <w:pStyle w:val="Title"/>
        <w:spacing w:before="0"/>
        <w:jc w:val="left"/>
        <w:rPr>
          <w:rFonts w:ascii="Arial" w:hAnsi="Arial" w:cs="Arial"/>
          <w:b w:val="0"/>
          <w:bCs w:val="0"/>
          <w:caps w:val="0"/>
          <w:sz w:val="24"/>
          <w:szCs w:val="24"/>
          <w:lang w:val="en-US"/>
        </w:rPr>
      </w:pPr>
    </w:p>
    <w:p w:rsidR="002E60DD" w:rsidRPr="00602521" w:rsidRDefault="002E60DD" w:rsidP="002E60DD">
      <w:pPr>
        <w:pStyle w:val="Title"/>
        <w:spacing w:before="0" w:line="360" w:lineRule="auto"/>
        <w:jc w:val="left"/>
        <w:rPr>
          <w:rFonts w:ascii="Arial" w:hAnsi="Arial" w:cs="Arial"/>
          <w:caps w:val="0"/>
          <w:sz w:val="24"/>
          <w:szCs w:val="24"/>
          <w:lang w:val="en-US"/>
        </w:rPr>
      </w:pPr>
      <w:r w:rsidRPr="00602521">
        <w:rPr>
          <w:rFonts w:ascii="Arial" w:hAnsi="Arial" w:cs="Arial"/>
          <w:caps w:val="0"/>
          <w:sz w:val="24"/>
          <w:szCs w:val="24"/>
          <w:lang w:val="en-US"/>
        </w:rPr>
        <w:t>Course contents:</w:t>
      </w:r>
    </w:p>
    <w:p w:rsidR="002E60DD" w:rsidRPr="00602521" w:rsidRDefault="002E60DD" w:rsidP="002E60DD">
      <w:pPr>
        <w:pStyle w:val="Title"/>
        <w:spacing w:before="0"/>
        <w:jc w:val="left"/>
        <w:rPr>
          <w:rFonts w:ascii="Arial" w:hAnsi="Arial" w:cs="Arial"/>
          <w:b w:val="0"/>
          <w:bCs w:val="0"/>
          <w:caps w:val="0"/>
          <w:sz w:val="24"/>
          <w:szCs w:val="24"/>
          <w:lang w:val="en-US"/>
        </w:rPr>
      </w:pPr>
      <w:r w:rsidRPr="00602521">
        <w:rPr>
          <w:rFonts w:ascii="Arial" w:hAnsi="Arial" w:cs="Arial"/>
          <w:b w:val="0"/>
          <w:bCs w:val="0"/>
          <w:caps w:val="0"/>
          <w:sz w:val="24"/>
          <w:szCs w:val="24"/>
          <w:lang w:val="en-US"/>
        </w:rPr>
        <w:t>Five chapters are devoted to this mathematical course</w:t>
      </w:r>
      <w:r w:rsidR="00221D2C" w:rsidRPr="00602521">
        <w:rPr>
          <w:rFonts w:ascii="Arial" w:hAnsi="Arial" w:cs="Arial"/>
          <w:b w:val="0"/>
          <w:bCs w:val="0"/>
          <w:caps w:val="0"/>
          <w:sz w:val="24"/>
          <w:szCs w:val="24"/>
          <w:lang w:val="en-US"/>
        </w:rPr>
        <w:t xml:space="preserve"> 1</w:t>
      </w:r>
    </w:p>
    <w:p w:rsidR="002E60DD" w:rsidRPr="00602521" w:rsidRDefault="002E60DD" w:rsidP="002E60DD">
      <w:pPr>
        <w:pStyle w:val="Title"/>
        <w:spacing w:before="0"/>
        <w:jc w:val="left"/>
        <w:rPr>
          <w:rFonts w:ascii="Arial" w:hAnsi="Arial" w:cs="Arial"/>
          <w:b w:val="0"/>
          <w:bCs w:val="0"/>
          <w:caps w:val="0"/>
          <w:sz w:val="24"/>
          <w:szCs w:val="24"/>
          <w:lang w:val="en-US"/>
        </w:rPr>
      </w:pPr>
    </w:p>
    <w:p w:rsidR="00A667E0" w:rsidRPr="00602521" w:rsidRDefault="00A667E0" w:rsidP="002E60DD">
      <w:pPr>
        <w:pStyle w:val="Title"/>
        <w:spacing w:before="0"/>
        <w:jc w:val="left"/>
        <w:rPr>
          <w:rFonts w:ascii="Arial" w:hAnsi="Arial" w:cs="Arial"/>
          <w:caps w:val="0"/>
          <w:sz w:val="24"/>
          <w:szCs w:val="24"/>
        </w:rPr>
      </w:pPr>
      <w:r w:rsidRPr="00602521">
        <w:rPr>
          <w:rFonts w:ascii="Arial" w:hAnsi="Arial" w:cs="Arial"/>
          <w:caps w:val="0"/>
          <w:sz w:val="24"/>
          <w:szCs w:val="24"/>
          <w:u w:val="single"/>
        </w:rPr>
        <w:t>Chapter 1</w:t>
      </w:r>
      <w:r w:rsidR="002E60DD" w:rsidRPr="00B439FE">
        <w:rPr>
          <w:rFonts w:ascii="Arial" w:hAnsi="Arial" w:cs="Arial"/>
          <w:caps w:val="0"/>
          <w:sz w:val="24"/>
          <w:szCs w:val="24"/>
          <w:lang w:val="en-US"/>
        </w:rPr>
        <w:t xml:space="preserve"> </w:t>
      </w:r>
      <w:r w:rsidRPr="00602521">
        <w:rPr>
          <w:rFonts w:ascii="Arial" w:hAnsi="Arial" w:cs="Arial"/>
          <w:caps w:val="0"/>
          <w:sz w:val="24"/>
          <w:szCs w:val="24"/>
        </w:rPr>
        <w:t>Calculus</w:t>
      </w:r>
    </w:p>
    <w:p w:rsidR="00A667E0" w:rsidRPr="00602521" w:rsidRDefault="00A667E0">
      <w:pPr>
        <w:jc w:val="both"/>
        <w:rPr>
          <w:rFonts w:ascii="Arial" w:hAnsi="Arial" w:cs="Arial"/>
          <w:sz w:val="24"/>
          <w:szCs w:val="24"/>
          <w:lang w:val="en-US"/>
        </w:rPr>
      </w:pPr>
      <w:r w:rsidRPr="00602521">
        <w:rPr>
          <w:rFonts w:ascii="Arial" w:hAnsi="Arial" w:cs="Arial"/>
          <w:sz w:val="24"/>
          <w:szCs w:val="24"/>
          <w:lang w:val="en-US"/>
        </w:rPr>
        <w:t xml:space="preserve">1.1 Double integrals </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1.1.1</w:t>
      </w:r>
      <w:r w:rsidRPr="00602521">
        <w:rPr>
          <w:rFonts w:ascii="Arial" w:hAnsi="Arial" w:cs="Arial"/>
          <w:sz w:val="24"/>
          <w:szCs w:val="24"/>
          <w:lang w:val="en-US"/>
        </w:rPr>
        <w:tab/>
        <w:t xml:space="preserve">Sum of integrals </w:t>
      </w:r>
      <w:r w:rsidR="004F07E1" w:rsidRPr="00602521">
        <w:rPr>
          <w:rFonts w:ascii="Arial" w:hAnsi="Arial" w:cs="Arial"/>
          <w:sz w:val="24"/>
          <w:szCs w:val="24"/>
          <w:lang w:val="en-US"/>
        </w:rPr>
        <w:t>over closed domains</w:t>
      </w:r>
      <w:r w:rsidRPr="00602521">
        <w:rPr>
          <w:rFonts w:ascii="Arial" w:hAnsi="Arial" w:cs="Arial"/>
          <w:sz w:val="24"/>
          <w:szCs w:val="24"/>
          <w:lang w:val="en-US"/>
        </w:rPr>
        <w:t xml:space="preserve"> a bounded and rectangular partitioned one</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1.1.2</w:t>
      </w:r>
      <w:r w:rsidRPr="00602521">
        <w:rPr>
          <w:rFonts w:ascii="Arial" w:hAnsi="Arial" w:cs="Arial"/>
          <w:sz w:val="24"/>
          <w:szCs w:val="24"/>
          <w:lang w:val="en-US"/>
        </w:rPr>
        <w:tab/>
        <w:t>Geometric significance of a double integral</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1.1.3</w:t>
      </w:r>
      <w:r w:rsidRPr="00602521">
        <w:rPr>
          <w:rFonts w:ascii="Arial" w:hAnsi="Arial" w:cs="Arial"/>
          <w:sz w:val="24"/>
          <w:szCs w:val="24"/>
          <w:lang w:val="en-US"/>
        </w:rPr>
        <w:tab/>
        <w:t xml:space="preserve">Conditions of the functions </w:t>
      </w:r>
      <w:r w:rsidR="004F07E1" w:rsidRPr="00602521">
        <w:rPr>
          <w:rFonts w:ascii="Arial" w:hAnsi="Arial" w:cs="Arial"/>
          <w:sz w:val="24"/>
          <w:szCs w:val="24"/>
          <w:lang w:val="en-US"/>
        </w:rPr>
        <w:t>inerrability</w:t>
      </w:r>
      <w:r w:rsidRPr="00602521">
        <w:rPr>
          <w:rFonts w:ascii="Arial" w:hAnsi="Arial" w:cs="Arial"/>
          <w:sz w:val="24"/>
          <w:szCs w:val="24"/>
          <w:lang w:val="en-US"/>
        </w:rPr>
        <w:t xml:space="preserve"> over a closed domain bounded and rectangular partitioned one</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1.1.4</w:t>
      </w:r>
      <w:r w:rsidRPr="00602521">
        <w:rPr>
          <w:rFonts w:ascii="Arial" w:hAnsi="Arial" w:cs="Arial"/>
          <w:sz w:val="24"/>
          <w:szCs w:val="24"/>
          <w:lang w:val="en-US"/>
        </w:rPr>
        <w:tab/>
        <w:t>The rules of calculation by using simple integrals (</w:t>
      </w:r>
      <w:r w:rsidR="004F07E1" w:rsidRPr="00602521">
        <w:rPr>
          <w:rFonts w:ascii="Arial" w:hAnsi="Arial" w:cs="Arial"/>
          <w:sz w:val="24"/>
          <w:szCs w:val="24"/>
          <w:lang w:val="en-US"/>
        </w:rPr>
        <w:t>Fusin’s</w:t>
      </w:r>
      <w:r w:rsidRPr="00602521">
        <w:rPr>
          <w:rFonts w:ascii="Arial" w:hAnsi="Arial" w:cs="Arial"/>
          <w:sz w:val="24"/>
          <w:szCs w:val="24"/>
          <w:lang w:val="en-US"/>
        </w:rPr>
        <w:t xml:space="preserve"> theorem)</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1.1.5</w:t>
      </w:r>
      <w:r w:rsidRPr="00602521">
        <w:rPr>
          <w:rFonts w:ascii="Arial" w:hAnsi="Arial" w:cs="Arial"/>
          <w:sz w:val="24"/>
          <w:szCs w:val="24"/>
          <w:lang w:val="en-US"/>
        </w:rPr>
        <w:tab/>
        <w:t>Properties of double integrals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1.1.6 Substitutions in double integrals</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 xml:space="preserve">1.1.6.1 Geometric significance of the </w:t>
      </w:r>
      <w:r w:rsidR="004F07E1" w:rsidRPr="00602521">
        <w:rPr>
          <w:rFonts w:ascii="Arial" w:hAnsi="Arial" w:cs="Arial"/>
          <w:sz w:val="24"/>
          <w:szCs w:val="24"/>
          <w:lang w:val="en-US"/>
        </w:rPr>
        <w:t>Jacobean</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1.1.6.2 Double integrals in polar co–ordinates</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1.1.6.3 Approximation of double integrals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1.1.7 Geometric and physic applications of double integrals</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1.1.7.1 Evaluation of areas into planes</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1.1.7.2 Finding volumes into space</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1.1.7.3 Calculation of areas into space</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 xml:space="preserve">1.1.7.4 Finding the masses and locating the </w:t>
      </w:r>
      <w:proofErr w:type="spellStart"/>
      <w:r w:rsidRPr="00602521">
        <w:rPr>
          <w:rFonts w:ascii="Arial" w:hAnsi="Arial" w:cs="Arial"/>
          <w:sz w:val="24"/>
          <w:szCs w:val="24"/>
          <w:lang w:val="en-US"/>
        </w:rPr>
        <w:t>centroïd</w:t>
      </w:r>
      <w:proofErr w:type="spellEnd"/>
      <w:r w:rsidRPr="00602521">
        <w:rPr>
          <w:rFonts w:ascii="Arial" w:hAnsi="Arial" w:cs="Arial"/>
          <w:sz w:val="24"/>
          <w:szCs w:val="24"/>
          <w:lang w:val="en-US"/>
        </w:rPr>
        <w:t xml:space="preserve"> of a figure into plane</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1.1.7.5 Finding the moments of inertia of figures into planes</w:t>
      </w:r>
    </w:p>
    <w:p w:rsidR="00A667E0" w:rsidRPr="00602521" w:rsidRDefault="00A667E0">
      <w:pPr>
        <w:jc w:val="both"/>
        <w:rPr>
          <w:rFonts w:ascii="Arial" w:hAnsi="Arial" w:cs="Arial"/>
          <w:sz w:val="24"/>
          <w:szCs w:val="24"/>
          <w:lang w:val="en-US"/>
        </w:rPr>
      </w:pPr>
      <w:r w:rsidRPr="00602521">
        <w:rPr>
          <w:rFonts w:ascii="Arial" w:hAnsi="Arial" w:cs="Arial"/>
          <w:sz w:val="24"/>
          <w:szCs w:val="24"/>
          <w:lang w:val="en-US"/>
        </w:rPr>
        <w:t xml:space="preserve">1.2 Triple integral </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1.2.1</w:t>
      </w:r>
      <w:r w:rsidRPr="00602521">
        <w:rPr>
          <w:rFonts w:ascii="Arial" w:hAnsi="Arial" w:cs="Arial"/>
          <w:sz w:val="24"/>
          <w:szCs w:val="24"/>
          <w:lang w:val="en-US"/>
        </w:rPr>
        <w:tab/>
        <w:t>Sum of integrals over a closed domain a bounded and cubic, partitioned one</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1.2.2</w:t>
      </w:r>
      <w:r w:rsidRPr="00602521">
        <w:rPr>
          <w:rFonts w:ascii="Arial" w:hAnsi="Arial" w:cs="Arial"/>
          <w:sz w:val="24"/>
          <w:szCs w:val="24"/>
          <w:lang w:val="en-US"/>
        </w:rPr>
        <w:tab/>
        <w:t>Geometric significance of a double integral</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1.2.3</w:t>
      </w:r>
      <w:r w:rsidRPr="00602521">
        <w:rPr>
          <w:rFonts w:ascii="Arial" w:hAnsi="Arial" w:cs="Arial"/>
          <w:sz w:val="24"/>
          <w:szCs w:val="24"/>
          <w:lang w:val="en-US"/>
        </w:rPr>
        <w:tab/>
        <w:t xml:space="preserve">Conditions of the functions </w:t>
      </w:r>
      <w:r w:rsidR="004F07E1" w:rsidRPr="00602521">
        <w:rPr>
          <w:rFonts w:ascii="Arial" w:hAnsi="Arial" w:cs="Arial"/>
          <w:sz w:val="24"/>
          <w:szCs w:val="24"/>
          <w:lang w:val="en-US"/>
        </w:rPr>
        <w:t>inerrability</w:t>
      </w:r>
      <w:r w:rsidRPr="00602521">
        <w:rPr>
          <w:rFonts w:ascii="Arial" w:hAnsi="Arial" w:cs="Arial"/>
          <w:sz w:val="24"/>
          <w:szCs w:val="24"/>
          <w:lang w:val="en-US"/>
        </w:rPr>
        <w:t xml:space="preserve"> over a closed domain, bounded and cubic partitioned one</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1.2.4</w:t>
      </w:r>
      <w:r w:rsidRPr="00602521">
        <w:rPr>
          <w:rFonts w:ascii="Arial" w:hAnsi="Arial" w:cs="Arial"/>
          <w:sz w:val="24"/>
          <w:szCs w:val="24"/>
          <w:lang w:val="en-US"/>
        </w:rPr>
        <w:tab/>
        <w:t>The rules of calculation by using simple integrals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1.2.5</w:t>
      </w:r>
      <w:r w:rsidRPr="00602521">
        <w:rPr>
          <w:rFonts w:ascii="Arial" w:hAnsi="Arial" w:cs="Arial"/>
          <w:sz w:val="24"/>
          <w:szCs w:val="24"/>
          <w:lang w:val="en-US"/>
        </w:rPr>
        <w:tab/>
        <w:t>Properties of triple integrals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1.2.6</w:t>
      </w:r>
      <w:r w:rsidRPr="00602521">
        <w:rPr>
          <w:rFonts w:ascii="Arial" w:hAnsi="Arial" w:cs="Arial"/>
          <w:sz w:val="24"/>
          <w:szCs w:val="24"/>
          <w:lang w:val="en-US"/>
        </w:rPr>
        <w:tab/>
        <w:t>Substitutions of variables into triple integrals. Geometric significance of a Jacobean</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1.2.7</w:t>
      </w:r>
      <w:r w:rsidRPr="00602521">
        <w:rPr>
          <w:rFonts w:ascii="Arial" w:hAnsi="Arial" w:cs="Arial"/>
          <w:sz w:val="24"/>
          <w:szCs w:val="24"/>
          <w:lang w:val="en-US"/>
        </w:rPr>
        <w:tab/>
        <w:t>Approximations of triple integrals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1.2.8</w:t>
      </w:r>
      <w:r w:rsidRPr="00602521">
        <w:rPr>
          <w:rFonts w:ascii="Arial" w:hAnsi="Arial" w:cs="Arial"/>
          <w:sz w:val="24"/>
          <w:szCs w:val="24"/>
          <w:lang w:val="en-US"/>
        </w:rPr>
        <w:tab/>
        <w:t>Geometric and physic applications of the triple integrals</w:t>
      </w:r>
    </w:p>
    <w:p w:rsidR="002E60DD" w:rsidRPr="00602521" w:rsidRDefault="002E60DD" w:rsidP="00260E91">
      <w:pPr>
        <w:pStyle w:val="Title"/>
        <w:spacing w:before="0"/>
        <w:jc w:val="left"/>
        <w:rPr>
          <w:rFonts w:ascii="Arial" w:hAnsi="Arial" w:cs="Arial"/>
          <w:caps w:val="0"/>
          <w:sz w:val="24"/>
          <w:szCs w:val="24"/>
          <w:u w:val="single"/>
        </w:rPr>
      </w:pPr>
    </w:p>
    <w:p w:rsidR="00A667E0" w:rsidRPr="00602521" w:rsidRDefault="00A667E0" w:rsidP="002E60DD">
      <w:pPr>
        <w:pStyle w:val="Title"/>
        <w:spacing w:before="0"/>
        <w:jc w:val="left"/>
        <w:rPr>
          <w:rFonts w:ascii="Arial" w:hAnsi="Arial" w:cs="Arial"/>
          <w:caps w:val="0"/>
          <w:sz w:val="24"/>
          <w:szCs w:val="24"/>
          <w:lang w:val="en-US"/>
        </w:rPr>
      </w:pPr>
      <w:r w:rsidRPr="00602521">
        <w:rPr>
          <w:rFonts w:ascii="Arial" w:hAnsi="Arial" w:cs="Arial"/>
          <w:caps w:val="0"/>
          <w:sz w:val="24"/>
          <w:szCs w:val="24"/>
          <w:u w:val="single"/>
        </w:rPr>
        <w:t>Chapter 2</w:t>
      </w:r>
      <w:r w:rsidRPr="00602521">
        <w:rPr>
          <w:rFonts w:ascii="Arial" w:hAnsi="Arial" w:cs="Arial"/>
          <w:caps w:val="0"/>
          <w:sz w:val="24"/>
          <w:szCs w:val="24"/>
        </w:rPr>
        <w:t xml:space="preserve"> Line</w:t>
      </w:r>
      <w:r w:rsidR="00D1791A" w:rsidRPr="00602521">
        <w:rPr>
          <w:rFonts w:ascii="Arial" w:hAnsi="Arial" w:cs="Arial"/>
          <w:caps w:val="0"/>
          <w:sz w:val="24"/>
          <w:szCs w:val="24"/>
        </w:rPr>
        <w:t xml:space="preserve"> integrals and surface integral</w:t>
      </w:r>
      <w:r w:rsidR="00D1791A" w:rsidRPr="00602521">
        <w:rPr>
          <w:rFonts w:ascii="Arial" w:hAnsi="Arial" w:cs="Arial"/>
          <w:caps w:val="0"/>
          <w:sz w:val="24"/>
          <w:szCs w:val="24"/>
          <w:lang w:val="en-US"/>
        </w:rPr>
        <w:t xml:space="preserve"> and double integral</w:t>
      </w:r>
    </w:p>
    <w:p w:rsidR="00A667E0" w:rsidRPr="00602521" w:rsidRDefault="00A667E0">
      <w:pPr>
        <w:rPr>
          <w:rFonts w:ascii="Arial" w:hAnsi="Arial" w:cs="Arial"/>
          <w:sz w:val="24"/>
          <w:szCs w:val="24"/>
          <w:lang w:val="en-US"/>
        </w:rPr>
      </w:pPr>
      <w:r w:rsidRPr="00602521">
        <w:rPr>
          <w:rFonts w:ascii="Arial" w:hAnsi="Arial" w:cs="Arial"/>
          <w:sz w:val="24"/>
          <w:szCs w:val="24"/>
          <w:lang w:val="en-US"/>
        </w:rPr>
        <w:t xml:space="preserve">2.1 Line integrals </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2.1.1 Integral of a differential form</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2.1.1.1</w:t>
      </w:r>
      <w:r w:rsidRPr="00602521">
        <w:rPr>
          <w:rFonts w:ascii="Arial" w:hAnsi="Arial" w:cs="Arial"/>
          <w:sz w:val="24"/>
          <w:szCs w:val="24"/>
          <w:lang w:val="en-US"/>
        </w:rPr>
        <w:tab/>
        <w:t>Definitions, properties and physic interpretation</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2.1.1.2</w:t>
      </w:r>
      <w:r w:rsidRPr="00602521">
        <w:rPr>
          <w:rFonts w:ascii="Arial" w:hAnsi="Arial" w:cs="Arial"/>
          <w:sz w:val="24"/>
          <w:szCs w:val="24"/>
          <w:lang w:val="en-US"/>
        </w:rPr>
        <w:tab/>
        <w:t>How to calculate a line integral</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2.1.1.3</w:t>
      </w:r>
      <w:r w:rsidRPr="00602521">
        <w:rPr>
          <w:rFonts w:ascii="Arial" w:hAnsi="Arial" w:cs="Arial"/>
          <w:sz w:val="24"/>
          <w:szCs w:val="24"/>
          <w:lang w:val="en-US"/>
        </w:rPr>
        <w:tab/>
        <w:t>The exact differential forms</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2.1.1.4</w:t>
      </w:r>
      <w:r w:rsidRPr="00602521">
        <w:rPr>
          <w:rFonts w:ascii="Arial" w:hAnsi="Arial" w:cs="Arial"/>
          <w:sz w:val="24"/>
          <w:szCs w:val="24"/>
          <w:lang w:val="en-US"/>
        </w:rPr>
        <w:tab/>
        <w:t xml:space="preserve">Determination of </w:t>
      </w:r>
      <w:proofErr w:type="spellStart"/>
      <w:r w:rsidRPr="00602521">
        <w:rPr>
          <w:rFonts w:ascii="Arial" w:hAnsi="Arial" w:cs="Arial"/>
          <w:sz w:val="24"/>
          <w:szCs w:val="24"/>
          <w:lang w:val="en-US"/>
        </w:rPr>
        <w:t>scolar</w:t>
      </w:r>
      <w:proofErr w:type="spellEnd"/>
      <w:r w:rsidRPr="00602521">
        <w:rPr>
          <w:rFonts w:ascii="Arial" w:hAnsi="Arial" w:cs="Arial"/>
          <w:sz w:val="24"/>
          <w:szCs w:val="24"/>
          <w:lang w:val="en-US"/>
        </w:rPr>
        <w:t xml:space="preserve"> potential</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2.1.1.5</w:t>
      </w:r>
      <w:r w:rsidRPr="00602521">
        <w:rPr>
          <w:rFonts w:ascii="Arial" w:hAnsi="Arial" w:cs="Arial"/>
          <w:sz w:val="24"/>
          <w:szCs w:val="24"/>
          <w:lang w:val="en-US"/>
        </w:rPr>
        <w:tab/>
        <w:t>Integration factors</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2.1.1.6</w:t>
      </w:r>
      <w:r w:rsidRPr="00602521">
        <w:rPr>
          <w:rFonts w:ascii="Arial" w:hAnsi="Arial" w:cs="Arial"/>
          <w:sz w:val="24"/>
          <w:szCs w:val="24"/>
          <w:lang w:val="en-US"/>
        </w:rPr>
        <w:tab/>
        <w:t>Green formula, application over the Plainfield area</w:t>
      </w:r>
    </w:p>
    <w:p w:rsidR="00A667E0" w:rsidRPr="00602521" w:rsidRDefault="00A667E0">
      <w:pPr>
        <w:ind w:left="1843" w:hanging="850"/>
        <w:jc w:val="both"/>
        <w:rPr>
          <w:rFonts w:ascii="Arial" w:hAnsi="Arial" w:cs="Arial"/>
          <w:sz w:val="24"/>
          <w:szCs w:val="24"/>
          <w:lang w:val="en-US"/>
        </w:rPr>
      </w:pPr>
      <w:r w:rsidRPr="00602521">
        <w:rPr>
          <w:rFonts w:ascii="Arial" w:hAnsi="Arial" w:cs="Arial"/>
          <w:sz w:val="24"/>
          <w:szCs w:val="24"/>
          <w:lang w:val="en-US"/>
        </w:rPr>
        <w:t>2.1.1.7</w:t>
      </w:r>
      <w:r w:rsidRPr="00602521">
        <w:rPr>
          <w:rFonts w:ascii="Arial" w:hAnsi="Arial" w:cs="Arial"/>
          <w:sz w:val="24"/>
          <w:szCs w:val="24"/>
          <w:lang w:val="en-US"/>
        </w:rPr>
        <w:tab/>
        <w:t>Conditions to frame a line integral free from the path, and depend on extremities</w:t>
      </w:r>
    </w:p>
    <w:p w:rsidR="00A667E0" w:rsidRPr="00602521" w:rsidRDefault="00A667E0">
      <w:pPr>
        <w:rPr>
          <w:rFonts w:ascii="Arial" w:hAnsi="Arial" w:cs="Arial"/>
          <w:sz w:val="24"/>
          <w:szCs w:val="24"/>
          <w:lang w:val="en-US"/>
        </w:rPr>
      </w:pPr>
      <w:r w:rsidRPr="00602521">
        <w:rPr>
          <w:rFonts w:ascii="Arial" w:hAnsi="Arial" w:cs="Arial"/>
          <w:sz w:val="24"/>
          <w:szCs w:val="24"/>
          <w:lang w:val="en-US"/>
        </w:rPr>
        <w:lastRenderedPageBreak/>
        <w:t>2.2 Surface integrals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2.2.1 Definitions, properties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2.2.2 Method of calculation</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2.2.3 Relation with double integral</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 xml:space="preserve">2.2.4 </w:t>
      </w:r>
      <w:r w:rsidR="004F07E1" w:rsidRPr="00602521">
        <w:rPr>
          <w:rFonts w:ascii="Arial" w:hAnsi="Arial" w:cs="Arial"/>
          <w:sz w:val="24"/>
          <w:szCs w:val="24"/>
          <w:lang w:val="en-US"/>
        </w:rPr>
        <w:t>Application:</w:t>
      </w:r>
      <w:r w:rsidRPr="00602521">
        <w:rPr>
          <w:rFonts w:ascii="Arial" w:hAnsi="Arial" w:cs="Arial"/>
          <w:sz w:val="24"/>
          <w:szCs w:val="24"/>
          <w:lang w:val="en-US"/>
        </w:rPr>
        <w:t xml:space="preserve"> mass and center of mass of a material surface</w:t>
      </w:r>
    </w:p>
    <w:p w:rsidR="00A667E0" w:rsidRPr="00602521" w:rsidRDefault="00A667E0">
      <w:pPr>
        <w:rPr>
          <w:rFonts w:ascii="Arial" w:hAnsi="Arial" w:cs="Arial"/>
          <w:sz w:val="24"/>
          <w:szCs w:val="24"/>
          <w:lang w:val="en-US"/>
        </w:rPr>
      </w:pPr>
      <w:r w:rsidRPr="00602521">
        <w:rPr>
          <w:rFonts w:ascii="Arial" w:hAnsi="Arial" w:cs="Arial"/>
          <w:sz w:val="24"/>
          <w:szCs w:val="24"/>
          <w:lang w:val="en-US"/>
        </w:rPr>
        <w:t>2.3 Vertical calculus</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 xml:space="preserve">2.3.1 Stocks formula, </w:t>
      </w:r>
      <w:proofErr w:type="spellStart"/>
      <w:r w:rsidRPr="00602521">
        <w:rPr>
          <w:rFonts w:ascii="Arial" w:hAnsi="Arial" w:cs="Arial"/>
          <w:sz w:val="24"/>
          <w:szCs w:val="24"/>
          <w:lang w:val="en-US"/>
        </w:rPr>
        <w:t>vectorial</w:t>
      </w:r>
      <w:proofErr w:type="spellEnd"/>
      <w:r w:rsidRPr="00602521">
        <w:rPr>
          <w:rFonts w:ascii="Arial" w:hAnsi="Arial" w:cs="Arial"/>
          <w:sz w:val="24"/>
          <w:szCs w:val="24"/>
          <w:lang w:val="en-US"/>
        </w:rPr>
        <w:t xml:space="preserve"> form and physic interpretation</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2.3.2 Divergence formula, physic interpretation rotational field</w:t>
      </w:r>
    </w:p>
    <w:p w:rsidR="00A667E0" w:rsidRPr="00602521" w:rsidRDefault="00A667E0" w:rsidP="002E60DD">
      <w:pPr>
        <w:pStyle w:val="Title"/>
        <w:jc w:val="left"/>
        <w:rPr>
          <w:rFonts w:ascii="Arial" w:hAnsi="Arial" w:cs="Arial"/>
          <w:caps w:val="0"/>
          <w:sz w:val="24"/>
          <w:szCs w:val="24"/>
        </w:rPr>
      </w:pPr>
      <w:r w:rsidRPr="00602521">
        <w:rPr>
          <w:rFonts w:ascii="Arial" w:hAnsi="Arial" w:cs="Arial"/>
          <w:caps w:val="0"/>
          <w:sz w:val="24"/>
          <w:szCs w:val="24"/>
          <w:u w:val="single"/>
        </w:rPr>
        <w:t xml:space="preserve">Chapter </w:t>
      </w:r>
      <w:r w:rsidR="001048F0" w:rsidRPr="00602521">
        <w:rPr>
          <w:rFonts w:ascii="Arial" w:hAnsi="Arial" w:cs="Arial"/>
          <w:caps w:val="0"/>
          <w:sz w:val="24"/>
          <w:szCs w:val="24"/>
          <w:u w:val="single"/>
        </w:rPr>
        <w:t>4</w:t>
      </w:r>
      <w:r w:rsidR="001048F0" w:rsidRPr="00602521">
        <w:rPr>
          <w:rFonts w:ascii="Arial" w:hAnsi="Arial" w:cs="Arial"/>
          <w:caps w:val="0"/>
          <w:sz w:val="24"/>
          <w:szCs w:val="24"/>
        </w:rPr>
        <w:t xml:space="preserve"> </w:t>
      </w:r>
      <w:r w:rsidRPr="00602521">
        <w:rPr>
          <w:rFonts w:ascii="Arial" w:hAnsi="Arial" w:cs="Arial"/>
          <w:caps w:val="0"/>
          <w:sz w:val="24"/>
          <w:szCs w:val="24"/>
        </w:rPr>
        <w:t>Differential equation</w:t>
      </w:r>
    </w:p>
    <w:p w:rsidR="00A667E0" w:rsidRPr="00602521" w:rsidRDefault="00A667E0">
      <w:pPr>
        <w:rPr>
          <w:rFonts w:ascii="Arial" w:hAnsi="Arial" w:cs="Arial"/>
          <w:sz w:val="24"/>
          <w:szCs w:val="24"/>
          <w:lang w:val="en-US"/>
        </w:rPr>
      </w:pPr>
      <w:r w:rsidRPr="00602521">
        <w:rPr>
          <w:rFonts w:ascii="Arial" w:hAnsi="Arial" w:cs="Arial"/>
          <w:sz w:val="24"/>
          <w:szCs w:val="24"/>
          <w:lang w:val="en-US"/>
        </w:rPr>
        <w:t>4.1 First order differential equation</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4.1.1 Homogeneous equation</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 xml:space="preserve">4.1.2 Equations who could be changed into </w:t>
      </w:r>
      <w:proofErr w:type="gramStart"/>
      <w:r w:rsidRPr="00602521">
        <w:rPr>
          <w:rFonts w:ascii="Arial" w:hAnsi="Arial" w:cs="Arial"/>
          <w:sz w:val="24"/>
          <w:szCs w:val="24"/>
          <w:lang w:val="en-US"/>
        </w:rPr>
        <w:t>a homogeneous equations</w:t>
      </w:r>
      <w:proofErr w:type="gramEnd"/>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4.1.3</w:t>
      </w:r>
      <w:r w:rsidRPr="00602521">
        <w:rPr>
          <w:rFonts w:ascii="Arial" w:hAnsi="Arial" w:cs="Arial"/>
          <w:sz w:val="24"/>
          <w:szCs w:val="24"/>
          <w:lang w:val="en-US"/>
        </w:rPr>
        <w:tab/>
        <w:t>Linear first order equations (Bernoulli)</w:t>
      </w:r>
    </w:p>
    <w:p w:rsidR="00A667E0" w:rsidRPr="00602521" w:rsidRDefault="00A667E0">
      <w:pPr>
        <w:ind w:left="993" w:hanging="567"/>
        <w:jc w:val="both"/>
        <w:rPr>
          <w:rFonts w:ascii="Arial" w:hAnsi="Arial" w:cs="Arial"/>
          <w:sz w:val="24"/>
          <w:szCs w:val="24"/>
          <w:lang w:val="en-US"/>
        </w:rPr>
      </w:pPr>
      <w:r w:rsidRPr="00602521">
        <w:rPr>
          <w:rFonts w:ascii="Arial" w:hAnsi="Arial" w:cs="Arial"/>
          <w:sz w:val="24"/>
          <w:szCs w:val="24"/>
          <w:lang w:val="en-US"/>
        </w:rPr>
        <w:t>4.1.4</w:t>
      </w:r>
      <w:r w:rsidRPr="00602521">
        <w:rPr>
          <w:rFonts w:ascii="Arial" w:hAnsi="Arial" w:cs="Arial"/>
          <w:sz w:val="24"/>
          <w:szCs w:val="24"/>
          <w:lang w:val="en-US"/>
        </w:rPr>
        <w:tab/>
        <w:t xml:space="preserve">Total differential equations, equations </w:t>
      </w:r>
      <w:r w:rsidR="009C2170" w:rsidRPr="00602521">
        <w:rPr>
          <w:rFonts w:ascii="Arial" w:hAnsi="Arial" w:cs="Arial"/>
          <w:sz w:val="24"/>
          <w:szCs w:val="24"/>
          <w:lang w:val="en-US"/>
        </w:rPr>
        <w:t>that</w:t>
      </w:r>
      <w:r w:rsidRPr="00602521">
        <w:rPr>
          <w:rFonts w:ascii="Arial" w:hAnsi="Arial" w:cs="Arial"/>
          <w:sz w:val="24"/>
          <w:szCs w:val="24"/>
          <w:lang w:val="en-US"/>
        </w:rPr>
        <w:t xml:space="preserve"> could be changed into total differential equations</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 xml:space="preserve">4.1.5 </w:t>
      </w:r>
      <w:r w:rsidR="004F07E1" w:rsidRPr="00602521">
        <w:rPr>
          <w:rFonts w:ascii="Arial" w:hAnsi="Arial" w:cs="Arial"/>
          <w:sz w:val="24"/>
          <w:szCs w:val="24"/>
          <w:lang w:val="en-US"/>
        </w:rPr>
        <w:t>Claimant</w:t>
      </w:r>
      <w:r w:rsidRPr="00602521">
        <w:rPr>
          <w:rFonts w:ascii="Arial" w:hAnsi="Arial" w:cs="Arial"/>
          <w:sz w:val="24"/>
          <w:szCs w:val="24"/>
          <w:lang w:val="en-US"/>
        </w:rPr>
        <w:t xml:space="preserve"> equation and LaGrange equation</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4.1.6 Approximation of differential equations of the first order (method of Euler)</w:t>
      </w:r>
    </w:p>
    <w:p w:rsidR="00A667E0" w:rsidRPr="00602521" w:rsidRDefault="00A667E0">
      <w:pPr>
        <w:rPr>
          <w:rFonts w:ascii="Arial" w:hAnsi="Arial" w:cs="Arial"/>
          <w:sz w:val="24"/>
          <w:szCs w:val="24"/>
          <w:lang w:val="en-US"/>
        </w:rPr>
      </w:pPr>
      <w:r w:rsidRPr="00602521">
        <w:rPr>
          <w:rFonts w:ascii="Arial" w:hAnsi="Arial" w:cs="Arial"/>
          <w:sz w:val="24"/>
          <w:szCs w:val="24"/>
          <w:lang w:val="en-US"/>
        </w:rPr>
        <w:t>4.2 Differential equations of higher order</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4.2.1 Linear homogeneous equations, properties of solutions</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4.2.2 Linear homogeneous equations of order n, with constant coefficients</w:t>
      </w:r>
    </w:p>
    <w:p w:rsidR="00A667E0" w:rsidRPr="00602521" w:rsidRDefault="00A667E0">
      <w:pPr>
        <w:ind w:left="993" w:hanging="567"/>
        <w:rPr>
          <w:rFonts w:ascii="Arial" w:hAnsi="Arial" w:cs="Arial"/>
          <w:sz w:val="24"/>
          <w:szCs w:val="24"/>
          <w:lang w:val="en-US"/>
        </w:rPr>
      </w:pPr>
      <w:r w:rsidRPr="00602521">
        <w:rPr>
          <w:rFonts w:ascii="Arial" w:hAnsi="Arial" w:cs="Arial"/>
          <w:sz w:val="24"/>
          <w:szCs w:val="24"/>
          <w:lang w:val="en-US"/>
        </w:rPr>
        <w:t xml:space="preserve">4.2.3 Linear </w:t>
      </w:r>
      <w:r w:rsidR="00260E91" w:rsidRPr="00602521">
        <w:rPr>
          <w:rFonts w:ascii="Arial" w:hAnsi="Arial" w:cs="Arial"/>
          <w:sz w:val="24"/>
          <w:szCs w:val="24"/>
          <w:lang w:val="en-US"/>
        </w:rPr>
        <w:t>non-homogeneous</w:t>
      </w:r>
      <w:r w:rsidRPr="00602521">
        <w:rPr>
          <w:rFonts w:ascii="Arial" w:hAnsi="Arial" w:cs="Arial"/>
          <w:sz w:val="24"/>
          <w:szCs w:val="24"/>
          <w:lang w:val="en-US"/>
        </w:rPr>
        <w:t xml:space="preserve"> n order equations with constant coefficients</w:t>
      </w:r>
    </w:p>
    <w:p w:rsidR="00A667E0" w:rsidRPr="00602521" w:rsidRDefault="00A667E0">
      <w:pPr>
        <w:ind w:right="21"/>
        <w:jc w:val="both"/>
        <w:rPr>
          <w:rFonts w:ascii="Arial" w:hAnsi="Arial" w:cs="Arial"/>
          <w:sz w:val="24"/>
          <w:szCs w:val="24"/>
          <w:lang w:val="en-US"/>
        </w:rPr>
      </w:pPr>
    </w:p>
    <w:p w:rsidR="003633F4" w:rsidRPr="00602521" w:rsidRDefault="002E60DD" w:rsidP="003633F4">
      <w:pPr>
        <w:pStyle w:val="Default"/>
        <w:rPr>
          <w:rFonts w:ascii="Arial" w:hAnsi="Arial" w:cs="Arial"/>
          <w:b/>
          <w:bCs/>
          <w:color w:val="auto"/>
          <w:sz w:val="28"/>
          <w:szCs w:val="28"/>
        </w:rPr>
      </w:pPr>
      <w:r w:rsidRPr="00602521">
        <w:rPr>
          <w:rFonts w:ascii="Arial" w:hAnsi="Arial" w:cs="Arial"/>
          <w:b/>
          <w:bCs/>
          <w:color w:val="auto"/>
          <w:sz w:val="28"/>
          <w:szCs w:val="28"/>
        </w:rPr>
        <w:br w:type="page"/>
      </w:r>
      <w:r w:rsidR="003633F4" w:rsidRPr="00602521">
        <w:rPr>
          <w:rFonts w:ascii="Arial" w:hAnsi="Arial" w:cs="Arial"/>
          <w:b/>
          <w:bCs/>
          <w:color w:val="auto"/>
          <w:sz w:val="28"/>
          <w:szCs w:val="28"/>
        </w:rPr>
        <w:lastRenderedPageBreak/>
        <w:t>English I</w:t>
      </w:r>
    </w:p>
    <w:p w:rsidR="003633F4" w:rsidRPr="00602521" w:rsidRDefault="003633F4" w:rsidP="003633F4">
      <w:pPr>
        <w:pStyle w:val="Default"/>
        <w:rPr>
          <w:rFonts w:ascii="Arial" w:hAnsi="Arial" w:cs="Arial"/>
          <w:b/>
          <w:bCs/>
          <w:color w:val="auto"/>
        </w:rPr>
      </w:pPr>
    </w:p>
    <w:p w:rsidR="003633F4" w:rsidRPr="00602521" w:rsidRDefault="003633F4" w:rsidP="003633F4">
      <w:pPr>
        <w:pStyle w:val="Default"/>
        <w:spacing w:line="360" w:lineRule="auto"/>
        <w:rPr>
          <w:rFonts w:ascii="Arial" w:hAnsi="Arial" w:cs="Arial"/>
          <w:color w:val="auto"/>
        </w:rPr>
      </w:pPr>
      <w:r w:rsidRPr="00602521">
        <w:rPr>
          <w:rFonts w:ascii="Arial" w:hAnsi="Arial" w:cs="Arial"/>
          <w:b/>
          <w:bCs/>
          <w:color w:val="auto"/>
        </w:rPr>
        <w:t xml:space="preserve">Objectives of the Course: </w:t>
      </w:r>
    </w:p>
    <w:p w:rsidR="003633F4" w:rsidRPr="00602521" w:rsidRDefault="003633F4" w:rsidP="003633F4">
      <w:pPr>
        <w:pStyle w:val="Default"/>
        <w:jc w:val="both"/>
        <w:rPr>
          <w:rFonts w:ascii="Arial" w:hAnsi="Arial" w:cs="Arial"/>
          <w:color w:val="auto"/>
        </w:rPr>
      </w:pPr>
      <w:r w:rsidRPr="00602521">
        <w:rPr>
          <w:rFonts w:ascii="Arial" w:hAnsi="Arial" w:cs="Arial"/>
          <w:color w:val="auto"/>
        </w:rPr>
        <w:t xml:space="preserve">The objectives of the course are as follows: </w:t>
      </w:r>
    </w:p>
    <w:p w:rsidR="003633F4" w:rsidRPr="00602521" w:rsidRDefault="003633F4" w:rsidP="00976CA0">
      <w:pPr>
        <w:pStyle w:val="Default"/>
        <w:numPr>
          <w:ilvl w:val="0"/>
          <w:numId w:val="184"/>
        </w:numPr>
        <w:jc w:val="both"/>
        <w:rPr>
          <w:rFonts w:ascii="Arial" w:hAnsi="Arial" w:cs="Arial"/>
          <w:color w:val="auto"/>
        </w:rPr>
      </w:pPr>
      <w:r w:rsidRPr="00602521">
        <w:rPr>
          <w:rFonts w:ascii="Arial" w:hAnsi="Arial" w:cs="Arial"/>
          <w:color w:val="auto"/>
        </w:rPr>
        <w:t xml:space="preserve">To develop the style and vocabulary characteristic of academic writing; </w:t>
      </w:r>
    </w:p>
    <w:p w:rsidR="003633F4" w:rsidRPr="00602521" w:rsidRDefault="003633F4" w:rsidP="00976CA0">
      <w:pPr>
        <w:pStyle w:val="Default"/>
        <w:numPr>
          <w:ilvl w:val="0"/>
          <w:numId w:val="184"/>
        </w:numPr>
        <w:jc w:val="both"/>
        <w:rPr>
          <w:rFonts w:ascii="Arial" w:hAnsi="Arial" w:cs="Arial"/>
          <w:color w:val="auto"/>
        </w:rPr>
      </w:pPr>
      <w:r w:rsidRPr="00602521">
        <w:rPr>
          <w:rFonts w:ascii="Arial" w:hAnsi="Arial" w:cs="Arial"/>
          <w:color w:val="auto"/>
        </w:rPr>
        <w:t xml:space="preserve">To develop academic reading and writing skills that allow students to use material more effectively in their own academic papers; </w:t>
      </w:r>
    </w:p>
    <w:p w:rsidR="003633F4" w:rsidRPr="00602521" w:rsidRDefault="003633F4" w:rsidP="00976CA0">
      <w:pPr>
        <w:pStyle w:val="Default"/>
        <w:numPr>
          <w:ilvl w:val="0"/>
          <w:numId w:val="184"/>
        </w:numPr>
        <w:jc w:val="both"/>
        <w:rPr>
          <w:rFonts w:ascii="Arial" w:hAnsi="Arial" w:cs="Arial"/>
          <w:b/>
          <w:bCs/>
          <w:color w:val="auto"/>
        </w:rPr>
      </w:pPr>
      <w:r w:rsidRPr="00602521">
        <w:rPr>
          <w:rFonts w:ascii="Arial" w:hAnsi="Arial" w:cs="Arial"/>
          <w:color w:val="auto"/>
        </w:rPr>
        <w:t>At the end of the semester, students are expected to be close to functioning at C1 level of the Common European Framework of Reference for Languages</w:t>
      </w:r>
    </w:p>
    <w:p w:rsidR="003633F4" w:rsidRPr="00602521" w:rsidRDefault="003633F4" w:rsidP="003633F4">
      <w:pPr>
        <w:pStyle w:val="Default"/>
        <w:jc w:val="both"/>
        <w:rPr>
          <w:rFonts w:ascii="Arial" w:hAnsi="Arial" w:cs="Arial"/>
          <w:color w:val="auto"/>
        </w:rPr>
      </w:pPr>
    </w:p>
    <w:p w:rsidR="003633F4" w:rsidRPr="00602521" w:rsidRDefault="003633F4" w:rsidP="003633F4">
      <w:pPr>
        <w:pStyle w:val="Default"/>
        <w:rPr>
          <w:rFonts w:ascii="Arial" w:hAnsi="Arial" w:cs="Arial"/>
          <w:color w:val="auto"/>
        </w:rPr>
      </w:pPr>
    </w:p>
    <w:p w:rsidR="003633F4" w:rsidRPr="00602521" w:rsidRDefault="003633F4" w:rsidP="003633F4">
      <w:pPr>
        <w:pStyle w:val="Default"/>
        <w:spacing w:line="360" w:lineRule="auto"/>
        <w:rPr>
          <w:rFonts w:ascii="Arial" w:hAnsi="Arial" w:cs="Arial"/>
          <w:color w:val="auto"/>
        </w:rPr>
      </w:pPr>
      <w:r w:rsidRPr="00602521">
        <w:rPr>
          <w:rFonts w:ascii="Arial" w:hAnsi="Arial" w:cs="Arial"/>
          <w:b/>
          <w:bCs/>
          <w:color w:val="auto"/>
        </w:rPr>
        <w:t xml:space="preserve">Learning Outcomes: </w:t>
      </w:r>
    </w:p>
    <w:p w:rsidR="003633F4" w:rsidRPr="00602521" w:rsidRDefault="003633F4" w:rsidP="003633F4">
      <w:pPr>
        <w:pStyle w:val="Default"/>
        <w:jc w:val="both"/>
        <w:rPr>
          <w:rFonts w:ascii="Arial" w:hAnsi="Arial" w:cs="Arial"/>
          <w:color w:val="auto"/>
        </w:rPr>
      </w:pPr>
      <w:r w:rsidRPr="00602521">
        <w:rPr>
          <w:rFonts w:ascii="Arial" w:hAnsi="Arial" w:cs="Arial"/>
          <w:color w:val="auto"/>
        </w:rPr>
        <w:t xml:space="preserve">After completion of the </w:t>
      </w:r>
      <w:r w:rsidR="00657B03" w:rsidRPr="00602521">
        <w:rPr>
          <w:rFonts w:ascii="Arial" w:hAnsi="Arial" w:cs="Arial"/>
          <w:color w:val="auto"/>
        </w:rPr>
        <w:t>course,</w:t>
      </w:r>
      <w:r w:rsidRPr="00602521">
        <w:rPr>
          <w:rFonts w:ascii="Arial" w:hAnsi="Arial" w:cs="Arial"/>
          <w:color w:val="auto"/>
        </w:rPr>
        <w:t xml:space="preserve"> students are expected to be able to: </w:t>
      </w:r>
    </w:p>
    <w:p w:rsidR="003633F4" w:rsidRPr="00602521" w:rsidRDefault="003633F4" w:rsidP="00976CA0">
      <w:pPr>
        <w:pStyle w:val="Default"/>
        <w:numPr>
          <w:ilvl w:val="0"/>
          <w:numId w:val="185"/>
        </w:numPr>
        <w:jc w:val="both"/>
        <w:rPr>
          <w:rFonts w:ascii="Arial" w:hAnsi="Arial" w:cs="Arial"/>
          <w:color w:val="auto"/>
        </w:rPr>
      </w:pPr>
      <w:r w:rsidRPr="00602521">
        <w:rPr>
          <w:rFonts w:ascii="Arial" w:hAnsi="Arial" w:cs="Arial"/>
          <w:color w:val="auto"/>
        </w:rPr>
        <w:t xml:space="preserve">Scan long and complex texts, summarize information and reconstruct arguments in a coherent presentation; </w:t>
      </w:r>
    </w:p>
    <w:p w:rsidR="003633F4" w:rsidRPr="00602521" w:rsidRDefault="003633F4" w:rsidP="00976CA0">
      <w:pPr>
        <w:pStyle w:val="Default"/>
        <w:numPr>
          <w:ilvl w:val="0"/>
          <w:numId w:val="185"/>
        </w:numPr>
        <w:jc w:val="both"/>
        <w:rPr>
          <w:rFonts w:ascii="Arial" w:hAnsi="Arial" w:cs="Arial"/>
          <w:color w:val="auto"/>
        </w:rPr>
      </w:pPr>
      <w:r w:rsidRPr="00602521">
        <w:rPr>
          <w:rFonts w:ascii="Arial" w:hAnsi="Arial" w:cs="Arial"/>
          <w:color w:val="auto"/>
        </w:rPr>
        <w:t xml:space="preserve">Produce organized and coherent essays with clear paragraphs and use of methods for introducing and concluding an essay; </w:t>
      </w:r>
    </w:p>
    <w:p w:rsidR="003633F4" w:rsidRPr="00602521" w:rsidRDefault="003633F4" w:rsidP="00976CA0">
      <w:pPr>
        <w:pStyle w:val="Default"/>
        <w:numPr>
          <w:ilvl w:val="0"/>
          <w:numId w:val="185"/>
        </w:numPr>
        <w:jc w:val="both"/>
        <w:rPr>
          <w:rFonts w:ascii="Arial" w:hAnsi="Arial" w:cs="Arial"/>
          <w:color w:val="auto"/>
        </w:rPr>
      </w:pPr>
      <w:r w:rsidRPr="00602521">
        <w:rPr>
          <w:rFonts w:ascii="Arial" w:hAnsi="Arial" w:cs="Arial"/>
          <w:color w:val="auto"/>
        </w:rPr>
        <w:t xml:space="preserve">Write well-supported essays using different patterns of development (illustration, cause and effect, process analysis, persuasion) taking into consideration purpose and audience. </w:t>
      </w:r>
    </w:p>
    <w:p w:rsidR="003633F4" w:rsidRPr="00602521" w:rsidRDefault="003633F4" w:rsidP="00976CA0">
      <w:pPr>
        <w:pStyle w:val="Default"/>
        <w:numPr>
          <w:ilvl w:val="0"/>
          <w:numId w:val="185"/>
        </w:numPr>
        <w:jc w:val="both"/>
        <w:rPr>
          <w:rFonts w:ascii="Arial" w:hAnsi="Arial" w:cs="Arial"/>
          <w:color w:val="auto"/>
        </w:rPr>
      </w:pPr>
      <w:r w:rsidRPr="00602521">
        <w:rPr>
          <w:rFonts w:ascii="Arial" w:hAnsi="Arial" w:cs="Arial"/>
          <w:color w:val="auto"/>
        </w:rPr>
        <w:t xml:space="preserve">Write proposals, critical analyses, summaries and literature reviews; </w:t>
      </w:r>
    </w:p>
    <w:p w:rsidR="003633F4" w:rsidRPr="00602521" w:rsidRDefault="003633F4" w:rsidP="00976CA0">
      <w:pPr>
        <w:pStyle w:val="Default"/>
        <w:numPr>
          <w:ilvl w:val="0"/>
          <w:numId w:val="185"/>
        </w:numPr>
        <w:jc w:val="both"/>
        <w:rPr>
          <w:rFonts w:ascii="Arial" w:hAnsi="Arial" w:cs="Arial"/>
          <w:color w:val="auto"/>
        </w:rPr>
      </w:pPr>
      <w:r w:rsidRPr="00602521">
        <w:rPr>
          <w:rFonts w:ascii="Arial" w:hAnsi="Arial" w:cs="Arial"/>
          <w:color w:val="auto"/>
        </w:rPr>
        <w:t xml:space="preserve">Demonstrate techniques to avoid plagiarism (paraphrasing, summarizing and quoting) and produce research papers with correct parenthetical and bibliographical citations using specific documentation styles such as MLA, APA, Harvard etc.); </w:t>
      </w:r>
    </w:p>
    <w:p w:rsidR="003633F4" w:rsidRPr="00602521" w:rsidRDefault="003633F4" w:rsidP="00976CA0">
      <w:pPr>
        <w:pStyle w:val="Default"/>
        <w:numPr>
          <w:ilvl w:val="0"/>
          <w:numId w:val="185"/>
        </w:numPr>
        <w:jc w:val="both"/>
        <w:rPr>
          <w:rFonts w:ascii="Arial" w:hAnsi="Arial" w:cs="Arial"/>
          <w:color w:val="auto"/>
        </w:rPr>
      </w:pPr>
      <w:r w:rsidRPr="00602521">
        <w:rPr>
          <w:rFonts w:ascii="Arial" w:hAnsi="Arial" w:cs="Arial"/>
          <w:color w:val="auto"/>
        </w:rPr>
        <w:t>6.Write accurately with a wide vocabulary and few errors in spelling or punctuation</w:t>
      </w:r>
    </w:p>
    <w:p w:rsidR="003633F4" w:rsidRPr="00602521" w:rsidRDefault="003633F4" w:rsidP="003633F4">
      <w:pPr>
        <w:pStyle w:val="Title"/>
        <w:rPr>
          <w:rFonts w:ascii="Arial" w:hAnsi="Arial" w:cs="Arial"/>
          <w:sz w:val="24"/>
          <w:szCs w:val="24"/>
          <w:lang w:val="en-GB"/>
        </w:rPr>
      </w:pPr>
    </w:p>
    <w:p w:rsidR="003633F4" w:rsidRPr="00602521" w:rsidRDefault="003633F4" w:rsidP="003633F4">
      <w:pPr>
        <w:pStyle w:val="Default"/>
        <w:spacing w:line="360" w:lineRule="auto"/>
        <w:rPr>
          <w:rFonts w:ascii="Arial" w:hAnsi="Arial" w:cs="Arial"/>
          <w:color w:val="auto"/>
        </w:rPr>
      </w:pPr>
      <w:r w:rsidRPr="00602521">
        <w:rPr>
          <w:rFonts w:ascii="Arial" w:hAnsi="Arial" w:cs="Arial"/>
          <w:b/>
          <w:bCs/>
          <w:color w:val="auto"/>
        </w:rPr>
        <w:t xml:space="preserve">Course Contents: </w:t>
      </w:r>
    </w:p>
    <w:p w:rsidR="003633F4" w:rsidRPr="00602521" w:rsidRDefault="003633F4" w:rsidP="003633F4">
      <w:pPr>
        <w:pStyle w:val="Default"/>
        <w:spacing w:line="360" w:lineRule="auto"/>
        <w:rPr>
          <w:rFonts w:ascii="Arial" w:hAnsi="Arial" w:cs="Arial"/>
          <w:color w:val="auto"/>
        </w:rPr>
      </w:pPr>
      <w:r w:rsidRPr="00602521">
        <w:rPr>
          <w:rFonts w:ascii="Arial" w:hAnsi="Arial" w:cs="Arial"/>
          <w:color w:val="auto"/>
        </w:rPr>
        <w:t xml:space="preserve">Areas to be covered include the following: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Overview of the writing process </w:t>
      </w:r>
    </w:p>
    <w:p w:rsidR="003633F4" w:rsidRPr="00602521" w:rsidRDefault="003633F4" w:rsidP="00976CA0">
      <w:pPr>
        <w:pStyle w:val="Title"/>
        <w:numPr>
          <w:ilvl w:val="0"/>
          <w:numId w:val="186"/>
        </w:numPr>
        <w:spacing w:before="0" w:after="240"/>
        <w:jc w:val="both"/>
        <w:rPr>
          <w:rFonts w:ascii="Arial" w:hAnsi="Arial" w:cs="Arial"/>
          <w:b w:val="0"/>
          <w:caps w:val="0"/>
          <w:sz w:val="24"/>
          <w:szCs w:val="24"/>
          <w:lang w:val="en-GB"/>
        </w:rPr>
      </w:pPr>
      <w:r w:rsidRPr="00602521">
        <w:rPr>
          <w:rFonts w:ascii="Arial" w:hAnsi="Arial" w:cs="Arial"/>
          <w:b w:val="0"/>
          <w:caps w:val="0"/>
          <w:sz w:val="24"/>
          <w:szCs w:val="24"/>
        </w:rPr>
        <w:t>What is a research paper? Finding a topic for research</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Evaluating effective writing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Organizing ideas &amp; writing an introduction, conclusion &amp; title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Different rhetorical styles (illustration, cause and effect, process analysis, persuasion </w:t>
      </w:r>
      <w:proofErr w:type="spellStart"/>
      <w:r w:rsidRPr="00602521">
        <w:rPr>
          <w:rFonts w:ascii="Arial" w:hAnsi="Arial" w:cs="Arial"/>
          <w:color w:val="auto"/>
        </w:rPr>
        <w:t>etc</w:t>
      </w:r>
      <w:proofErr w:type="spellEnd"/>
      <w:r w:rsidRPr="00602521">
        <w:rPr>
          <w:rFonts w:ascii="Arial" w:hAnsi="Arial" w:cs="Arial"/>
          <w:color w:val="auto"/>
        </w:rPr>
        <w:t xml:space="preserve">)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Analyzing issues &amp; responding to written arguments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Summarizing, paraphrasing &amp; quoting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Evaluating and documenting literary sources </w:t>
      </w:r>
    </w:p>
    <w:p w:rsidR="003633F4" w:rsidRPr="00602521" w:rsidRDefault="003633F4" w:rsidP="00976CA0">
      <w:pPr>
        <w:pStyle w:val="Default"/>
        <w:numPr>
          <w:ilvl w:val="0"/>
          <w:numId w:val="186"/>
        </w:numPr>
        <w:spacing w:after="240"/>
        <w:jc w:val="both"/>
        <w:rPr>
          <w:rFonts w:ascii="Arial" w:hAnsi="Arial" w:cs="Arial"/>
          <w:color w:val="auto"/>
        </w:rPr>
      </w:pPr>
      <w:r w:rsidRPr="00602521">
        <w:rPr>
          <w:rFonts w:ascii="Arial" w:hAnsi="Arial" w:cs="Arial"/>
          <w:color w:val="auto"/>
        </w:rPr>
        <w:t xml:space="preserve">Editing &amp; revising your writing </w:t>
      </w:r>
    </w:p>
    <w:p w:rsidR="003633F4" w:rsidRPr="00602521" w:rsidRDefault="003633F4" w:rsidP="003633F4">
      <w:pPr>
        <w:pStyle w:val="Default"/>
        <w:rPr>
          <w:rFonts w:ascii="Arial" w:hAnsi="Arial" w:cs="Arial"/>
          <w:color w:val="auto"/>
        </w:rPr>
      </w:pPr>
    </w:p>
    <w:p w:rsidR="003633F4" w:rsidRPr="00602521" w:rsidRDefault="003633F4" w:rsidP="003633F4">
      <w:pPr>
        <w:pStyle w:val="Default"/>
        <w:rPr>
          <w:rFonts w:ascii="Arial" w:hAnsi="Arial" w:cs="Arial"/>
          <w:b/>
          <w:bCs/>
          <w:color w:val="auto"/>
        </w:rPr>
      </w:pPr>
      <w:r w:rsidRPr="00602521">
        <w:rPr>
          <w:rFonts w:ascii="Arial" w:hAnsi="Arial" w:cs="Arial"/>
          <w:b/>
          <w:bCs/>
          <w:color w:val="auto"/>
        </w:rPr>
        <w:t xml:space="preserve">Teaching Methods: </w:t>
      </w:r>
    </w:p>
    <w:p w:rsidR="003633F4" w:rsidRPr="00602521" w:rsidRDefault="003633F4" w:rsidP="003633F4">
      <w:pPr>
        <w:pStyle w:val="Title"/>
        <w:spacing w:before="0"/>
        <w:jc w:val="left"/>
        <w:rPr>
          <w:rFonts w:ascii="Arial" w:hAnsi="Arial" w:cs="Arial"/>
          <w:b w:val="0"/>
          <w:bCs w:val="0"/>
          <w:caps w:val="0"/>
          <w:sz w:val="24"/>
          <w:szCs w:val="24"/>
          <w:lang w:val="en-GB"/>
        </w:rPr>
      </w:pPr>
      <w:r w:rsidRPr="00602521">
        <w:rPr>
          <w:rFonts w:ascii="Arial" w:hAnsi="Arial" w:cs="Arial"/>
          <w:b w:val="0"/>
          <w:bCs w:val="0"/>
          <w:caps w:val="0"/>
          <w:sz w:val="24"/>
          <w:szCs w:val="24"/>
        </w:rPr>
        <w:t xml:space="preserve">Interactive lectures; In-class writing workshops; Discussion with class participation </w:t>
      </w:r>
    </w:p>
    <w:p w:rsidR="00EA4A07" w:rsidRPr="00602521" w:rsidRDefault="00EA4A07">
      <w:pPr>
        <w:ind w:right="21"/>
        <w:jc w:val="both"/>
        <w:rPr>
          <w:rFonts w:ascii="Arial" w:hAnsi="Arial" w:cs="Arial"/>
          <w:sz w:val="24"/>
          <w:szCs w:val="24"/>
          <w:lang w:val="en-US"/>
        </w:rPr>
        <w:sectPr w:rsidR="00EA4A07" w:rsidRPr="00602521" w:rsidSect="00260E91">
          <w:type w:val="continuous"/>
          <w:pgSz w:w="11907" w:h="16840" w:code="9"/>
          <w:pgMar w:top="1135" w:right="851" w:bottom="1134" w:left="1134" w:header="567" w:footer="567" w:gutter="0"/>
          <w:paperSrc w:first="8242" w:other="8242"/>
          <w:cols w:space="720"/>
          <w:titlePg/>
        </w:sectPr>
      </w:pPr>
    </w:p>
    <w:p w:rsidR="00C96FAC" w:rsidRPr="00602521" w:rsidRDefault="00C96FAC" w:rsidP="00C96FAC">
      <w:pPr>
        <w:pStyle w:val="Title"/>
        <w:jc w:val="left"/>
        <w:rPr>
          <w:rFonts w:ascii="Arial" w:hAnsi="Arial" w:cs="Arial"/>
          <w:caps w:val="0"/>
          <w:lang w:val="en-US"/>
        </w:rPr>
      </w:pPr>
      <w:r w:rsidRPr="00602521">
        <w:rPr>
          <w:rFonts w:ascii="Arial" w:hAnsi="Arial" w:cs="Arial"/>
          <w:caps w:val="0"/>
        </w:rPr>
        <w:lastRenderedPageBreak/>
        <w:t>Introduction to Process Technology</w:t>
      </w:r>
      <w:r w:rsidRPr="00602521">
        <w:rPr>
          <w:rFonts w:ascii="Arial" w:hAnsi="Arial" w:cs="Arial"/>
          <w:caps w:val="0"/>
          <w:lang w:val="en-US"/>
        </w:rPr>
        <w:t xml:space="preserve"> </w:t>
      </w:r>
    </w:p>
    <w:p w:rsidR="00C96FAC" w:rsidRPr="00602521" w:rsidRDefault="00C96FAC" w:rsidP="00C96FAC">
      <w:pPr>
        <w:pStyle w:val="Title"/>
        <w:jc w:val="left"/>
        <w:rPr>
          <w:rFonts w:ascii="Arial" w:hAnsi="Arial" w:cs="Arial"/>
          <w:caps w:val="0"/>
          <w:sz w:val="24"/>
          <w:szCs w:val="24"/>
          <w:lang w:val="en-US"/>
        </w:rPr>
      </w:pPr>
    </w:p>
    <w:p w:rsidR="00221D2C" w:rsidRPr="00602521" w:rsidRDefault="00221D2C" w:rsidP="00221D2C">
      <w:pPr>
        <w:pStyle w:val="Default"/>
        <w:spacing w:line="360" w:lineRule="auto"/>
        <w:rPr>
          <w:rFonts w:ascii="Arial" w:hAnsi="Arial" w:cs="Arial"/>
          <w:b/>
          <w:bCs/>
          <w:color w:val="auto"/>
        </w:rPr>
      </w:pPr>
      <w:r w:rsidRPr="00602521">
        <w:rPr>
          <w:rFonts w:ascii="Arial" w:hAnsi="Arial" w:cs="Arial"/>
          <w:b/>
          <w:bCs/>
          <w:color w:val="auto"/>
        </w:rPr>
        <w:t xml:space="preserve">Course Performance Objectives </w:t>
      </w:r>
    </w:p>
    <w:p w:rsidR="00221D2C" w:rsidRPr="00602521" w:rsidRDefault="00221D2C" w:rsidP="00221D2C">
      <w:pPr>
        <w:pStyle w:val="Default"/>
        <w:jc w:val="both"/>
        <w:rPr>
          <w:rFonts w:ascii="Arial" w:hAnsi="Arial" w:cs="Arial"/>
          <w:color w:val="auto"/>
        </w:rPr>
      </w:pPr>
      <w:r w:rsidRPr="00602521">
        <w:rPr>
          <w:rFonts w:ascii="Arial" w:hAnsi="Arial" w:cs="Arial"/>
          <w:color w:val="auto"/>
        </w:rPr>
        <w:t xml:space="preserve">The student will relate an overview of a typical process plant; identify process equipment; state the purpose of equipment; describe safety, health, and environmental components; and describe the roles, responsibilities, and work environment. Core curriculum competencies include reading, writing, speaking, listening, critical thinking and computer literacy.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What process industries do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application of physics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application of chemistry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Safety, Health, and Environmental hazards found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Quality issues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Differences between Work Groups and Teams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process systems drawings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and of piping and valves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vessels and reactors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pumps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compressors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turbines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electric motors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heat exchangers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cooling towers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furnaces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boilers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distillation process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types of utilities found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types of auxiliaries found in the process industry </w:t>
      </w:r>
    </w:p>
    <w:p w:rsidR="00221D2C" w:rsidRPr="00602521" w:rsidRDefault="00221D2C" w:rsidP="00976CA0">
      <w:pPr>
        <w:pStyle w:val="Default"/>
        <w:numPr>
          <w:ilvl w:val="0"/>
          <w:numId w:val="1"/>
        </w:numPr>
        <w:rPr>
          <w:rFonts w:ascii="Arial" w:hAnsi="Arial" w:cs="Arial"/>
          <w:color w:val="auto"/>
        </w:rPr>
      </w:pPr>
      <w:r w:rsidRPr="00602521">
        <w:rPr>
          <w:rFonts w:ascii="Arial" w:hAnsi="Arial" w:cs="Arial"/>
          <w:color w:val="auto"/>
        </w:rPr>
        <w:t xml:space="preserve">The purpose or function of process control instrumentation in the process industry </w:t>
      </w:r>
    </w:p>
    <w:p w:rsidR="00657B03" w:rsidRPr="00602521" w:rsidRDefault="00657B03" w:rsidP="00657B03">
      <w:pPr>
        <w:pStyle w:val="Title"/>
        <w:spacing w:before="0" w:line="360" w:lineRule="auto"/>
        <w:jc w:val="left"/>
        <w:rPr>
          <w:rFonts w:ascii="Arial" w:hAnsi="Arial" w:cs="Arial"/>
          <w:caps w:val="0"/>
          <w:sz w:val="24"/>
          <w:szCs w:val="24"/>
          <w:lang w:val="en-US" w:eastAsia="en-US"/>
        </w:rPr>
      </w:pPr>
    </w:p>
    <w:p w:rsidR="00C96FAC" w:rsidRPr="00602521" w:rsidRDefault="00C96FAC" w:rsidP="00657B03">
      <w:pPr>
        <w:pStyle w:val="Title"/>
        <w:spacing w:before="0" w:line="360" w:lineRule="auto"/>
        <w:jc w:val="left"/>
        <w:rPr>
          <w:rFonts w:ascii="Arial" w:hAnsi="Arial" w:cs="Arial"/>
          <w:caps w:val="0"/>
          <w:sz w:val="24"/>
          <w:szCs w:val="24"/>
          <w:lang w:val="en-US" w:eastAsia="en-US"/>
        </w:rPr>
      </w:pPr>
      <w:r w:rsidRPr="00602521">
        <w:rPr>
          <w:rFonts w:ascii="Arial" w:hAnsi="Arial" w:cs="Arial"/>
          <w:caps w:val="0"/>
          <w:sz w:val="24"/>
          <w:szCs w:val="24"/>
          <w:lang w:val="en-US" w:eastAsia="en-US"/>
        </w:rPr>
        <w:t>Description</w:t>
      </w:r>
    </w:p>
    <w:p w:rsidR="00C96FAC" w:rsidRPr="00602521" w:rsidRDefault="00C96FAC" w:rsidP="00657B03">
      <w:pPr>
        <w:pStyle w:val="Title"/>
        <w:spacing w:before="0"/>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Introduction to chemical and refinery plant operations. Topics include process technician duties, responsibilities and expectations, plant organizations, plant process and utility systems, and the physical and mental requirements of the process technician.</w:t>
      </w:r>
    </w:p>
    <w:p w:rsidR="00C96FAC" w:rsidRPr="00602521" w:rsidRDefault="00C96FAC" w:rsidP="00657B03">
      <w:pPr>
        <w:autoSpaceDE w:val="0"/>
        <w:autoSpaceDN w:val="0"/>
        <w:adjustRightInd w:val="0"/>
        <w:spacing w:line="360" w:lineRule="auto"/>
        <w:rPr>
          <w:rFonts w:ascii="Arial" w:hAnsi="Arial" w:cs="Arial"/>
          <w:sz w:val="24"/>
          <w:szCs w:val="24"/>
          <w:lang w:val="en-US"/>
        </w:rPr>
      </w:pPr>
    </w:p>
    <w:p w:rsidR="00C96FAC" w:rsidRPr="00602521" w:rsidRDefault="00C96FAC" w:rsidP="00221D2C">
      <w:pPr>
        <w:pStyle w:val="Title"/>
        <w:spacing w:before="0" w:line="480" w:lineRule="auto"/>
        <w:jc w:val="left"/>
        <w:rPr>
          <w:rFonts w:ascii="Arial" w:hAnsi="Arial" w:cs="Arial"/>
          <w:caps w:val="0"/>
          <w:sz w:val="24"/>
          <w:szCs w:val="24"/>
          <w:lang w:val="en-US"/>
        </w:rPr>
      </w:pPr>
      <w:r w:rsidRPr="00602521">
        <w:rPr>
          <w:rFonts w:ascii="Arial" w:hAnsi="Arial" w:cs="Arial"/>
          <w:caps w:val="0"/>
          <w:sz w:val="24"/>
          <w:szCs w:val="24"/>
          <w:lang w:val="en-US"/>
        </w:rPr>
        <w:t xml:space="preserve">Course </w:t>
      </w:r>
      <w:r w:rsidR="00657B03" w:rsidRPr="00602521">
        <w:rPr>
          <w:rFonts w:ascii="Arial" w:hAnsi="Arial" w:cs="Arial"/>
          <w:caps w:val="0"/>
          <w:sz w:val="24"/>
          <w:szCs w:val="24"/>
          <w:lang w:val="en-US"/>
        </w:rPr>
        <w:t xml:space="preserve">Contents </w:t>
      </w:r>
      <w:r w:rsidRPr="00602521">
        <w:rPr>
          <w:rFonts w:ascii="Arial" w:hAnsi="Arial" w:cs="Arial"/>
          <w:caps w:val="0"/>
          <w:sz w:val="24"/>
          <w:szCs w:val="24"/>
          <w:lang w:val="en-US"/>
        </w:rPr>
        <w:t xml:space="preserve"> </w:t>
      </w:r>
    </w:p>
    <w:p w:rsidR="00C96FAC" w:rsidRPr="00602521" w:rsidRDefault="00C96FAC" w:rsidP="00976CA0">
      <w:pPr>
        <w:pStyle w:val="Title"/>
        <w:numPr>
          <w:ilvl w:val="0"/>
          <w:numId w:val="187"/>
        </w:numPr>
        <w:spacing w:before="0" w:after="240"/>
        <w:ind w:left="426" w:hanging="426"/>
        <w:jc w:val="left"/>
        <w:rPr>
          <w:rFonts w:ascii="Arial" w:hAnsi="Arial" w:cs="Arial"/>
          <w:caps w:val="0"/>
          <w:sz w:val="24"/>
          <w:szCs w:val="24"/>
          <w:lang w:val="en-US"/>
        </w:rPr>
      </w:pPr>
      <w:r w:rsidRPr="00602521">
        <w:rPr>
          <w:rFonts w:ascii="Arial" w:hAnsi="Arial" w:cs="Arial"/>
          <w:caps w:val="0"/>
          <w:sz w:val="24"/>
          <w:szCs w:val="24"/>
          <w:lang w:val="en-US"/>
        </w:rPr>
        <w:t>Introduction</w:t>
      </w:r>
    </w:p>
    <w:p w:rsidR="00C96FAC" w:rsidRPr="00602521" w:rsidRDefault="00C96FAC" w:rsidP="00976CA0">
      <w:pPr>
        <w:numPr>
          <w:ilvl w:val="0"/>
          <w:numId w:val="187"/>
        </w:numPr>
        <w:autoSpaceDE w:val="0"/>
        <w:autoSpaceDN w:val="0"/>
        <w:adjustRightInd w:val="0"/>
        <w:ind w:left="426" w:hanging="426"/>
        <w:rPr>
          <w:rFonts w:ascii="Arial" w:hAnsi="Arial" w:cs="Arial"/>
          <w:b/>
          <w:bCs/>
          <w:sz w:val="24"/>
          <w:szCs w:val="24"/>
          <w:lang w:val="en-US"/>
        </w:rPr>
      </w:pPr>
      <w:r w:rsidRPr="00602521">
        <w:rPr>
          <w:rFonts w:ascii="Arial" w:hAnsi="Arial" w:cs="Arial"/>
          <w:b/>
          <w:bCs/>
          <w:sz w:val="24"/>
          <w:szCs w:val="24"/>
          <w:lang w:val="en-US"/>
        </w:rPr>
        <w:t>Process Technology Overview</w:t>
      </w:r>
    </w:p>
    <w:p w:rsidR="00C96FAC" w:rsidRPr="00602521" w:rsidRDefault="00C96FAC" w:rsidP="00976CA0">
      <w:pPr>
        <w:numPr>
          <w:ilvl w:val="0"/>
          <w:numId w:val="188"/>
        </w:numPr>
        <w:autoSpaceDE w:val="0"/>
        <w:autoSpaceDN w:val="0"/>
        <w:adjustRightInd w:val="0"/>
        <w:rPr>
          <w:rFonts w:ascii="Arial" w:hAnsi="Arial" w:cs="Arial"/>
          <w:sz w:val="24"/>
          <w:szCs w:val="24"/>
          <w:lang w:val="en-US"/>
        </w:rPr>
      </w:pPr>
      <w:r w:rsidRPr="00602521">
        <w:rPr>
          <w:rFonts w:ascii="Arial" w:hAnsi="Arial" w:cs="Arial"/>
          <w:sz w:val="24"/>
          <w:szCs w:val="24"/>
          <w:lang w:val="en-US"/>
        </w:rPr>
        <w:t>Process industries</w:t>
      </w:r>
    </w:p>
    <w:p w:rsidR="00C96FAC" w:rsidRPr="00602521" w:rsidRDefault="00C96FAC" w:rsidP="00976CA0">
      <w:pPr>
        <w:numPr>
          <w:ilvl w:val="0"/>
          <w:numId w:val="188"/>
        </w:numPr>
        <w:autoSpaceDE w:val="0"/>
        <w:autoSpaceDN w:val="0"/>
        <w:adjustRightInd w:val="0"/>
        <w:rPr>
          <w:rFonts w:ascii="Arial" w:hAnsi="Arial" w:cs="Arial"/>
          <w:sz w:val="24"/>
          <w:szCs w:val="24"/>
          <w:lang w:val="en-US"/>
        </w:rPr>
      </w:pPr>
      <w:r w:rsidRPr="00602521">
        <w:rPr>
          <w:rFonts w:ascii="Arial" w:hAnsi="Arial" w:cs="Arial"/>
          <w:sz w:val="24"/>
          <w:szCs w:val="24"/>
          <w:lang w:val="en-US"/>
        </w:rPr>
        <w:t>Process technology</w:t>
      </w:r>
    </w:p>
    <w:p w:rsidR="00C96FAC" w:rsidRPr="00602521" w:rsidRDefault="00C96FAC" w:rsidP="00976CA0">
      <w:pPr>
        <w:numPr>
          <w:ilvl w:val="0"/>
          <w:numId w:val="188"/>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Operator duties.</w:t>
      </w:r>
    </w:p>
    <w:p w:rsidR="00C96FAC" w:rsidRPr="00602521" w:rsidRDefault="00221D2C" w:rsidP="00976CA0">
      <w:pPr>
        <w:numPr>
          <w:ilvl w:val="0"/>
          <w:numId w:val="187"/>
        </w:numPr>
        <w:autoSpaceDE w:val="0"/>
        <w:autoSpaceDN w:val="0"/>
        <w:adjustRightInd w:val="0"/>
        <w:ind w:left="284" w:hanging="284"/>
        <w:rPr>
          <w:rFonts w:ascii="Arial" w:hAnsi="Arial" w:cs="Arial"/>
          <w:b/>
          <w:bCs/>
          <w:sz w:val="24"/>
          <w:szCs w:val="24"/>
          <w:lang w:val="en-US"/>
        </w:rPr>
      </w:pPr>
      <w:r w:rsidRPr="00602521">
        <w:rPr>
          <w:rFonts w:ascii="Arial" w:hAnsi="Arial" w:cs="Arial"/>
          <w:b/>
          <w:bCs/>
          <w:sz w:val="24"/>
          <w:szCs w:val="24"/>
          <w:lang w:val="en-US"/>
        </w:rPr>
        <w:t xml:space="preserve"> </w:t>
      </w:r>
      <w:r w:rsidR="00C96FAC" w:rsidRPr="00602521">
        <w:rPr>
          <w:rFonts w:ascii="Arial" w:hAnsi="Arial" w:cs="Arial"/>
          <w:b/>
          <w:bCs/>
          <w:sz w:val="24"/>
          <w:szCs w:val="24"/>
          <w:lang w:val="en-US"/>
        </w:rPr>
        <w:t>Oil and Gas Industry</w:t>
      </w:r>
    </w:p>
    <w:p w:rsidR="00C96FAC" w:rsidRPr="00602521" w:rsidRDefault="00C96FAC" w:rsidP="00976CA0">
      <w:pPr>
        <w:numPr>
          <w:ilvl w:val="0"/>
          <w:numId w:val="189"/>
        </w:numPr>
        <w:autoSpaceDE w:val="0"/>
        <w:autoSpaceDN w:val="0"/>
        <w:adjustRightInd w:val="0"/>
        <w:rPr>
          <w:rFonts w:ascii="Arial" w:hAnsi="Arial" w:cs="Arial"/>
          <w:sz w:val="24"/>
          <w:szCs w:val="24"/>
          <w:lang w:val="en-US"/>
        </w:rPr>
      </w:pPr>
      <w:r w:rsidRPr="00602521">
        <w:rPr>
          <w:rFonts w:ascii="Arial" w:hAnsi="Arial" w:cs="Arial"/>
          <w:sz w:val="24"/>
          <w:szCs w:val="24"/>
          <w:lang w:val="en-US"/>
        </w:rPr>
        <w:t>History of oil and gas industry.</w:t>
      </w:r>
    </w:p>
    <w:p w:rsidR="00C96FAC" w:rsidRPr="00602521" w:rsidRDefault="00C96FAC" w:rsidP="00976CA0">
      <w:pPr>
        <w:numPr>
          <w:ilvl w:val="0"/>
          <w:numId w:val="189"/>
        </w:numPr>
        <w:autoSpaceDE w:val="0"/>
        <w:autoSpaceDN w:val="0"/>
        <w:adjustRightInd w:val="0"/>
        <w:rPr>
          <w:rFonts w:ascii="Arial" w:hAnsi="Arial" w:cs="Arial"/>
          <w:sz w:val="24"/>
          <w:szCs w:val="24"/>
          <w:lang w:val="en-US"/>
        </w:rPr>
      </w:pPr>
      <w:r w:rsidRPr="00602521">
        <w:rPr>
          <w:rFonts w:ascii="Arial" w:hAnsi="Arial" w:cs="Arial"/>
          <w:sz w:val="24"/>
          <w:szCs w:val="24"/>
          <w:lang w:val="en-US"/>
        </w:rPr>
        <w:t>Duties of oil and gas operator.</w:t>
      </w:r>
    </w:p>
    <w:p w:rsidR="00C96FAC" w:rsidRPr="00602521" w:rsidRDefault="00C96FAC" w:rsidP="00976CA0">
      <w:pPr>
        <w:pStyle w:val="Title"/>
        <w:numPr>
          <w:ilvl w:val="0"/>
          <w:numId w:val="189"/>
        </w:numPr>
        <w:spacing w:before="0" w:after="240"/>
        <w:jc w:val="left"/>
        <w:rPr>
          <w:rFonts w:ascii="Arial" w:hAnsi="Arial" w:cs="Arial"/>
          <w:b w:val="0"/>
          <w:bCs w:val="0"/>
          <w:caps w:val="0"/>
          <w:sz w:val="24"/>
          <w:szCs w:val="24"/>
          <w:lang w:val="en-US"/>
        </w:rPr>
      </w:pPr>
      <w:r w:rsidRPr="00602521">
        <w:rPr>
          <w:rFonts w:ascii="Arial" w:hAnsi="Arial" w:cs="Arial"/>
          <w:b w:val="0"/>
          <w:bCs w:val="0"/>
          <w:caps w:val="0"/>
          <w:sz w:val="24"/>
          <w:szCs w:val="24"/>
          <w:lang w:val="en-US"/>
        </w:rPr>
        <w:t>Role of operator.</w:t>
      </w:r>
    </w:p>
    <w:p w:rsidR="00C96FAC" w:rsidRPr="00602521" w:rsidRDefault="00C96FAC" w:rsidP="00976CA0">
      <w:pPr>
        <w:numPr>
          <w:ilvl w:val="0"/>
          <w:numId w:val="187"/>
        </w:numPr>
        <w:autoSpaceDE w:val="0"/>
        <w:autoSpaceDN w:val="0"/>
        <w:adjustRightInd w:val="0"/>
        <w:ind w:left="426" w:hanging="426"/>
        <w:rPr>
          <w:rFonts w:ascii="Arial" w:hAnsi="Arial" w:cs="Arial"/>
          <w:b/>
          <w:bCs/>
          <w:sz w:val="24"/>
          <w:szCs w:val="24"/>
          <w:lang w:val="en-US"/>
        </w:rPr>
      </w:pPr>
      <w:r w:rsidRPr="00602521">
        <w:rPr>
          <w:rFonts w:ascii="Arial" w:hAnsi="Arial" w:cs="Arial"/>
          <w:b/>
          <w:bCs/>
          <w:sz w:val="24"/>
          <w:szCs w:val="24"/>
          <w:lang w:val="en-US"/>
        </w:rPr>
        <w:lastRenderedPageBreak/>
        <w:t>Chemical Industry</w:t>
      </w:r>
    </w:p>
    <w:p w:rsidR="00C96FAC" w:rsidRPr="00602521" w:rsidRDefault="00C96FAC" w:rsidP="00976CA0">
      <w:pPr>
        <w:numPr>
          <w:ilvl w:val="0"/>
          <w:numId w:val="190"/>
        </w:numPr>
        <w:autoSpaceDE w:val="0"/>
        <w:autoSpaceDN w:val="0"/>
        <w:adjustRightInd w:val="0"/>
        <w:rPr>
          <w:rFonts w:ascii="Arial" w:hAnsi="Arial" w:cs="Arial"/>
          <w:sz w:val="24"/>
          <w:szCs w:val="24"/>
          <w:lang w:val="en-US"/>
        </w:rPr>
      </w:pPr>
      <w:r w:rsidRPr="00602521">
        <w:rPr>
          <w:rFonts w:ascii="Arial" w:hAnsi="Arial" w:cs="Arial"/>
          <w:sz w:val="24"/>
          <w:szCs w:val="24"/>
          <w:lang w:val="en-US"/>
        </w:rPr>
        <w:t>History of chemical industry.</w:t>
      </w:r>
    </w:p>
    <w:p w:rsidR="00C96FAC" w:rsidRPr="00602521" w:rsidRDefault="00C96FAC" w:rsidP="00976CA0">
      <w:pPr>
        <w:numPr>
          <w:ilvl w:val="0"/>
          <w:numId w:val="190"/>
        </w:numPr>
        <w:autoSpaceDE w:val="0"/>
        <w:autoSpaceDN w:val="0"/>
        <w:adjustRightInd w:val="0"/>
        <w:rPr>
          <w:rFonts w:ascii="Arial" w:hAnsi="Arial" w:cs="Arial"/>
          <w:sz w:val="24"/>
          <w:szCs w:val="24"/>
          <w:lang w:val="en-US"/>
        </w:rPr>
      </w:pPr>
      <w:r w:rsidRPr="00602521">
        <w:rPr>
          <w:rFonts w:ascii="Arial" w:hAnsi="Arial" w:cs="Arial"/>
          <w:sz w:val="24"/>
          <w:szCs w:val="24"/>
          <w:lang w:val="en-US"/>
        </w:rPr>
        <w:t>Duties of chemical operator.</w:t>
      </w:r>
    </w:p>
    <w:p w:rsidR="00C96FAC" w:rsidRPr="00602521" w:rsidRDefault="00C96FAC" w:rsidP="00976CA0">
      <w:pPr>
        <w:numPr>
          <w:ilvl w:val="0"/>
          <w:numId w:val="190"/>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Role of chemical operator.</w:t>
      </w:r>
    </w:p>
    <w:p w:rsidR="00C96FAC" w:rsidRPr="00602521" w:rsidRDefault="00C96FAC" w:rsidP="00976CA0">
      <w:pPr>
        <w:numPr>
          <w:ilvl w:val="0"/>
          <w:numId w:val="187"/>
        </w:numPr>
        <w:autoSpaceDE w:val="0"/>
        <w:autoSpaceDN w:val="0"/>
        <w:adjustRightInd w:val="0"/>
        <w:ind w:left="426" w:hanging="284"/>
        <w:rPr>
          <w:rFonts w:ascii="Arial" w:hAnsi="Arial" w:cs="Arial"/>
          <w:b/>
          <w:bCs/>
          <w:sz w:val="24"/>
          <w:szCs w:val="24"/>
          <w:lang w:val="en-US"/>
        </w:rPr>
      </w:pPr>
      <w:r w:rsidRPr="00602521">
        <w:rPr>
          <w:rFonts w:ascii="Arial" w:hAnsi="Arial" w:cs="Arial"/>
          <w:b/>
          <w:bCs/>
          <w:sz w:val="24"/>
          <w:szCs w:val="24"/>
          <w:lang w:val="en-US"/>
        </w:rPr>
        <w:t>Other Types of Industry using Process Operators</w:t>
      </w:r>
    </w:p>
    <w:p w:rsidR="00C96FAC" w:rsidRPr="00602521" w:rsidRDefault="00C96FAC" w:rsidP="00976CA0">
      <w:pPr>
        <w:numPr>
          <w:ilvl w:val="0"/>
          <w:numId w:val="191"/>
        </w:numPr>
        <w:autoSpaceDE w:val="0"/>
        <w:autoSpaceDN w:val="0"/>
        <w:adjustRightInd w:val="0"/>
        <w:rPr>
          <w:rFonts w:ascii="Arial" w:hAnsi="Arial" w:cs="Arial"/>
          <w:sz w:val="24"/>
          <w:szCs w:val="24"/>
          <w:lang w:val="en-US"/>
        </w:rPr>
      </w:pPr>
      <w:r w:rsidRPr="00602521">
        <w:rPr>
          <w:rFonts w:ascii="Arial" w:hAnsi="Arial" w:cs="Arial"/>
          <w:sz w:val="24"/>
          <w:szCs w:val="24"/>
          <w:lang w:val="en-US"/>
        </w:rPr>
        <w:t>Description of other processes.</w:t>
      </w:r>
    </w:p>
    <w:p w:rsidR="00C96FAC" w:rsidRPr="00602521" w:rsidRDefault="00C96FAC" w:rsidP="00976CA0">
      <w:pPr>
        <w:numPr>
          <w:ilvl w:val="0"/>
          <w:numId w:val="191"/>
        </w:numPr>
        <w:autoSpaceDE w:val="0"/>
        <w:autoSpaceDN w:val="0"/>
        <w:adjustRightInd w:val="0"/>
        <w:rPr>
          <w:rFonts w:ascii="Arial" w:hAnsi="Arial" w:cs="Arial"/>
          <w:sz w:val="24"/>
          <w:szCs w:val="24"/>
          <w:lang w:val="en-US"/>
        </w:rPr>
      </w:pPr>
      <w:r w:rsidRPr="00602521">
        <w:rPr>
          <w:rFonts w:ascii="Arial" w:hAnsi="Arial" w:cs="Arial"/>
          <w:sz w:val="24"/>
          <w:szCs w:val="24"/>
          <w:lang w:val="en-US"/>
        </w:rPr>
        <w:t>Duties of operators.</w:t>
      </w:r>
    </w:p>
    <w:p w:rsidR="00C96FAC" w:rsidRPr="00602521" w:rsidRDefault="00C96FAC" w:rsidP="00976CA0">
      <w:pPr>
        <w:numPr>
          <w:ilvl w:val="0"/>
          <w:numId w:val="191"/>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Role of operator.</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Chemistry and Physics</w:t>
      </w:r>
    </w:p>
    <w:p w:rsidR="00C96FAC" w:rsidRPr="00602521" w:rsidRDefault="00C96FAC" w:rsidP="00976CA0">
      <w:pPr>
        <w:numPr>
          <w:ilvl w:val="0"/>
          <w:numId w:val="192"/>
        </w:numPr>
        <w:autoSpaceDE w:val="0"/>
        <w:autoSpaceDN w:val="0"/>
        <w:adjustRightInd w:val="0"/>
        <w:rPr>
          <w:rFonts w:ascii="Arial" w:hAnsi="Arial" w:cs="Arial"/>
          <w:sz w:val="24"/>
          <w:szCs w:val="24"/>
          <w:lang w:val="en-US"/>
        </w:rPr>
      </w:pPr>
      <w:r w:rsidRPr="00602521">
        <w:rPr>
          <w:rFonts w:ascii="Arial" w:hAnsi="Arial" w:cs="Arial"/>
          <w:sz w:val="24"/>
          <w:szCs w:val="24"/>
          <w:lang w:val="en-US"/>
        </w:rPr>
        <w:t>Relationships of physical properties of matter to the process industry.</w:t>
      </w:r>
    </w:p>
    <w:p w:rsidR="00C96FAC" w:rsidRPr="00602521" w:rsidRDefault="00C96FAC" w:rsidP="00976CA0">
      <w:pPr>
        <w:numPr>
          <w:ilvl w:val="0"/>
          <w:numId w:val="192"/>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Application of chemistry to the petrochemical industry.</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SHE, Quality Terms, and Process Drawings</w:t>
      </w:r>
    </w:p>
    <w:p w:rsidR="00C96FAC" w:rsidRPr="00602521" w:rsidRDefault="00C96FAC" w:rsidP="00976CA0">
      <w:pPr>
        <w:numPr>
          <w:ilvl w:val="0"/>
          <w:numId w:val="193"/>
        </w:numPr>
        <w:autoSpaceDE w:val="0"/>
        <w:autoSpaceDN w:val="0"/>
        <w:adjustRightInd w:val="0"/>
        <w:rPr>
          <w:rFonts w:ascii="Arial" w:hAnsi="Arial" w:cs="Arial"/>
          <w:sz w:val="24"/>
          <w:szCs w:val="24"/>
          <w:lang w:val="en-US"/>
        </w:rPr>
      </w:pPr>
      <w:r w:rsidRPr="00602521">
        <w:rPr>
          <w:rFonts w:ascii="Arial" w:hAnsi="Arial" w:cs="Arial"/>
          <w:sz w:val="24"/>
          <w:szCs w:val="24"/>
          <w:lang w:val="en-US"/>
        </w:rPr>
        <w:t>Safety, Health, Environmental hazards found in process industries.</w:t>
      </w:r>
    </w:p>
    <w:p w:rsidR="00C96FAC" w:rsidRPr="00602521" w:rsidRDefault="00C96FAC" w:rsidP="00976CA0">
      <w:pPr>
        <w:numPr>
          <w:ilvl w:val="0"/>
          <w:numId w:val="193"/>
        </w:numPr>
        <w:autoSpaceDE w:val="0"/>
        <w:autoSpaceDN w:val="0"/>
        <w:adjustRightInd w:val="0"/>
        <w:rPr>
          <w:rFonts w:ascii="Arial" w:hAnsi="Arial" w:cs="Arial"/>
          <w:sz w:val="24"/>
          <w:szCs w:val="24"/>
          <w:lang w:val="en-US"/>
        </w:rPr>
      </w:pPr>
      <w:r w:rsidRPr="00602521">
        <w:rPr>
          <w:rFonts w:ascii="Arial" w:hAnsi="Arial" w:cs="Arial"/>
          <w:sz w:val="24"/>
          <w:szCs w:val="24"/>
          <w:lang w:val="en-US"/>
        </w:rPr>
        <w:t>Quality issues in a process industry</w:t>
      </w:r>
    </w:p>
    <w:p w:rsidR="00C96FAC" w:rsidRPr="00602521" w:rsidRDefault="00C96FAC" w:rsidP="00976CA0">
      <w:pPr>
        <w:numPr>
          <w:ilvl w:val="0"/>
          <w:numId w:val="193"/>
        </w:numPr>
        <w:autoSpaceDE w:val="0"/>
        <w:autoSpaceDN w:val="0"/>
        <w:adjustRightInd w:val="0"/>
        <w:rPr>
          <w:rFonts w:ascii="Arial" w:hAnsi="Arial" w:cs="Arial"/>
          <w:sz w:val="24"/>
          <w:szCs w:val="24"/>
          <w:lang w:val="en-US"/>
        </w:rPr>
      </w:pPr>
      <w:r w:rsidRPr="00602521">
        <w:rPr>
          <w:rFonts w:ascii="Arial" w:hAnsi="Arial" w:cs="Arial"/>
          <w:sz w:val="24"/>
          <w:szCs w:val="24"/>
          <w:lang w:val="en-US"/>
        </w:rPr>
        <w:t>Workforce diversity and its impact on the workplace.</w:t>
      </w:r>
    </w:p>
    <w:p w:rsidR="00C96FAC" w:rsidRPr="00602521" w:rsidRDefault="00C96FAC" w:rsidP="00976CA0">
      <w:pPr>
        <w:numPr>
          <w:ilvl w:val="0"/>
          <w:numId w:val="193"/>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P&amp;</w:t>
      </w:r>
      <w:proofErr w:type="gramStart"/>
      <w:r w:rsidRPr="00602521">
        <w:rPr>
          <w:rFonts w:ascii="Arial" w:hAnsi="Arial" w:cs="Arial"/>
          <w:sz w:val="24"/>
          <w:szCs w:val="24"/>
          <w:lang w:val="en-US"/>
        </w:rPr>
        <w:t>ID”S</w:t>
      </w:r>
      <w:proofErr w:type="gramEnd"/>
      <w:r w:rsidRPr="00602521">
        <w:rPr>
          <w:rFonts w:ascii="Arial" w:hAnsi="Arial" w:cs="Arial"/>
          <w:sz w:val="24"/>
          <w:szCs w:val="24"/>
          <w:lang w:val="en-US"/>
        </w:rPr>
        <w:t xml:space="preserve"> and their use.</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Piping and Valves, Pumps, Compressors</w:t>
      </w:r>
    </w:p>
    <w:p w:rsidR="00C96FAC" w:rsidRPr="00602521" w:rsidRDefault="00C96FAC" w:rsidP="00976CA0">
      <w:pPr>
        <w:numPr>
          <w:ilvl w:val="0"/>
          <w:numId w:val="194"/>
        </w:numPr>
        <w:autoSpaceDE w:val="0"/>
        <w:autoSpaceDN w:val="0"/>
        <w:adjustRightInd w:val="0"/>
        <w:rPr>
          <w:rFonts w:ascii="Arial" w:hAnsi="Arial" w:cs="Arial"/>
          <w:sz w:val="24"/>
          <w:szCs w:val="24"/>
          <w:lang w:val="en-US"/>
        </w:rPr>
      </w:pPr>
      <w:r w:rsidRPr="00602521">
        <w:rPr>
          <w:rFonts w:ascii="Arial" w:hAnsi="Arial" w:cs="Arial"/>
          <w:sz w:val="24"/>
          <w:szCs w:val="24"/>
          <w:lang w:val="en-US"/>
        </w:rPr>
        <w:t>The purpose of piping and vessels.</w:t>
      </w:r>
    </w:p>
    <w:p w:rsidR="00C96FAC" w:rsidRPr="00602521" w:rsidRDefault="00C96FAC" w:rsidP="00976CA0">
      <w:pPr>
        <w:numPr>
          <w:ilvl w:val="0"/>
          <w:numId w:val="194"/>
        </w:numPr>
        <w:autoSpaceDE w:val="0"/>
        <w:autoSpaceDN w:val="0"/>
        <w:adjustRightInd w:val="0"/>
        <w:rPr>
          <w:rFonts w:ascii="Arial" w:hAnsi="Arial" w:cs="Arial"/>
          <w:sz w:val="24"/>
          <w:szCs w:val="24"/>
          <w:lang w:val="en-US"/>
        </w:rPr>
      </w:pPr>
      <w:r w:rsidRPr="00602521">
        <w:rPr>
          <w:rFonts w:ascii="Arial" w:hAnsi="Arial" w:cs="Arial"/>
          <w:sz w:val="24"/>
          <w:szCs w:val="24"/>
          <w:lang w:val="en-US"/>
        </w:rPr>
        <w:t>The purpose and function of pumps in the process industry.</w:t>
      </w:r>
    </w:p>
    <w:p w:rsidR="00C96FAC" w:rsidRPr="00602521" w:rsidRDefault="00C96FAC" w:rsidP="00976CA0">
      <w:pPr>
        <w:numPr>
          <w:ilvl w:val="0"/>
          <w:numId w:val="194"/>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The purpose and function of compressors in the process industry.</w:t>
      </w:r>
    </w:p>
    <w:p w:rsidR="00C96FAC" w:rsidRPr="00602521" w:rsidRDefault="00C96FAC" w:rsidP="00976CA0">
      <w:pPr>
        <w:pStyle w:val="Title"/>
        <w:numPr>
          <w:ilvl w:val="0"/>
          <w:numId w:val="187"/>
        </w:numPr>
        <w:spacing w:before="0"/>
        <w:ind w:left="426"/>
        <w:jc w:val="left"/>
        <w:rPr>
          <w:rFonts w:ascii="Arial" w:hAnsi="Arial" w:cs="Arial"/>
          <w:caps w:val="0"/>
          <w:sz w:val="24"/>
          <w:szCs w:val="24"/>
          <w:lang w:val="en-US"/>
        </w:rPr>
      </w:pPr>
      <w:r w:rsidRPr="00602521">
        <w:rPr>
          <w:rFonts w:ascii="Arial" w:hAnsi="Arial" w:cs="Arial"/>
          <w:caps w:val="0"/>
          <w:sz w:val="24"/>
          <w:szCs w:val="24"/>
          <w:lang w:val="en-US"/>
        </w:rPr>
        <w:t>Turbines, Electricity and Motors</w:t>
      </w:r>
    </w:p>
    <w:p w:rsidR="00C96FAC" w:rsidRPr="00602521" w:rsidRDefault="00C96FAC" w:rsidP="00976CA0">
      <w:pPr>
        <w:numPr>
          <w:ilvl w:val="0"/>
          <w:numId w:val="195"/>
        </w:numPr>
        <w:autoSpaceDE w:val="0"/>
        <w:autoSpaceDN w:val="0"/>
        <w:adjustRightInd w:val="0"/>
        <w:rPr>
          <w:rFonts w:ascii="Arial" w:hAnsi="Arial" w:cs="Arial"/>
          <w:sz w:val="24"/>
          <w:szCs w:val="24"/>
          <w:lang w:val="en-US"/>
        </w:rPr>
      </w:pPr>
      <w:r w:rsidRPr="00602521">
        <w:rPr>
          <w:rFonts w:ascii="Arial" w:hAnsi="Arial" w:cs="Arial"/>
          <w:sz w:val="24"/>
          <w:szCs w:val="24"/>
          <w:lang w:val="en-US"/>
        </w:rPr>
        <w:t>Purpose and function of steam turbines in the process industry.</w:t>
      </w:r>
    </w:p>
    <w:p w:rsidR="00C96FAC" w:rsidRPr="00602521" w:rsidRDefault="00C96FAC" w:rsidP="00976CA0">
      <w:pPr>
        <w:numPr>
          <w:ilvl w:val="0"/>
          <w:numId w:val="19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Purpose and function of electric motors in the process industry.</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Heat Exchangers and Cooling Towers</w:t>
      </w:r>
    </w:p>
    <w:p w:rsidR="00C96FAC" w:rsidRPr="00602521" w:rsidRDefault="00C96FAC" w:rsidP="00976CA0">
      <w:pPr>
        <w:numPr>
          <w:ilvl w:val="0"/>
          <w:numId w:val="196"/>
        </w:numPr>
        <w:autoSpaceDE w:val="0"/>
        <w:autoSpaceDN w:val="0"/>
        <w:adjustRightInd w:val="0"/>
        <w:rPr>
          <w:rFonts w:ascii="Arial" w:hAnsi="Arial" w:cs="Arial"/>
          <w:sz w:val="24"/>
          <w:szCs w:val="24"/>
          <w:lang w:val="en-US"/>
        </w:rPr>
      </w:pPr>
      <w:r w:rsidRPr="00602521">
        <w:rPr>
          <w:rFonts w:ascii="Arial" w:hAnsi="Arial" w:cs="Arial"/>
          <w:sz w:val="24"/>
          <w:szCs w:val="24"/>
          <w:lang w:val="en-US"/>
        </w:rPr>
        <w:t>Purpose and function of heat exchangers in the process industry.</w:t>
      </w:r>
    </w:p>
    <w:p w:rsidR="00C96FAC" w:rsidRPr="00602521" w:rsidRDefault="00C96FAC" w:rsidP="00976CA0">
      <w:pPr>
        <w:numPr>
          <w:ilvl w:val="0"/>
          <w:numId w:val="196"/>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Purpose and function of cooling towers in the process industry.</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Furnaces and Boilers</w:t>
      </w:r>
    </w:p>
    <w:p w:rsidR="00C96FAC" w:rsidRPr="00602521" w:rsidRDefault="00C96FAC" w:rsidP="00976CA0">
      <w:pPr>
        <w:numPr>
          <w:ilvl w:val="0"/>
          <w:numId w:val="197"/>
        </w:numPr>
        <w:autoSpaceDE w:val="0"/>
        <w:autoSpaceDN w:val="0"/>
        <w:adjustRightInd w:val="0"/>
        <w:rPr>
          <w:rFonts w:ascii="Arial" w:hAnsi="Arial" w:cs="Arial"/>
          <w:sz w:val="24"/>
          <w:szCs w:val="24"/>
          <w:lang w:val="en-US"/>
        </w:rPr>
      </w:pPr>
      <w:r w:rsidRPr="00602521">
        <w:rPr>
          <w:rFonts w:ascii="Arial" w:hAnsi="Arial" w:cs="Arial"/>
          <w:sz w:val="24"/>
          <w:szCs w:val="24"/>
          <w:lang w:val="en-US"/>
        </w:rPr>
        <w:t>Purpose and function of fired heaters in the process industry.</w:t>
      </w:r>
    </w:p>
    <w:p w:rsidR="00C96FAC" w:rsidRPr="00602521" w:rsidRDefault="00C96FAC" w:rsidP="00976CA0">
      <w:pPr>
        <w:numPr>
          <w:ilvl w:val="0"/>
          <w:numId w:val="197"/>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Purpose and function of boilers in the process industry.</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Distillation</w:t>
      </w:r>
    </w:p>
    <w:p w:rsidR="00C96FAC" w:rsidRPr="00602521" w:rsidRDefault="00C96FAC" w:rsidP="00976CA0">
      <w:pPr>
        <w:numPr>
          <w:ilvl w:val="0"/>
          <w:numId w:val="198"/>
        </w:numPr>
        <w:autoSpaceDE w:val="0"/>
        <w:autoSpaceDN w:val="0"/>
        <w:adjustRightInd w:val="0"/>
        <w:rPr>
          <w:rFonts w:ascii="Arial" w:hAnsi="Arial" w:cs="Arial"/>
          <w:sz w:val="24"/>
          <w:szCs w:val="24"/>
          <w:lang w:val="en-US"/>
        </w:rPr>
      </w:pPr>
      <w:r w:rsidRPr="00602521">
        <w:rPr>
          <w:rFonts w:ascii="Arial" w:hAnsi="Arial" w:cs="Arial"/>
          <w:sz w:val="24"/>
          <w:szCs w:val="24"/>
          <w:lang w:val="en-US"/>
        </w:rPr>
        <w:t>Types and functions of distillation units.</w:t>
      </w:r>
    </w:p>
    <w:p w:rsidR="00C96FAC" w:rsidRPr="00602521" w:rsidRDefault="00C96FAC" w:rsidP="00976CA0">
      <w:pPr>
        <w:numPr>
          <w:ilvl w:val="0"/>
          <w:numId w:val="198"/>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Process of distillation in relationship to finished products.</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Process Utilities and Axillaries</w:t>
      </w:r>
    </w:p>
    <w:p w:rsidR="00C96FAC" w:rsidRPr="00602521" w:rsidRDefault="00C96FAC" w:rsidP="00976CA0">
      <w:pPr>
        <w:numPr>
          <w:ilvl w:val="0"/>
          <w:numId w:val="199"/>
        </w:numPr>
        <w:autoSpaceDE w:val="0"/>
        <w:autoSpaceDN w:val="0"/>
        <w:adjustRightInd w:val="0"/>
        <w:rPr>
          <w:rFonts w:ascii="Arial" w:hAnsi="Arial" w:cs="Arial"/>
          <w:sz w:val="24"/>
          <w:szCs w:val="24"/>
          <w:lang w:val="en-US"/>
        </w:rPr>
      </w:pPr>
      <w:r w:rsidRPr="00602521">
        <w:rPr>
          <w:rFonts w:ascii="Arial" w:hAnsi="Arial" w:cs="Arial"/>
          <w:sz w:val="24"/>
          <w:szCs w:val="24"/>
          <w:lang w:val="en-US"/>
        </w:rPr>
        <w:t>The different process utilities and their relationships to process production.</w:t>
      </w:r>
    </w:p>
    <w:p w:rsidR="00C96FAC" w:rsidRPr="00602521" w:rsidRDefault="00C96FAC" w:rsidP="00976CA0">
      <w:pPr>
        <w:numPr>
          <w:ilvl w:val="0"/>
          <w:numId w:val="199"/>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The purpose and function of flare, refrigeration, lubrication, and hot oil systems.</w:t>
      </w:r>
    </w:p>
    <w:p w:rsidR="00C96FAC" w:rsidRPr="00602521" w:rsidRDefault="00C96FAC" w:rsidP="00976CA0">
      <w:pPr>
        <w:numPr>
          <w:ilvl w:val="0"/>
          <w:numId w:val="187"/>
        </w:numPr>
        <w:autoSpaceDE w:val="0"/>
        <w:autoSpaceDN w:val="0"/>
        <w:adjustRightInd w:val="0"/>
        <w:ind w:left="426"/>
        <w:rPr>
          <w:rFonts w:ascii="Arial" w:hAnsi="Arial" w:cs="Arial"/>
          <w:b/>
          <w:bCs/>
          <w:sz w:val="24"/>
          <w:szCs w:val="24"/>
          <w:lang w:val="en-US"/>
        </w:rPr>
      </w:pPr>
      <w:r w:rsidRPr="00602521">
        <w:rPr>
          <w:rFonts w:ascii="Arial" w:hAnsi="Arial" w:cs="Arial"/>
          <w:b/>
          <w:bCs/>
          <w:sz w:val="24"/>
          <w:szCs w:val="24"/>
          <w:lang w:val="en-US"/>
        </w:rPr>
        <w:t>Instrumentation</w:t>
      </w:r>
    </w:p>
    <w:p w:rsidR="00063AA3" w:rsidRPr="00602521" w:rsidRDefault="00C96FAC" w:rsidP="00976CA0">
      <w:pPr>
        <w:numPr>
          <w:ilvl w:val="0"/>
          <w:numId w:val="200"/>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Process instrumentation, their purpose and their function. </w:t>
      </w:r>
    </w:p>
    <w:p w:rsidR="00063AA3" w:rsidRPr="00602521" w:rsidRDefault="00063AA3" w:rsidP="00063AA3">
      <w:pPr>
        <w:autoSpaceDE w:val="0"/>
        <w:autoSpaceDN w:val="0"/>
        <w:adjustRightInd w:val="0"/>
        <w:rPr>
          <w:rFonts w:ascii="Arial" w:hAnsi="Arial" w:cs="Arial"/>
          <w:sz w:val="24"/>
          <w:szCs w:val="24"/>
          <w:lang w:val="en-US"/>
        </w:rPr>
      </w:pPr>
    </w:p>
    <w:p w:rsidR="00063AA3" w:rsidRPr="00602521" w:rsidRDefault="00063AA3" w:rsidP="00063AA3">
      <w:pPr>
        <w:pStyle w:val="Default"/>
        <w:rPr>
          <w:rFonts w:ascii="Arial" w:hAnsi="Arial" w:cs="Arial"/>
          <w:color w:val="auto"/>
        </w:rPr>
      </w:pPr>
    </w:p>
    <w:p w:rsidR="00063AA3" w:rsidRPr="00602521" w:rsidRDefault="00063AA3" w:rsidP="00221D2C">
      <w:pPr>
        <w:autoSpaceDE w:val="0"/>
        <w:autoSpaceDN w:val="0"/>
        <w:adjustRightInd w:val="0"/>
        <w:rPr>
          <w:rFonts w:ascii="Arial" w:hAnsi="Arial" w:cs="Arial"/>
          <w:b/>
          <w:bCs/>
          <w:sz w:val="28"/>
          <w:szCs w:val="28"/>
          <w:lang w:val="en-US"/>
        </w:rPr>
      </w:pPr>
      <w:r w:rsidRPr="00602521">
        <w:rPr>
          <w:rFonts w:ascii="Arial" w:hAnsi="Arial" w:cs="Arial"/>
          <w:sz w:val="24"/>
          <w:szCs w:val="24"/>
          <w:lang w:val="en-US"/>
        </w:rPr>
        <w:t xml:space="preserve"> </w:t>
      </w:r>
      <w:r w:rsidR="00C96FAC" w:rsidRPr="00602521">
        <w:rPr>
          <w:rFonts w:ascii="Arial" w:hAnsi="Arial" w:cs="Arial"/>
          <w:sz w:val="24"/>
          <w:szCs w:val="24"/>
          <w:lang w:val="en-US"/>
        </w:rPr>
        <w:br w:type="page"/>
      </w:r>
      <w:r w:rsidRPr="00602521">
        <w:rPr>
          <w:rFonts w:ascii="Arial" w:hAnsi="Arial" w:cs="Arial"/>
          <w:b/>
          <w:bCs/>
          <w:sz w:val="28"/>
          <w:szCs w:val="28"/>
          <w:lang w:val="en-US" w:eastAsia="fr-FR"/>
        </w:rPr>
        <w:lastRenderedPageBreak/>
        <w:t xml:space="preserve">Introduction to Computer Technology </w:t>
      </w:r>
    </w:p>
    <w:p w:rsidR="00063AA3" w:rsidRPr="00602521" w:rsidRDefault="00063AA3" w:rsidP="00063AA3">
      <w:pPr>
        <w:autoSpaceDE w:val="0"/>
        <w:autoSpaceDN w:val="0"/>
        <w:adjustRightInd w:val="0"/>
        <w:rPr>
          <w:rFonts w:ascii="Arial" w:hAnsi="Arial" w:cs="Arial"/>
          <w:b/>
          <w:bCs/>
          <w:sz w:val="24"/>
          <w:szCs w:val="24"/>
          <w:lang w:val="en-US"/>
        </w:rPr>
      </w:pPr>
    </w:p>
    <w:p w:rsidR="00063AA3" w:rsidRPr="00602521" w:rsidRDefault="009D1BEB" w:rsidP="009D1BEB">
      <w:pPr>
        <w:pStyle w:val="Default"/>
        <w:spacing w:after="240"/>
        <w:rPr>
          <w:rFonts w:ascii="Arial" w:hAnsi="Arial" w:cs="Arial"/>
          <w:color w:val="auto"/>
        </w:rPr>
      </w:pPr>
      <w:r w:rsidRPr="00602521">
        <w:rPr>
          <w:rFonts w:ascii="Arial" w:hAnsi="Arial" w:cs="Arial"/>
          <w:b/>
          <w:bCs/>
          <w:color w:val="auto"/>
        </w:rPr>
        <w:t>Learning outcomes</w:t>
      </w:r>
    </w:p>
    <w:p w:rsidR="00063AA3" w:rsidRPr="00602521" w:rsidRDefault="00063AA3" w:rsidP="00221D2C">
      <w:pPr>
        <w:pStyle w:val="Default"/>
        <w:spacing w:line="276" w:lineRule="auto"/>
        <w:rPr>
          <w:rFonts w:ascii="Arial" w:hAnsi="Arial" w:cs="Arial"/>
          <w:color w:val="auto"/>
        </w:rPr>
      </w:pPr>
      <w:r w:rsidRPr="00602521">
        <w:rPr>
          <w:rFonts w:ascii="Arial" w:hAnsi="Arial" w:cs="Arial"/>
          <w:color w:val="auto"/>
        </w:rPr>
        <w:t xml:space="preserve">At the end of this </w:t>
      </w:r>
      <w:r w:rsidR="00221D2C" w:rsidRPr="00602521">
        <w:rPr>
          <w:rFonts w:ascii="Arial" w:hAnsi="Arial" w:cs="Arial"/>
          <w:color w:val="auto"/>
        </w:rPr>
        <w:t>course,</w:t>
      </w:r>
      <w:r w:rsidRPr="00602521">
        <w:rPr>
          <w:rFonts w:ascii="Arial" w:hAnsi="Arial" w:cs="Arial"/>
          <w:color w:val="auto"/>
        </w:rPr>
        <w:t xml:space="preserve"> the students will have demonstrated the ability to: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identify the essential question, issue, and/or problem with computer and computer related equipment.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ability to gather data relevant to the essential question, issue, and/or problem. </w:t>
      </w:r>
    </w:p>
    <w:p w:rsidR="009D1BEB"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communicate any or all parts of the above p</w:t>
      </w:r>
      <w:r w:rsidR="009D1BEB" w:rsidRPr="00602521">
        <w:rPr>
          <w:rFonts w:ascii="Arial" w:hAnsi="Arial" w:cs="Arial"/>
          <w:color w:val="auto"/>
        </w:rPr>
        <w:t>rocess in written or oral form.</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define, and recognize terms, expressions and phrases associated with computers.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use advanced computer commands in various computer applications.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demonstrate laboratory safety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identify the hardware that makes up a computer system and provide their purpose.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identify the knowledge and the skills needed to be employed as a Compute </w:t>
      </w:r>
      <w:proofErr w:type="gramStart"/>
      <w:r w:rsidRPr="00602521">
        <w:rPr>
          <w:rFonts w:ascii="Arial" w:hAnsi="Arial" w:cs="Arial"/>
          <w:color w:val="auto"/>
        </w:rPr>
        <w:t>r</w:t>
      </w:r>
      <w:proofErr w:type="gramEnd"/>
      <w:r w:rsidRPr="00602521">
        <w:rPr>
          <w:rFonts w:ascii="Arial" w:hAnsi="Arial" w:cs="Arial"/>
          <w:color w:val="auto"/>
        </w:rPr>
        <w:t xml:space="preserve"> Support Specialist. </w:t>
      </w:r>
    </w:p>
    <w:p w:rsidR="00063AA3" w:rsidRPr="00602521" w:rsidRDefault="00063AA3" w:rsidP="00976CA0">
      <w:pPr>
        <w:pStyle w:val="Default"/>
        <w:numPr>
          <w:ilvl w:val="1"/>
          <w:numId w:val="59"/>
        </w:numPr>
        <w:jc w:val="both"/>
        <w:rPr>
          <w:rFonts w:ascii="Arial" w:hAnsi="Arial" w:cs="Arial"/>
          <w:color w:val="auto"/>
        </w:rPr>
      </w:pPr>
      <w:r w:rsidRPr="00602521">
        <w:rPr>
          <w:rFonts w:ascii="Arial" w:hAnsi="Arial" w:cs="Arial"/>
          <w:color w:val="auto"/>
        </w:rPr>
        <w:t xml:space="preserve">to disassemble and assemble a functioning computer. </w:t>
      </w:r>
    </w:p>
    <w:p w:rsidR="00063AA3" w:rsidRPr="00602521" w:rsidRDefault="00063AA3" w:rsidP="00976CA0">
      <w:pPr>
        <w:numPr>
          <w:ilvl w:val="1"/>
          <w:numId w:val="59"/>
        </w:numPr>
        <w:autoSpaceDE w:val="0"/>
        <w:autoSpaceDN w:val="0"/>
        <w:adjustRightInd w:val="0"/>
        <w:jc w:val="both"/>
        <w:rPr>
          <w:rFonts w:ascii="Arial" w:hAnsi="Arial" w:cs="Arial"/>
          <w:sz w:val="24"/>
          <w:szCs w:val="24"/>
        </w:rPr>
      </w:pPr>
      <w:r w:rsidRPr="00602521">
        <w:rPr>
          <w:rFonts w:ascii="Arial" w:hAnsi="Arial" w:cs="Arial"/>
          <w:sz w:val="24"/>
          <w:szCs w:val="24"/>
        </w:rPr>
        <w:t xml:space="preserve">to install </w:t>
      </w:r>
      <w:proofErr w:type="gramStart"/>
      <w:r w:rsidRPr="00602521">
        <w:rPr>
          <w:rFonts w:ascii="Arial" w:hAnsi="Arial" w:cs="Arial"/>
          <w:sz w:val="24"/>
          <w:szCs w:val="24"/>
        </w:rPr>
        <w:t>an</w:t>
      </w:r>
      <w:proofErr w:type="gramEnd"/>
      <w:r w:rsidRPr="00602521">
        <w:rPr>
          <w:rFonts w:ascii="Arial" w:hAnsi="Arial" w:cs="Arial"/>
          <w:sz w:val="24"/>
          <w:szCs w:val="24"/>
        </w:rPr>
        <w:t xml:space="preserve"> computer operating system on a functioning computer. </w:t>
      </w:r>
    </w:p>
    <w:p w:rsidR="00063AA3" w:rsidRPr="00602521" w:rsidRDefault="00063AA3" w:rsidP="00063AA3">
      <w:pPr>
        <w:autoSpaceDE w:val="0"/>
        <w:autoSpaceDN w:val="0"/>
        <w:adjustRightInd w:val="0"/>
        <w:rPr>
          <w:rFonts w:ascii="Arial" w:hAnsi="Arial" w:cs="Arial"/>
          <w:sz w:val="24"/>
          <w:szCs w:val="24"/>
        </w:rPr>
      </w:pPr>
    </w:p>
    <w:p w:rsidR="00063AA3" w:rsidRPr="00602521" w:rsidRDefault="00063AA3" w:rsidP="00063AA3">
      <w:pPr>
        <w:autoSpaceDE w:val="0"/>
        <w:autoSpaceDN w:val="0"/>
        <w:adjustRightInd w:val="0"/>
        <w:rPr>
          <w:rFonts w:ascii="Arial" w:hAnsi="Arial" w:cs="Arial"/>
          <w:sz w:val="24"/>
          <w:szCs w:val="24"/>
        </w:rPr>
      </w:pPr>
    </w:p>
    <w:p w:rsidR="00221D2C" w:rsidRPr="00602521" w:rsidRDefault="00221D2C" w:rsidP="00221D2C">
      <w:pPr>
        <w:pStyle w:val="Default"/>
        <w:spacing w:line="360" w:lineRule="auto"/>
        <w:rPr>
          <w:rFonts w:ascii="Arial" w:hAnsi="Arial" w:cs="Arial"/>
          <w:color w:val="auto"/>
        </w:rPr>
      </w:pPr>
      <w:r w:rsidRPr="00602521">
        <w:rPr>
          <w:rFonts w:ascii="Arial" w:hAnsi="Arial" w:cs="Arial"/>
          <w:b/>
          <w:bCs/>
          <w:color w:val="auto"/>
        </w:rPr>
        <w:t>Course contents</w:t>
      </w:r>
    </w:p>
    <w:p w:rsidR="00221D2C" w:rsidRPr="00602521" w:rsidRDefault="00221D2C" w:rsidP="00976CA0">
      <w:pPr>
        <w:pStyle w:val="Default"/>
        <w:numPr>
          <w:ilvl w:val="0"/>
          <w:numId w:val="201"/>
        </w:numPr>
        <w:spacing w:after="240"/>
        <w:rPr>
          <w:rFonts w:ascii="Arial" w:hAnsi="Arial" w:cs="Arial"/>
          <w:color w:val="auto"/>
        </w:rPr>
      </w:pPr>
      <w:r w:rsidRPr="00602521">
        <w:rPr>
          <w:rFonts w:ascii="Arial" w:hAnsi="Arial" w:cs="Arial"/>
          <w:color w:val="auto"/>
        </w:rPr>
        <w:t xml:space="preserve">Introduction to Moodle; Program Orientation; Course Orientation </w:t>
      </w:r>
    </w:p>
    <w:p w:rsidR="00221D2C" w:rsidRPr="00602521" w:rsidRDefault="00221D2C" w:rsidP="00976CA0">
      <w:pPr>
        <w:pStyle w:val="Default"/>
        <w:numPr>
          <w:ilvl w:val="0"/>
          <w:numId w:val="201"/>
        </w:numPr>
        <w:spacing w:after="240"/>
        <w:rPr>
          <w:rFonts w:ascii="Arial" w:hAnsi="Arial" w:cs="Arial"/>
          <w:color w:val="auto"/>
        </w:rPr>
      </w:pPr>
      <w:r w:rsidRPr="00602521">
        <w:rPr>
          <w:rFonts w:ascii="Arial" w:hAnsi="Arial" w:cs="Arial"/>
          <w:color w:val="auto"/>
        </w:rPr>
        <w:t xml:space="preserve">Laboratory Safety and Basic Computer Overview </w:t>
      </w:r>
    </w:p>
    <w:p w:rsidR="00221D2C" w:rsidRPr="00602521" w:rsidRDefault="00221D2C" w:rsidP="00976CA0">
      <w:pPr>
        <w:pStyle w:val="Default"/>
        <w:numPr>
          <w:ilvl w:val="0"/>
          <w:numId w:val="201"/>
        </w:numPr>
        <w:spacing w:after="240"/>
        <w:rPr>
          <w:rFonts w:ascii="Arial" w:hAnsi="Arial" w:cs="Arial"/>
          <w:color w:val="auto"/>
        </w:rPr>
      </w:pPr>
      <w:r w:rsidRPr="00602521">
        <w:rPr>
          <w:rFonts w:ascii="Arial" w:hAnsi="Arial" w:cs="Arial"/>
          <w:color w:val="auto"/>
        </w:rPr>
        <w:t xml:space="preserve">Basic Electronics, Case and Power Supply </w:t>
      </w:r>
    </w:p>
    <w:p w:rsidR="00221D2C" w:rsidRPr="00602521" w:rsidRDefault="00221D2C" w:rsidP="00976CA0">
      <w:pPr>
        <w:pStyle w:val="Default"/>
        <w:numPr>
          <w:ilvl w:val="0"/>
          <w:numId w:val="201"/>
        </w:numPr>
        <w:spacing w:after="240"/>
        <w:rPr>
          <w:rFonts w:ascii="Arial" w:hAnsi="Arial" w:cs="Arial"/>
          <w:color w:val="auto"/>
        </w:rPr>
      </w:pPr>
      <w:r w:rsidRPr="00602521">
        <w:rPr>
          <w:rFonts w:ascii="Arial" w:hAnsi="Arial" w:cs="Arial"/>
          <w:color w:val="auto"/>
        </w:rPr>
        <w:t xml:space="preserve">Microprocessor, Memory and Motherboard </w:t>
      </w:r>
    </w:p>
    <w:p w:rsidR="00221D2C" w:rsidRPr="00602521" w:rsidRDefault="00221D2C" w:rsidP="00976CA0">
      <w:pPr>
        <w:pStyle w:val="Default"/>
        <w:numPr>
          <w:ilvl w:val="0"/>
          <w:numId w:val="201"/>
        </w:numPr>
        <w:spacing w:after="240"/>
        <w:rPr>
          <w:rFonts w:ascii="Arial" w:hAnsi="Arial" w:cs="Arial"/>
          <w:color w:val="auto"/>
        </w:rPr>
      </w:pPr>
      <w:r w:rsidRPr="00602521">
        <w:rPr>
          <w:rFonts w:ascii="Arial" w:hAnsi="Arial" w:cs="Arial"/>
          <w:color w:val="auto"/>
        </w:rPr>
        <w:t xml:space="preserve">Expansion Slots </w:t>
      </w:r>
    </w:p>
    <w:p w:rsidR="00221D2C" w:rsidRPr="00602521" w:rsidRDefault="00063AA3" w:rsidP="00221D2C">
      <w:pPr>
        <w:pStyle w:val="Default"/>
        <w:rPr>
          <w:rFonts w:ascii="Arial" w:hAnsi="Arial" w:cs="Arial"/>
          <w:b/>
          <w:bCs/>
          <w:color w:val="auto"/>
          <w:sz w:val="28"/>
          <w:szCs w:val="28"/>
        </w:rPr>
      </w:pPr>
      <w:r w:rsidRPr="00602521">
        <w:rPr>
          <w:rFonts w:ascii="Arial" w:hAnsi="Arial" w:cs="Arial"/>
          <w:b/>
          <w:bCs/>
          <w:color w:val="auto"/>
        </w:rPr>
        <w:t xml:space="preserve"> </w:t>
      </w:r>
      <w:r w:rsidR="00C96FAC" w:rsidRPr="00602521">
        <w:rPr>
          <w:rFonts w:ascii="Arial" w:hAnsi="Arial" w:cs="Arial"/>
          <w:b/>
          <w:bCs/>
          <w:color w:val="auto"/>
        </w:rPr>
        <w:br w:type="page"/>
      </w:r>
      <w:r w:rsidR="00221D2C" w:rsidRPr="00602521">
        <w:rPr>
          <w:rFonts w:ascii="Arial" w:hAnsi="Arial" w:cs="Arial"/>
          <w:b/>
          <w:bCs/>
          <w:color w:val="auto"/>
          <w:sz w:val="28"/>
          <w:szCs w:val="28"/>
        </w:rPr>
        <w:lastRenderedPageBreak/>
        <w:t>Process Technology I: Systems</w:t>
      </w:r>
    </w:p>
    <w:p w:rsidR="00221D2C" w:rsidRPr="00602521" w:rsidRDefault="00221D2C" w:rsidP="00221D2C">
      <w:pPr>
        <w:pStyle w:val="Default"/>
        <w:rPr>
          <w:rFonts w:ascii="Arial" w:hAnsi="Arial" w:cs="Arial"/>
          <w:color w:val="auto"/>
        </w:rPr>
      </w:pPr>
    </w:p>
    <w:p w:rsidR="00221D2C" w:rsidRPr="00602521" w:rsidRDefault="00221D2C" w:rsidP="00221D2C">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Performance Objectives </w:t>
      </w:r>
    </w:p>
    <w:p w:rsidR="00221D2C" w:rsidRPr="00602521" w:rsidRDefault="00221D2C" w:rsidP="00221D2C">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The student will be able to use the knowledge gained to identify the interrelation of process equipment and process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Potable Water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Fire Water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Service/Utility Water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Waste Water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Cooling Water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Instrument Air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Utility Air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Breathing Air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Nitrogen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Natural Gas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Fuel Gas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Relief and Flare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Electrical Power Generation and Distribution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Material Storage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Blending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Refrigeration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Steam Generation and Distribution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Reaction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Separation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Extraction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Distillation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Stripping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Absorption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Dehydration Systems </w:t>
      </w:r>
    </w:p>
    <w:p w:rsidR="00221D2C" w:rsidRPr="00602521" w:rsidRDefault="00221D2C" w:rsidP="00976CA0">
      <w:pPr>
        <w:numPr>
          <w:ilvl w:val="0"/>
          <w:numId w:val="37"/>
        </w:numPr>
        <w:autoSpaceDE w:val="0"/>
        <w:autoSpaceDN w:val="0"/>
        <w:adjustRightInd w:val="0"/>
        <w:spacing w:after="104"/>
        <w:rPr>
          <w:rFonts w:ascii="Arial" w:hAnsi="Arial" w:cs="Arial"/>
          <w:sz w:val="24"/>
          <w:szCs w:val="24"/>
          <w:lang w:val="en-US"/>
        </w:rPr>
      </w:pPr>
      <w:r w:rsidRPr="00602521">
        <w:rPr>
          <w:rFonts w:ascii="Arial" w:hAnsi="Arial" w:cs="Arial"/>
          <w:sz w:val="24"/>
          <w:szCs w:val="24"/>
          <w:lang w:val="en-US"/>
        </w:rPr>
        <w:t xml:space="preserve">Adsorption Systems </w:t>
      </w:r>
    </w:p>
    <w:p w:rsidR="00221D2C" w:rsidRPr="00602521" w:rsidRDefault="00221D2C" w:rsidP="00976CA0">
      <w:pPr>
        <w:numPr>
          <w:ilvl w:val="0"/>
          <w:numId w:val="37"/>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Filtration Systems </w:t>
      </w:r>
    </w:p>
    <w:p w:rsidR="00221D2C" w:rsidRPr="00602521" w:rsidRDefault="00221D2C" w:rsidP="00221D2C">
      <w:pPr>
        <w:pStyle w:val="Default"/>
        <w:rPr>
          <w:rFonts w:ascii="Arial" w:hAnsi="Arial" w:cs="Arial"/>
          <w:color w:val="auto"/>
        </w:rPr>
      </w:pPr>
    </w:p>
    <w:p w:rsidR="00221D2C" w:rsidRPr="00602521" w:rsidRDefault="00221D2C" w:rsidP="00221D2C">
      <w:pPr>
        <w:pStyle w:val="Default"/>
        <w:rPr>
          <w:rFonts w:ascii="Arial" w:hAnsi="Arial" w:cs="Arial"/>
          <w:b/>
          <w:bCs/>
          <w:color w:val="auto"/>
        </w:rPr>
      </w:pPr>
      <w:r w:rsidRPr="00602521">
        <w:rPr>
          <w:rFonts w:ascii="Arial" w:hAnsi="Arial" w:cs="Arial"/>
          <w:b/>
          <w:bCs/>
          <w:color w:val="auto"/>
        </w:rPr>
        <w:t>Key Activities</w:t>
      </w:r>
    </w:p>
    <w:p w:rsidR="00221D2C" w:rsidRPr="00602521" w:rsidRDefault="00221D2C" w:rsidP="00221D2C">
      <w:pPr>
        <w:rPr>
          <w:rFonts w:ascii="Arial" w:hAnsi="Arial" w:cs="Arial"/>
          <w:sz w:val="24"/>
          <w:szCs w:val="24"/>
          <w:lang w:val="en-US"/>
        </w:rPr>
      </w:pP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Stripping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Filtration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Absorption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Adsorption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Extraction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Dehydration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Refrigeration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lastRenderedPageBreak/>
        <w:t xml:space="preserve">Monitor and Regulate Batch Reaction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Electrical Generation/Distribution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Thermal Oxidation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Storm Water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Waste Water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Process Water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Potable Water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Fire Water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Service Water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Boiler Feed Water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Condensate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Natural Gas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Fuel Gas System </w:t>
      </w:r>
    </w:p>
    <w:p w:rsidR="00221D2C" w:rsidRPr="00602521" w:rsidRDefault="00221D2C" w:rsidP="00976CA0">
      <w:pPr>
        <w:numPr>
          <w:ilvl w:val="0"/>
          <w:numId w:val="113"/>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Monitor and Regulate Nitrogen System </w:t>
      </w:r>
    </w:p>
    <w:p w:rsidR="00221D2C" w:rsidRPr="00602521" w:rsidRDefault="00221D2C" w:rsidP="00221D2C">
      <w:pPr>
        <w:rPr>
          <w:rFonts w:ascii="Arial" w:hAnsi="Arial" w:cs="Arial"/>
          <w:sz w:val="24"/>
          <w:szCs w:val="24"/>
        </w:rPr>
      </w:pPr>
    </w:p>
    <w:p w:rsidR="00221D2C" w:rsidRPr="00602521" w:rsidRDefault="00221D2C" w:rsidP="00221D2C">
      <w:pPr>
        <w:rPr>
          <w:rFonts w:ascii="Arial" w:hAnsi="Arial" w:cs="Arial"/>
          <w:sz w:val="24"/>
          <w:szCs w:val="24"/>
          <w:lang w:val="en-US"/>
        </w:rPr>
      </w:pPr>
    </w:p>
    <w:p w:rsidR="00221D2C" w:rsidRPr="00602521" w:rsidRDefault="00221D2C" w:rsidP="00221D2C">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Course contents</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Course Overview; System Concepts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Overview of Industrial Water Treatment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Fire Water, Wastewater and Storm Water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Potable Water, Process Water, and Demineralized Water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Cooling Water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Plant Air, Instrument Air, and Nitrogen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Natural Gas and Fuel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Steam Generation and Boiler Feed </w:t>
      </w:r>
      <w:proofErr w:type="gramStart"/>
      <w:r w:rsidRPr="00602521">
        <w:rPr>
          <w:rFonts w:ascii="Arial" w:hAnsi="Arial" w:cs="Arial"/>
          <w:sz w:val="24"/>
          <w:szCs w:val="24"/>
          <w:lang w:val="en-US"/>
        </w:rPr>
        <w:t>water</w:t>
      </w:r>
      <w:proofErr w:type="gramEnd"/>
      <w:r w:rsidRPr="00602521">
        <w:rPr>
          <w:rFonts w:ascii="Arial" w:hAnsi="Arial" w:cs="Arial"/>
          <w:sz w:val="24"/>
          <w:szCs w:val="24"/>
          <w:lang w:val="en-US"/>
        </w:rPr>
        <w:t xml:space="preserve">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Steam Distribution and Condensate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Electrical Power Generation and Distribution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Relief and Flare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Refrigeration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Distillation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Extraction Systems </w:t>
      </w:r>
    </w:p>
    <w:p w:rsidR="00221D2C" w:rsidRPr="00602521" w:rsidRDefault="00221D2C" w:rsidP="00976CA0">
      <w:pPr>
        <w:numPr>
          <w:ilvl w:val="0"/>
          <w:numId w:val="11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Reaction Systems </w:t>
      </w:r>
    </w:p>
    <w:p w:rsidR="00221D2C" w:rsidRPr="00602521" w:rsidRDefault="00221D2C" w:rsidP="00221D2C">
      <w:pPr>
        <w:rPr>
          <w:rFonts w:ascii="Arial" w:hAnsi="Arial" w:cs="Arial"/>
          <w:sz w:val="24"/>
          <w:szCs w:val="24"/>
          <w:lang w:val="en-US"/>
        </w:rPr>
      </w:pPr>
    </w:p>
    <w:p w:rsidR="00221D2C" w:rsidRPr="00602521" w:rsidRDefault="00221D2C" w:rsidP="00221D2C">
      <w:pPr>
        <w:autoSpaceDE w:val="0"/>
        <w:autoSpaceDN w:val="0"/>
        <w:adjustRightInd w:val="0"/>
        <w:jc w:val="both"/>
        <w:rPr>
          <w:rFonts w:ascii="Arial" w:hAnsi="Arial" w:cs="Arial"/>
          <w:b/>
          <w:bCs/>
          <w:sz w:val="24"/>
          <w:szCs w:val="24"/>
          <w:lang w:val="en-US"/>
        </w:rPr>
      </w:pPr>
    </w:p>
    <w:p w:rsidR="00221D2C" w:rsidRPr="00602521" w:rsidRDefault="00221D2C" w:rsidP="00221D2C">
      <w:pPr>
        <w:pStyle w:val="Title"/>
        <w:jc w:val="left"/>
        <w:rPr>
          <w:rFonts w:ascii="Arial" w:hAnsi="Arial" w:cs="Arial"/>
          <w:caps w:val="0"/>
          <w:lang w:val="en-US"/>
        </w:rPr>
      </w:pPr>
      <w:r w:rsidRPr="00602521">
        <w:rPr>
          <w:rFonts w:ascii="Arial" w:hAnsi="Arial" w:cs="Arial"/>
          <w:caps w:val="0"/>
          <w:lang w:val="en-US"/>
        </w:rPr>
        <w:br w:type="page"/>
      </w:r>
      <w:r w:rsidRPr="00602521">
        <w:rPr>
          <w:rFonts w:ascii="Arial" w:hAnsi="Arial" w:cs="Arial"/>
          <w:caps w:val="0"/>
          <w:lang w:val="en-US"/>
        </w:rPr>
        <w:lastRenderedPageBreak/>
        <w:t xml:space="preserve">Introduction to Petroleum Engineering </w:t>
      </w:r>
    </w:p>
    <w:p w:rsidR="00221D2C" w:rsidRPr="00602521" w:rsidRDefault="00221D2C" w:rsidP="00221D2C">
      <w:pPr>
        <w:autoSpaceDE w:val="0"/>
        <w:autoSpaceDN w:val="0"/>
        <w:adjustRightInd w:val="0"/>
        <w:rPr>
          <w:rFonts w:ascii="Arial" w:hAnsi="Arial" w:cs="Arial"/>
          <w:b/>
          <w:bCs/>
          <w:sz w:val="24"/>
          <w:szCs w:val="24"/>
          <w:lang w:val="en-US"/>
        </w:rPr>
      </w:pPr>
    </w:p>
    <w:p w:rsidR="00221D2C" w:rsidRPr="00602521" w:rsidRDefault="00221D2C" w:rsidP="00221D2C">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description</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Overview and history of the petroleum industry and petroleum engineering;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Petroleum reserves, production and consumption statistics of the world;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Structure of the petroleum industry;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Composition, origin, migration and accumulation of petroleum;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Oil traps. Petroleum exploration methods;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Nature of oil and gas wells;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Drilling History;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Types of drilling rigs;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Drilling equipment's;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Introduction to drilling fluids;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Special problems in Drilling; Cost;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Data acquisition during drilling;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Reservoir properties;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Reservoir pressure and evaluation;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Properties and behaviors of reservoir fluids;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Oil and gas production;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production system, Methods of oil production; </w:t>
      </w:r>
    </w:p>
    <w:p w:rsidR="00221D2C" w:rsidRPr="00602521" w:rsidRDefault="00221D2C" w:rsidP="00976CA0">
      <w:pPr>
        <w:numPr>
          <w:ilvl w:val="0"/>
          <w:numId w:val="20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Fundamentals of oil refining. </w:t>
      </w:r>
    </w:p>
    <w:p w:rsidR="00221D2C" w:rsidRPr="00602521" w:rsidRDefault="00221D2C" w:rsidP="00221D2C">
      <w:pPr>
        <w:autoSpaceDE w:val="0"/>
        <w:autoSpaceDN w:val="0"/>
        <w:adjustRightInd w:val="0"/>
        <w:spacing w:line="360" w:lineRule="auto"/>
        <w:rPr>
          <w:rFonts w:ascii="Arial" w:hAnsi="Arial" w:cs="Arial"/>
          <w:b/>
          <w:bCs/>
          <w:sz w:val="24"/>
          <w:szCs w:val="24"/>
          <w:lang w:val="en-US"/>
        </w:rPr>
      </w:pPr>
    </w:p>
    <w:p w:rsidR="00221D2C" w:rsidRPr="00602521" w:rsidRDefault="00221D2C" w:rsidP="00221D2C">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Intended Learning Outcomes</w:t>
      </w:r>
    </w:p>
    <w:p w:rsidR="00221D2C" w:rsidRPr="00602521" w:rsidRDefault="00221D2C" w:rsidP="00221D2C">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As a result of successful examinations and assignments, the student will be able to:</w:t>
      </w:r>
    </w:p>
    <w:p w:rsidR="00221D2C" w:rsidRPr="00602521" w:rsidRDefault="00221D2C" w:rsidP="00976CA0">
      <w:pPr>
        <w:numPr>
          <w:ilvl w:val="0"/>
          <w:numId w:val="203"/>
        </w:numPr>
        <w:autoSpaceDE w:val="0"/>
        <w:autoSpaceDN w:val="0"/>
        <w:adjustRightInd w:val="0"/>
        <w:rPr>
          <w:rFonts w:ascii="Arial" w:hAnsi="Arial" w:cs="Arial"/>
          <w:sz w:val="24"/>
          <w:szCs w:val="24"/>
          <w:lang w:val="en-US"/>
        </w:rPr>
      </w:pPr>
      <w:r w:rsidRPr="00602521">
        <w:rPr>
          <w:rFonts w:ascii="Arial" w:hAnsi="Arial" w:cs="Arial"/>
          <w:sz w:val="24"/>
          <w:szCs w:val="24"/>
          <w:lang w:val="en-US"/>
        </w:rPr>
        <w:t>Acquire the basics of Oil &amp; Gas Industry</w:t>
      </w:r>
    </w:p>
    <w:p w:rsidR="00221D2C" w:rsidRPr="00602521" w:rsidRDefault="00221D2C" w:rsidP="00976CA0">
      <w:pPr>
        <w:numPr>
          <w:ilvl w:val="0"/>
          <w:numId w:val="203"/>
        </w:numPr>
        <w:autoSpaceDE w:val="0"/>
        <w:autoSpaceDN w:val="0"/>
        <w:adjustRightInd w:val="0"/>
        <w:rPr>
          <w:rFonts w:ascii="Arial" w:hAnsi="Arial" w:cs="Arial"/>
          <w:sz w:val="24"/>
          <w:szCs w:val="24"/>
          <w:lang w:val="en-US"/>
        </w:rPr>
      </w:pPr>
      <w:r w:rsidRPr="00602521">
        <w:rPr>
          <w:rFonts w:ascii="Arial" w:hAnsi="Arial" w:cs="Arial"/>
          <w:sz w:val="24"/>
          <w:szCs w:val="24"/>
          <w:lang w:val="en-US"/>
        </w:rPr>
        <w:t>Familiar with concepts used in Petroleum Engineering</w:t>
      </w:r>
    </w:p>
    <w:p w:rsidR="00221D2C" w:rsidRPr="00602521" w:rsidRDefault="00221D2C" w:rsidP="00976CA0">
      <w:pPr>
        <w:numPr>
          <w:ilvl w:val="0"/>
          <w:numId w:val="203"/>
        </w:numPr>
        <w:autoSpaceDE w:val="0"/>
        <w:autoSpaceDN w:val="0"/>
        <w:adjustRightInd w:val="0"/>
        <w:rPr>
          <w:rFonts w:ascii="Arial" w:hAnsi="Arial" w:cs="Arial"/>
          <w:sz w:val="24"/>
          <w:szCs w:val="24"/>
          <w:lang w:val="en-US"/>
        </w:rPr>
      </w:pPr>
      <w:r w:rsidRPr="00602521">
        <w:rPr>
          <w:rFonts w:ascii="Arial" w:hAnsi="Arial" w:cs="Arial"/>
          <w:sz w:val="24"/>
          <w:szCs w:val="24"/>
          <w:lang w:val="en-US"/>
        </w:rPr>
        <w:t>Familiar with the different Majors in Petroleum Engineering</w:t>
      </w:r>
    </w:p>
    <w:p w:rsidR="00221D2C" w:rsidRPr="00602521" w:rsidRDefault="00221D2C" w:rsidP="00976CA0">
      <w:pPr>
        <w:pStyle w:val="Title"/>
        <w:numPr>
          <w:ilvl w:val="0"/>
          <w:numId w:val="203"/>
        </w:numPr>
        <w:spacing w:before="0"/>
        <w:jc w:val="left"/>
        <w:rPr>
          <w:rFonts w:ascii="Arial" w:hAnsi="Arial" w:cs="Arial"/>
          <w:b w:val="0"/>
          <w:bCs w:val="0"/>
          <w:caps w:val="0"/>
          <w:sz w:val="24"/>
          <w:szCs w:val="24"/>
          <w:lang w:val="en-US"/>
        </w:rPr>
      </w:pPr>
      <w:r w:rsidRPr="00602521">
        <w:rPr>
          <w:rFonts w:ascii="Arial" w:hAnsi="Arial" w:cs="Arial"/>
          <w:b w:val="0"/>
          <w:bCs w:val="0"/>
          <w:caps w:val="0"/>
          <w:sz w:val="24"/>
          <w:szCs w:val="24"/>
          <w:lang w:val="en-US"/>
        </w:rPr>
        <w:t xml:space="preserve">Obtain the basic knowledge in Exploration, Drilling and Production </w:t>
      </w:r>
    </w:p>
    <w:p w:rsidR="00221D2C" w:rsidRPr="00602521" w:rsidRDefault="00221D2C" w:rsidP="00221D2C">
      <w:pPr>
        <w:autoSpaceDE w:val="0"/>
        <w:autoSpaceDN w:val="0"/>
        <w:adjustRightInd w:val="0"/>
        <w:rPr>
          <w:rFonts w:ascii="Arial" w:hAnsi="Arial" w:cs="Arial"/>
          <w:b/>
          <w:bCs/>
          <w:sz w:val="24"/>
          <w:szCs w:val="24"/>
          <w:lang w:val="en-US"/>
        </w:rPr>
      </w:pPr>
    </w:p>
    <w:p w:rsidR="00221D2C" w:rsidRPr="00602521" w:rsidRDefault="00221D2C" w:rsidP="00221D2C">
      <w:pPr>
        <w:autoSpaceDE w:val="0"/>
        <w:autoSpaceDN w:val="0"/>
        <w:adjustRightInd w:val="0"/>
        <w:rPr>
          <w:rFonts w:ascii="Arial" w:hAnsi="Arial" w:cs="Arial"/>
          <w:b/>
          <w:bCs/>
          <w:sz w:val="24"/>
          <w:szCs w:val="24"/>
          <w:lang w:val="en-US"/>
        </w:rPr>
      </w:pPr>
    </w:p>
    <w:p w:rsidR="00221D2C" w:rsidRPr="00602521" w:rsidRDefault="00221D2C" w:rsidP="00221D2C">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t>Course Contents:</w:t>
      </w:r>
    </w:p>
    <w:p w:rsidR="00221D2C" w:rsidRPr="00602521" w:rsidRDefault="00221D2C" w:rsidP="00221D2C">
      <w:pPr>
        <w:autoSpaceDE w:val="0"/>
        <w:autoSpaceDN w:val="0"/>
        <w:adjustRightInd w:val="0"/>
        <w:rPr>
          <w:rFonts w:ascii="Arial" w:hAnsi="Arial" w:cs="Arial"/>
          <w:b/>
          <w:bCs/>
          <w:sz w:val="24"/>
          <w:szCs w:val="24"/>
          <w:lang w:val="en-US"/>
        </w:rPr>
      </w:pP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Introduction </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Geology and Exploration</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Rocks and Fluid Properties</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Rock properties</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Drilling Operations</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Assessment and Drilling operations</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Formation Evaluation</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Well Completion &amp; Stimulation</w:t>
      </w:r>
    </w:p>
    <w:p w:rsidR="00221D2C" w:rsidRPr="00602521" w:rsidRDefault="00221D2C" w:rsidP="00976CA0">
      <w:pPr>
        <w:numPr>
          <w:ilvl w:val="0"/>
          <w:numId w:val="64"/>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Production</w:t>
      </w:r>
    </w:p>
    <w:p w:rsidR="00221D2C" w:rsidRPr="00602521" w:rsidRDefault="00221D2C" w:rsidP="00221D2C">
      <w:pPr>
        <w:autoSpaceDE w:val="0"/>
        <w:autoSpaceDN w:val="0"/>
        <w:adjustRightInd w:val="0"/>
        <w:rPr>
          <w:rFonts w:ascii="Arial" w:hAnsi="Arial" w:cs="Arial"/>
          <w:b/>
          <w:bCs/>
          <w:sz w:val="24"/>
          <w:szCs w:val="24"/>
          <w:lang w:val="en-US"/>
        </w:rPr>
      </w:pPr>
    </w:p>
    <w:p w:rsidR="00B439FE" w:rsidRDefault="00B439FE" w:rsidP="00381B07">
      <w:pPr>
        <w:autoSpaceDE w:val="0"/>
        <w:autoSpaceDN w:val="0"/>
        <w:adjustRightInd w:val="0"/>
        <w:rPr>
          <w:rFonts w:ascii="Arial" w:hAnsi="Arial" w:cs="Arial"/>
          <w:b/>
          <w:bCs/>
          <w:sz w:val="28"/>
          <w:szCs w:val="28"/>
          <w:lang w:val="en-US" w:eastAsia="fr-FR"/>
        </w:rPr>
      </w:pPr>
    </w:p>
    <w:p w:rsidR="00B439FE" w:rsidRDefault="00B439FE" w:rsidP="00381B07">
      <w:pPr>
        <w:autoSpaceDE w:val="0"/>
        <w:autoSpaceDN w:val="0"/>
        <w:adjustRightInd w:val="0"/>
        <w:rPr>
          <w:rFonts w:ascii="Arial" w:hAnsi="Arial" w:cs="Arial"/>
          <w:b/>
          <w:bCs/>
          <w:sz w:val="28"/>
          <w:szCs w:val="28"/>
          <w:lang w:val="en-US" w:eastAsia="fr-FR"/>
        </w:rPr>
      </w:pPr>
    </w:p>
    <w:p w:rsidR="00B439FE" w:rsidRDefault="00B439FE" w:rsidP="00381B07">
      <w:pPr>
        <w:autoSpaceDE w:val="0"/>
        <w:autoSpaceDN w:val="0"/>
        <w:adjustRightInd w:val="0"/>
        <w:rPr>
          <w:rFonts w:ascii="Arial" w:hAnsi="Arial" w:cs="Arial"/>
          <w:b/>
          <w:bCs/>
          <w:sz w:val="28"/>
          <w:szCs w:val="28"/>
          <w:lang w:val="en-US" w:eastAsia="fr-FR"/>
        </w:rPr>
      </w:pPr>
    </w:p>
    <w:p w:rsidR="00063AA3" w:rsidRPr="00602521" w:rsidRDefault="00063AA3" w:rsidP="00381B07">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eastAsia="fr-FR"/>
        </w:rPr>
        <w:lastRenderedPageBreak/>
        <w:t xml:space="preserve">Petroleum Geology </w:t>
      </w:r>
    </w:p>
    <w:p w:rsidR="00B45232" w:rsidRPr="00602521" w:rsidRDefault="00B45232" w:rsidP="00063AA3">
      <w:pPr>
        <w:autoSpaceDE w:val="0"/>
        <w:autoSpaceDN w:val="0"/>
        <w:adjustRightInd w:val="0"/>
        <w:rPr>
          <w:rFonts w:ascii="Arial" w:hAnsi="Arial" w:cs="Arial"/>
          <w:b/>
          <w:bCs/>
          <w:sz w:val="24"/>
          <w:szCs w:val="24"/>
          <w:lang w:val="en-US"/>
        </w:rPr>
      </w:pPr>
    </w:p>
    <w:p w:rsidR="00063AA3" w:rsidRPr="00602521" w:rsidRDefault="00063AA3" w:rsidP="00B4523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The main objectives</w:t>
      </w:r>
    </w:p>
    <w:p w:rsidR="00063AA3" w:rsidRPr="00602521" w:rsidRDefault="00063AA3" w:rsidP="00063AA3">
      <w:pPr>
        <w:autoSpaceDE w:val="0"/>
        <w:autoSpaceDN w:val="0"/>
        <w:adjustRightInd w:val="0"/>
        <w:rPr>
          <w:rFonts w:ascii="Arial" w:hAnsi="Arial" w:cs="Arial"/>
          <w:sz w:val="24"/>
          <w:szCs w:val="24"/>
          <w:lang w:val="en-US"/>
        </w:rPr>
      </w:pPr>
      <w:r w:rsidRPr="00602521">
        <w:rPr>
          <w:rFonts w:ascii="Arial" w:hAnsi="Arial" w:cs="Arial"/>
          <w:sz w:val="24"/>
          <w:szCs w:val="24"/>
          <w:lang w:val="en-US"/>
        </w:rPr>
        <w:t>The main objectives of the course are to:</w:t>
      </w:r>
    </w:p>
    <w:p w:rsidR="00063AA3" w:rsidRPr="00602521" w:rsidRDefault="00063AA3" w:rsidP="00976CA0">
      <w:pPr>
        <w:numPr>
          <w:ilvl w:val="0"/>
          <w:numId w:val="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Provide the students with knowledge of the origin of petroleum (organic/inorganic).</w:t>
      </w:r>
    </w:p>
    <w:p w:rsidR="00063AA3" w:rsidRPr="00602521" w:rsidRDefault="00063AA3" w:rsidP="00976CA0">
      <w:pPr>
        <w:numPr>
          <w:ilvl w:val="0"/>
          <w:numId w:val="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Physical and chemical properties of petroleum.</w:t>
      </w:r>
    </w:p>
    <w:p w:rsidR="00063AA3" w:rsidRPr="00602521" w:rsidRDefault="00063AA3" w:rsidP="00976CA0">
      <w:pPr>
        <w:numPr>
          <w:ilvl w:val="0"/>
          <w:numId w:val="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Generation and migration of oil and gas</w:t>
      </w:r>
    </w:p>
    <w:p w:rsidR="00063AA3" w:rsidRPr="00602521" w:rsidRDefault="00063AA3" w:rsidP="00976CA0">
      <w:pPr>
        <w:numPr>
          <w:ilvl w:val="0"/>
          <w:numId w:val="2"/>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Provide the necessary geological knowledge for understanding the traps and seals of the formations.</w:t>
      </w:r>
    </w:p>
    <w:p w:rsidR="00063AA3" w:rsidRPr="00602521" w:rsidRDefault="00063AA3" w:rsidP="00976CA0">
      <w:pPr>
        <w:numPr>
          <w:ilvl w:val="0"/>
          <w:numId w:val="2"/>
        </w:numPr>
        <w:autoSpaceDE w:val="0"/>
        <w:autoSpaceDN w:val="0"/>
        <w:adjustRightInd w:val="0"/>
        <w:jc w:val="both"/>
        <w:rPr>
          <w:rFonts w:ascii="Arial" w:hAnsi="Arial" w:cs="Arial"/>
          <w:b/>
          <w:bCs/>
          <w:sz w:val="24"/>
          <w:szCs w:val="24"/>
          <w:lang w:val="en-US"/>
        </w:rPr>
      </w:pPr>
      <w:r w:rsidRPr="00602521">
        <w:rPr>
          <w:rFonts w:ascii="Arial" w:hAnsi="Arial" w:cs="Arial"/>
          <w:sz w:val="24"/>
          <w:szCs w:val="24"/>
          <w:lang w:val="en-US"/>
        </w:rPr>
        <w:t>Familiarize the students with the importance of petroleum engineer and geologist in the petroleum exploration and production</w:t>
      </w:r>
    </w:p>
    <w:p w:rsidR="00063AA3" w:rsidRPr="00602521" w:rsidRDefault="00063AA3" w:rsidP="00063AA3">
      <w:pPr>
        <w:autoSpaceDE w:val="0"/>
        <w:autoSpaceDN w:val="0"/>
        <w:adjustRightInd w:val="0"/>
        <w:rPr>
          <w:rFonts w:ascii="Arial" w:hAnsi="Arial" w:cs="Arial"/>
          <w:b/>
          <w:bCs/>
          <w:sz w:val="24"/>
          <w:szCs w:val="24"/>
          <w:lang w:val="en-US"/>
        </w:rPr>
      </w:pPr>
    </w:p>
    <w:p w:rsidR="00063AA3" w:rsidRPr="00602521" w:rsidRDefault="00063AA3" w:rsidP="00B4523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Learning Outcomes:</w:t>
      </w:r>
    </w:p>
    <w:p w:rsidR="00063AA3" w:rsidRPr="00602521" w:rsidRDefault="00063AA3" w:rsidP="00063AA3">
      <w:pPr>
        <w:autoSpaceDE w:val="0"/>
        <w:autoSpaceDN w:val="0"/>
        <w:adjustRightInd w:val="0"/>
        <w:rPr>
          <w:rFonts w:ascii="Arial" w:hAnsi="Arial" w:cs="Arial"/>
          <w:sz w:val="24"/>
          <w:szCs w:val="24"/>
          <w:lang w:val="en-US"/>
        </w:rPr>
      </w:pPr>
      <w:r w:rsidRPr="00602521">
        <w:rPr>
          <w:rFonts w:ascii="Arial" w:hAnsi="Arial" w:cs="Arial"/>
          <w:sz w:val="24"/>
          <w:szCs w:val="24"/>
          <w:lang w:val="en-US"/>
        </w:rPr>
        <w:t>After completion of the course, students are expected to:</w:t>
      </w:r>
    </w:p>
    <w:p w:rsidR="00063AA3" w:rsidRPr="00602521" w:rsidRDefault="00063AA3" w:rsidP="00976CA0">
      <w:pPr>
        <w:numPr>
          <w:ilvl w:val="0"/>
          <w:numId w:val="3"/>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 the origins of oil and gas.</w:t>
      </w:r>
    </w:p>
    <w:p w:rsidR="00063AA3" w:rsidRPr="00602521" w:rsidRDefault="00063AA3" w:rsidP="00976CA0">
      <w:pPr>
        <w:numPr>
          <w:ilvl w:val="0"/>
          <w:numId w:val="3"/>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Describe the physical and chemical properties of oil and natural gas and discuss the factors which control the composition, productivity and preservation of sedimentary organic matter.</w:t>
      </w:r>
    </w:p>
    <w:p w:rsidR="00063AA3" w:rsidRPr="00602521" w:rsidRDefault="00063AA3" w:rsidP="00976CA0">
      <w:pPr>
        <w:numPr>
          <w:ilvl w:val="0"/>
          <w:numId w:val="3"/>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Describe in detail and critically assess the various geological components that contribute to successful accumulation of oil and gas.</w:t>
      </w:r>
    </w:p>
    <w:p w:rsidR="00063AA3" w:rsidRPr="00602521" w:rsidRDefault="00063AA3" w:rsidP="00976CA0">
      <w:pPr>
        <w:numPr>
          <w:ilvl w:val="0"/>
          <w:numId w:val="3"/>
        </w:numPr>
        <w:autoSpaceDE w:val="0"/>
        <w:autoSpaceDN w:val="0"/>
        <w:adjustRightInd w:val="0"/>
        <w:jc w:val="both"/>
        <w:rPr>
          <w:rFonts w:ascii="Arial" w:hAnsi="Arial" w:cs="Arial"/>
          <w:b/>
          <w:bCs/>
          <w:sz w:val="24"/>
          <w:szCs w:val="24"/>
          <w:lang w:val="en-US"/>
        </w:rPr>
      </w:pPr>
      <w:r w:rsidRPr="00602521">
        <w:rPr>
          <w:rFonts w:ascii="Arial" w:hAnsi="Arial" w:cs="Arial"/>
          <w:sz w:val="24"/>
          <w:szCs w:val="24"/>
          <w:lang w:val="en-US"/>
        </w:rPr>
        <w:t>Understanding fundamentals geophysics with regard to reflection seismology and applications in oil and gas reservoir discovery and recovery</w:t>
      </w:r>
      <w:r w:rsidRPr="00602521">
        <w:rPr>
          <w:rFonts w:ascii="Arial" w:hAnsi="Arial" w:cs="Arial"/>
          <w:b/>
          <w:bCs/>
          <w:sz w:val="24"/>
          <w:szCs w:val="24"/>
          <w:lang w:val="en-US"/>
        </w:rPr>
        <w:t xml:space="preserve"> </w:t>
      </w:r>
    </w:p>
    <w:p w:rsidR="00063AA3" w:rsidRPr="00602521" w:rsidRDefault="00063AA3" w:rsidP="00063AA3">
      <w:pPr>
        <w:autoSpaceDE w:val="0"/>
        <w:autoSpaceDN w:val="0"/>
        <w:adjustRightInd w:val="0"/>
        <w:ind w:left="720"/>
        <w:rPr>
          <w:rFonts w:ascii="Arial" w:hAnsi="Arial" w:cs="Arial"/>
          <w:b/>
          <w:bCs/>
          <w:sz w:val="24"/>
          <w:szCs w:val="24"/>
          <w:lang w:val="en-US"/>
        </w:rPr>
      </w:pPr>
    </w:p>
    <w:p w:rsidR="009D1BEB" w:rsidRPr="00602521" w:rsidRDefault="009D1BEB" w:rsidP="00063AA3">
      <w:pPr>
        <w:autoSpaceDE w:val="0"/>
        <w:autoSpaceDN w:val="0"/>
        <w:adjustRightInd w:val="0"/>
        <w:rPr>
          <w:rFonts w:ascii="Arial" w:hAnsi="Arial" w:cs="Arial"/>
          <w:b/>
          <w:bCs/>
          <w:sz w:val="24"/>
          <w:szCs w:val="24"/>
          <w:lang w:val="en-US"/>
        </w:rPr>
      </w:pPr>
    </w:p>
    <w:p w:rsidR="009C6112" w:rsidRPr="00602521" w:rsidRDefault="009D1BEB" w:rsidP="009D1BEB">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t>Course Contents</w:t>
      </w:r>
      <w:r w:rsidR="009C6112" w:rsidRPr="00602521">
        <w:rPr>
          <w:rFonts w:ascii="Arial" w:hAnsi="Arial" w:cs="Arial"/>
          <w:b/>
          <w:bCs/>
          <w:sz w:val="24"/>
          <w:szCs w:val="24"/>
          <w:lang w:val="en-US"/>
        </w:rPr>
        <w:t>:</w:t>
      </w:r>
    </w:p>
    <w:p w:rsidR="009D1BEB" w:rsidRPr="00602521" w:rsidRDefault="009D1BEB" w:rsidP="009D1BEB">
      <w:pPr>
        <w:autoSpaceDE w:val="0"/>
        <w:autoSpaceDN w:val="0"/>
        <w:adjustRightInd w:val="0"/>
        <w:rPr>
          <w:rFonts w:ascii="Arial" w:hAnsi="Arial" w:cs="Arial"/>
          <w:b/>
          <w:bCs/>
          <w:sz w:val="24"/>
          <w:szCs w:val="24"/>
          <w:lang w:val="en-US"/>
        </w:rPr>
      </w:pP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Introduction to petroleum geology</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Chemistry and physics of petroleum</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proofErr w:type="spellStart"/>
      <w:r w:rsidRPr="00602521">
        <w:rPr>
          <w:rFonts w:ascii="Arial" w:hAnsi="Arial" w:cs="Arial"/>
          <w:sz w:val="24"/>
          <w:szCs w:val="24"/>
          <w:lang w:val="en-US"/>
        </w:rPr>
        <w:t>Origine</w:t>
      </w:r>
      <w:proofErr w:type="spellEnd"/>
      <w:r w:rsidRPr="00602521">
        <w:rPr>
          <w:rFonts w:ascii="Arial" w:hAnsi="Arial" w:cs="Arial"/>
          <w:sz w:val="24"/>
          <w:szCs w:val="24"/>
          <w:lang w:val="en-US"/>
        </w:rPr>
        <w:t xml:space="preserve"> of petroleum</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Fluids in the subsurface environment</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Fluid dynamics/ Migration</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proofErr w:type="spellStart"/>
      <w:r w:rsidRPr="00602521">
        <w:rPr>
          <w:rFonts w:ascii="Arial" w:hAnsi="Arial" w:cs="Arial"/>
          <w:sz w:val="24"/>
          <w:szCs w:val="24"/>
          <w:lang w:val="en-US"/>
        </w:rPr>
        <w:t>Subsurfaces</w:t>
      </w:r>
      <w:proofErr w:type="spellEnd"/>
      <w:r w:rsidRPr="00602521">
        <w:rPr>
          <w:rFonts w:ascii="Arial" w:hAnsi="Arial" w:cs="Arial"/>
          <w:sz w:val="24"/>
          <w:szCs w:val="24"/>
          <w:lang w:val="en-US"/>
        </w:rPr>
        <w:t xml:space="preserve"> temperatures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Reservoirs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Seals and traps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Sedimentary basins and petroleum systems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Tectonics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Sandstone deposition and diagenesis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Carbonate deposition and diagenesis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Exploration. Geophysics and remote sensing</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Well logging and well log analysis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proofErr w:type="spellStart"/>
      <w:r w:rsidRPr="00602521">
        <w:rPr>
          <w:rFonts w:ascii="Arial" w:hAnsi="Arial" w:cs="Arial"/>
          <w:sz w:val="24"/>
          <w:szCs w:val="24"/>
          <w:lang w:val="en-US"/>
        </w:rPr>
        <w:t>Subsurfaces</w:t>
      </w:r>
      <w:proofErr w:type="spellEnd"/>
      <w:r w:rsidRPr="00602521">
        <w:rPr>
          <w:rFonts w:ascii="Arial" w:hAnsi="Arial" w:cs="Arial"/>
          <w:sz w:val="24"/>
          <w:szCs w:val="24"/>
          <w:lang w:val="en-US"/>
        </w:rPr>
        <w:t xml:space="preserve"> and exploration methods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Precision stratigraphy and biostratigraphy</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proofErr w:type="spellStart"/>
      <w:r w:rsidRPr="00602521">
        <w:rPr>
          <w:rFonts w:ascii="Arial" w:hAnsi="Arial" w:cs="Arial"/>
          <w:sz w:val="24"/>
          <w:szCs w:val="24"/>
          <w:lang w:val="en-US"/>
        </w:rPr>
        <w:t>Uniconventional</w:t>
      </w:r>
      <w:proofErr w:type="spellEnd"/>
      <w:r w:rsidRPr="00602521">
        <w:rPr>
          <w:rFonts w:ascii="Arial" w:hAnsi="Arial" w:cs="Arial"/>
          <w:sz w:val="24"/>
          <w:szCs w:val="24"/>
          <w:lang w:val="en-US"/>
        </w:rPr>
        <w:t xml:space="preserve"> petroleum resources</w:t>
      </w:r>
    </w:p>
    <w:p w:rsidR="009C6112" w:rsidRPr="00602521" w:rsidRDefault="009C6112" w:rsidP="00976CA0">
      <w:pPr>
        <w:numPr>
          <w:ilvl w:val="0"/>
          <w:numId w:val="4"/>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Drilling and production</w:t>
      </w:r>
    </w:p>
    <w:p w:rsidR="009C6112" w:rsidRPr="00602521" w:rsidRDefault="009C6112" w:rsidP="00063AA3">
      <w:pPr>
        <w:autoSpaceDE w:val="0"/>
        <w:autoSpaceDN w:val="0"/>
        <w:adjustRightInd w:val="0"/>
        <w:rPr>
          <w:rFonts w:ascii="Arial" w:hAnsi="Arial" w:cs="Arial"/>
          <w:b/>
          <w:bCs/>
          <w:sz w:val="24"/>
          <w:szCs w:val="24"/>
          <w:lang w:val="en-US"/>
        </w:rPr>
      </w:pPr>
    </w:p>
    <w:p w:rsidR="00240485" w:rsidRPr="00602521" w:rsidRDefault="00C96FAC" w:rsidP="00063AA3">
      <w:pPr>
        <w:autoSpaceDE w:val="0"/>
        <w:autoSpaceDN w:val="0"/>
        <w:adjustRightInd w:val="0"/>
        <w:rPr>
          <w:rFonts w:ascii="Arial" w:hAnsi="Arial" w:cs="Arial"/>
          <w:b/>
          <w:bCs/>
          <w:sz w:val="28"/>
          <w:szCs w:val="28"/>
          <w:lang w:val="en-US"/>
        </w:rPr>
      </w:pPr>
      <w:r w:rsidRPr="00602521">
        <w:rPr>
          <w:rFonts w:ascii="Arial" w:hAnsi="Arial" w:cs="Arial"/>
          <w:b/>
          <w:bCs/>
          <w:sz w:val="24"/>
          <w:szCs w:val="24"/>
          <w:lang w:val="en-US"/>
        </w:rPr>
        <w:br w:type="page"/>
      </w:r>
      <w:r w:rsidR="00240485" w:rsidRPr="00602521">
        <w:rPr>
          <w:rFonts w:ascii="Arial" w:hAnsi="Arial" w:cs="Arial"/>
          <w:b/>
          <w:bCs/>
          <w:sz w:val="28"/>
          <w:szCs w:val="28"/>
          <w:lang w:val="en-US" w:eastAsia="fr-FR"/>
        </w:rPr>
        <w:lastRenderedPageBreak/>
        <w:t>Petroleum Data Management I-Exploration</w:t>
      </w:r>
      <w:r w:rsidR="00240485" w:rsidRPr="00602521">
        <w:rPr>
          <w:rFonts w:ascii="Arial" w:hAnsi="Arial" w:cs="Arial"/>
          <w:b/>
          <w:bCs/>
          <w:sz w:val="28"/>
          <w:szCs w:val="28"/>
          <w:lang w:val="en-US"/>
        </w:rPr>
        <w:t xml:space="preserve"> </w:t>
      </w:r>
    </w:p>
    <w:p w:rsidR="00240485" w:rsidRPr="00602521" w:rsidRDefault="00240485" w:rsidP="00240485">
      <w:pPr>
        <w:autoSpaceDE w:val="0"/>
        <w:autoSpaceDN w:val="0"/>
        <w:adjustRightInd w:val="0"/>
        <w:rPr>
          <w:rFonts w:ascii="Arial" w:hAnsi="Arial" w:cs="Arial"/>
          <w:sz w:val="24"/>
          <w:szCs w:val="24"/>
          <w:lang w:val="en-US"/>
        </w:rPr>
      </w:pPr>
    </w:p>
    <w:p w:rsidR="00240485" w:rsidRPr="00602521" w:rsidRDefault="00240485" w:rsidP="00ED7F5D">
      <w:pPr>
        <w:autoSpaceDE w:val="0"/>
        <w:autoSpaceDN w:val="0"/>
        <w:adjustRightInd w:val="0"/>
        <w:spacing w:after="240"/>
        <w:jc w:val="both"/>
        <w:rPr>
          <w:rFonts w:ascii="Arial" w:hAnsi="Arial" w:cs="Arial"/>
          <w:b/>
          <w:bCs/>
          <w:sz w:val="24"/>
          <w:szCs w:val="24"/>
          <w:lang w:val="en-US"/>
        </w:rPr>
      </w:pPr>
      <w:r w:rsidRPr="00602521">
        <w:rPr>
          <w:rFonts w:ascii="Arial" w:hAnsi="Arial" w:cs="Arial"/>
          <w:b/>
          <w:bCs/>
          <w:sz w:val="24"/>
          <w:szCs w:val="24"/>
          <w:lang w:val="en-US"/>
        </w:rPr>
        <w:t xml:space="preserve"> Learning Outcomes: </w:t>
      </w:r>
    </w:p>
    <w:p w:rsidR="00B45232" w:rsidRPr="00602521" w:rsidRDefault="00240485" w:rsidP="00976CA0">
      <w:pPr>
        <w:numPr>
          <w:ilvl w:val="0"/>
          <w:numId w:val="20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Students will gain applying knowledge in managing and manipulating petroleum exploration data, creating work product such as maps and well logs montages. </w:t>
      </w:r>
    </w:p>
    <w:p w:rsidR="00B45232" w:rsidRPr="00602521" w:rsidRDefault="00240485" w:rsidP="00976CA0">
      <w:pPr>
        <w:numPr>
          <w:ilvl w:val="0"/>
          <w:numId w:val="20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They will also demonstrate skills and competencies in cross sections and seismic interpretation. </w:t>
      </w:r>
    </w:p>
    <w:p w:rsidR="00B45232" w:rsidRPr="00602521" w:rsidRDefault="00240485" w:rsidP="00976CA0">
      <w:pPr>
        <w:numPr>
          <w:ilvl w:val="0"/>
          <w:numId w:val="20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Students will learn the roles of geologists, geophysicists, and </w:t>
      </w:r>
      <w:proofErr w:type="spellStart"/>
      <w:r w:rsidRPr="00602521">
        <w:rPr>
          <w:rFonts w:ascii="Arial" w:hAnsi="Arial" w:cs="Arial"/>
          <w:sz w:val="24"/>
          <w:szCs w:val="24"/>
          <w:lang w:val="en-US"/>
        </w:rPr>
        <w:t>petrophysicists</w:t>
      </w:r>
      <w:proofErr w:type="spellEnd"/>
      <w:r w:rsidRPr="00602521">
        <w:rPr>
          <w:rFonts w:ascii="Arial" w:hAnsi="Arial" w:cs="Arial"/>
          <w:sz w:val="24"/>
          <w:szCs w:val="24"/>
          <w:lang w:val="en-US"/>
        </w:rPr>
        <w:t xml:space="preserve"> in petroleum exploration. </w:t>
      </w:r>
    </w:p>
    <w:p w:rsidR="00240485" w:rsidRPr="00602521" w:rsidRDefault="00240485" w:rsidP="00976CA0">
      <w:pPr>
        <w:numPr>
          <w:ilvl w:val="0"/>
          <w:numId w:val="20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There will be emphasis on the use of spreadsheets.</w:t>
      </w:r>
    </w:p>
    <w:p w:rsidR="00240485" w:rsidRPr="00602521" w:rsidRDefault="00240485" w:rsidP="00240485">
      <w:pPr>
        <w:autoSpaceDE w:val="0"/>
        <w:autoSpaceDN w:val="0"/>
        <w:adjustRightInd w:val="0"/>
        <w:jc w:val="both"/>
        <w:rPr>
          <w:rFonts w:ascii="Arial" w:hAnsi="Arial" w:cs="Arial"/>
          <w:sz w:val="24"/>
          <w:szCs w:val="24"/>
          <w:lang w:val="en-US"/>
        </w:rPr>
      </w:pPr>
    </w:p>
    <w:p w:rsidR="009D1BEB" w:rsidRPr="00602521" w:rsidRDefault="009D1BEB" w:rsidP="00240485">
      <w:pPr>
        <w:pStyle w:val="Default"/>
        <w:rPr>
          <w:rFonts w:ascii="Arial" w:hAnsi="Arial" w:cs="Arial"/>
          <w:b/>
          <w:bCs/>
          <w:color w:val="auto"/>
        </w:rPr>
      </w:pPr>
      <w:r w:rsidRPr="00602521">
        <w:rPr>
          <w:rFonts w:ascii="Arial" w:hAnsi="Arial" w:cs="Arial"/>
          <w:b/>
          <w:bCs/>
          <w:color w:val="auto"/>
        </w:rPr>
        <w:t>Course Contents:</w:t>
      </w:r>
    </w:p>
    <w:p w:rsidR="00240485" w:rsidRPr="00602521" w:rsidRDefault="00240485" w:rsidP="00240485">
      <w:pPr>
        <w:pStyle w:val="Default"/>
        <w:rPr>
          <w:rFonts w:ascii="Arial" w:hAnsi="Arial" w:cs="Arial"/>
          <w:b/>
          <w:bCs/>
          <w:color w:val="auto"/>
        </w:rPr>
      </w:pPr>
      <w:r w:rsidRPr="00602521">
        <w:rPr>
          <w:rFonts w:ascii="Arial" w:hAnsi="Arial" w:cs="Arial"/>
          <w:b/>
          <w:bCs/>
          <w:color w:val="auto"/>
        </w:rPr>
        <w:t xml:space="preserve">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Introduction, Rules, Syllabus, and Overview of Course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Data Management in Petroleum Exploration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The nature of Oil &amp; Gas -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The Earth’s Crust – Where We Find It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Identification of Common Rocks and Minerals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Geological Time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Deformation of Sedimentary Rocks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Ocean Environment and Plate Tectonics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Sedimentary Rock Distribution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Source Rocks, Generation, Migration and Accumulation of Petroleum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Reservoir Rocks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Petroleum Traps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Petroleum Exploration: Geological and Geochemical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Drilling Preliminaries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Drilling A Well: The Mechanics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Drilling Problems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Drilling Techniques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Completing a Well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Surface Treatment and Storage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Offshore Drilling and Completion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Workover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Reservoir Mechanics </w:t>
      </w:r>
    </w:p>
    <w:p w:rsidR="00240485" w:rsidRPr="00602521"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Petroleum Production </w:t>
      </w:r>
    </w:p>
    <w:p w:rsidR="00240485" w:rsidRDefault="00240485" w:rsidP="00976CA0">
      <w:pPr>
        <w:pStyle w:val="Default"/>
        <w:numPr>
          <w:ilvl w:val="0"/>
          <w:numId w:val="60"/>
        </w:numPr>
        <w:spacing w:line="276" w:lineRule="auto"/>
        <w:rPr>
          <w:rFonts w:ascii="Arial" w:hAnsi="Arial" w:cs="Arial"/>
          <w:color w:val="auto"/>
        </w:rPr>
      </w:pPr>
      <w:r w:rsidRPr="00602521">
        <w:rPr>
          <w:rFonts w:ascii="Arial" w:hAnsi="Arial" w:cs="Arial"/>
          <w:color w:val="auto"/>
        </w:rPr>
        <w:t xml:space="preserve">Reserves </w:t>
      </w:r>
    </w:p>
    <w:p w:rsidR="00806FF5" w:rsidRPr="00602521" w:rsidRDefault="00806FF5" w:rsidP="00806FF5">
      <w:pPr>
        <w:pStyle w:val="Default"/>
        <w:numPr>
          <w:ilvl w:val="0"/>
          <w:numId w:val="60"/>
        </w:numPr>
        <w:spacing w:line="276" w:lineRule="auto"/>
        <w:rPr>
          <w:rFonts w:ascii="Arial" w:hAnsi="Arial" w:cs="Arial"/>
          <w:color w:val="auto"/>
        </w:rPr>
      </w:pPr>
      <w:r>
        <w:rPr>
          <w:rFonts w:ascii="Arial" w:hAnsi="Arial" w:cs="Arial"/>
          <w:color w:val="auto"/>
        </w:rPr>
        <w:t>Improved Oil Recovery Unconventional Oil and Gas</w:t>
      </w:r>
      <w:r w:rsidR="00C25FCC">
        <w:rPr>
          <w:rFonts w:ascii="Arial" w:hAnsi="Arial" w:cs="Arial"/>
          <w:color w:val="auto"/>
        </w:rPr>
        <w:t>.</w:t>
      </w:r>
      <w:r>
        <w:rPr>
          <w:rFonts w:ascii="Arial" w:hAnsi="Arial" w:cs="Arial"/>
          <w:color w:val="auto"/>
        </w:rPr>
        <w:t xml:space="preserve">  </w:t>
      </w:r>
    </w:p>
    <w:p w:rsidR="00240485" w:rsidRPr="00CC69E4" w:rsidRDefault="00240485" w:rsidP="00C25FCC">
      <w:pPr>
        <w:pStyle w:val="Default"/>
        <w:pageBreakBefore/>
        <w:spacing w:line="276" w:lineRule="auto"/>
        <w:ind w:left="450"/>
        <w:rPr>
          <w:rFonts w:ascii="Arial" w:hAnsi="Arial" w:cs="Arial"/>
          <w:b/>
          <w:bCs/>
          <w:color w:val="auto"/>
        </w:rPr>
      </w:pPr>
      <w:r w:rsidRPr="00CC69E4">
        <w:rPr>
          <w:rFonts w:ascii="Arial" w:hAnsi="Arial" w:cs="Arial"/>
          <w:b/>
          <w:bCs/>
          <w:color w:val="auto"/>
        </w:rPr>
        <w:lastRenderedPageBreak/>
        <w:t xml:space="preserve">Laboratory Outline </w:t>
      </w:r>
    </w:p>
    <w:p w:rsidR="00411D47" w:rsidRPr="00602521" w:rsidRDefault="00411D47" w:rsidP="00240485">
      <w:pPr>
        <w:pStyle w:val="Default"/>
        <w:rPr>
          <w:rFonts w:ascii="Arial" w:hAnsi="Arial" w:cs="Arial"/>
          <w:color w:val="auto"/>
        </w:rPr>
      </w:pPr>
    </w:p>
    <w:p w:rsidR="00240485" w:rsidRPr="00602521" w:rsidRDefault="00240485" w:rsidP="00240485">
      <w:pPr>
        <w:pStyle w:val="Default"/>
        <w:rPr>
          <w:rFonts w:ascii="Arial" w:hAnsi="Arial" w:cs="Arial"/>
          <w:b/>
          <w:bCs/>
          <w:color w:val="auto"/>
        </w:rPr>
      </w:pPr>
      <w:r w:rsidRPr="00602521">
        <w:rPr>
          <w:rFonts w:ascii="Arial" w:hAnsi="Arial" w:cs="Arial"/>
          <w:b/>
          <w:bCs/>
          <w:color w:val="auto"/>
        </w:rPr>
        <w:t xml:space="preserve">Sessions 1and 2 </w:t>
      </w:r>
    </w:p>
    <w:p w:rsidR="00240485" w:rsidRPr="00602521" w:rsidRDefault="00240485" w:rsidP="00976CA0">
      <w:pPr>
        <w:pStyle w:val="Default"/>
        <w:numPr>
          <w:ilvl w:val="0"/>
          <w:numId w:val="61"/>
        </w:numPr>
        <w:rPr>
          <w:rFonts w:ascii="Arial" w:hAnsi="Arial" w:cs="Arial"/>
          <w:color w:val="auto"/>
        </w:rPr>
      </w:pPr>
      <w:r w:rsidRPr="00602521">
        <w:rPr>
          <w:rFonts w:ascii="Arial" w:hAnsi="Arial" w:cs="Arial"/>
          <w:color w:val="auto"/>
        </w:rPr>
        <w:t xml:space="preserve">Working with Microsoft Excel </w:t>
      </w:r>
    </w:p>
    <w:p w:rsidR="00240485" w:rsidRPr="00602521" w:rsidRDefault="00240485" w:rsidP="00976CA0">
      <w:pPr>
        <w:pStyle w:val="Default"/>
        <w:numPr>
          <w:ilvl w:val="0"/>
          <w:numId w:val="61"/>
        </w:numPr>
        <w:rPr>
          <w:rFonts w:ascii="Arial" w:hAnsi="Arial" w:cs="Arial"/>
          <w:color w:val="auto"/>
        </w:rPr>
      </w:pPr>
      <w:r w:rsidRPr="00602521">
        <w:rPr>
          <w:rFonts w:ascii="Arial" w:hAnsi="Arial" w:cs="Arial"/>
          <w:color w:val="auto"/>
        </w:rPr>
        <w:t xml:space="preserve">Application to world petroleum production </w:t>
      </w:r>
    </w:p>
    <w:p w:rsidR="00411D47" w:rsidRPr="00602521" w:rsidRDefault="00240485" w:rsidP="00976CA0">
      <w:pPr>
        <w:pStyle w:val="Default"/>
        <w:numPr>
          <w:ilvl w:val="0"/>
          <w:numId w:val="61"/>
        </w:numPr>
        <w:rPr>
          <w:rFonts w:ascii="Arial" w:hAnsi="Arial" w:cs="Arial"/>
          <w:color w:val="auto"/>
        </w:rPr>
      </w:pPr>
      <w:r w:rsidRPr="00602521">
        <w:rPr>
          <w:rFonts w:ascii="Arial" w:hAnsi="Arial" w:cs="Arial"/>
          <w:color w:val="auto"/>
        </w:rPr>
        <w:t xml:space="preserve">Sources of Exploration Data </w:t>
      </w:r>
    </w:p>
    <w:p w:rsidR="00240485" w:rsidRPr="00602521" w:rsidRDefault="00240485" w:rsidP="00976CA0">
      <w:pPr>
        <w:pStyle w:val="Default"/>
        <w:numPr>
          <w:ilvl w:val="0"/>
          <w:numId w:val="61"/>
        </w:numPr>
        <w:rPr>
          <w:rFonts w:ascii="Arial" w:hAnsi="Arial" w:cs="Arial"/>
          <w:color w:val="auto"/>
        </w:rPr>
      </w:pPr>
      <w:r w:rsidRPr="00602521">
        <w:rPr>
          <w:rFonts w:ascii="Arial" w:hAnsi="Arial" w:cs="Arial"/>
          <w:color w:val="auto"/>
        </w:rPr>
        <w:t xml:space="preserve">Charts </w:t>
      </w:r>
    </w:p>
    <w:p w:rsidR="00240485" w:rsidRPr="00602521" w:rsidRDefault="00240485" w:rsidP="00976CA0">
      <w:pPr>
        <w:pStyle w:val="Default"/>
        <w:numPr>
          <w:ilvl w:val="0"/>
          <w:numId w:val="61"/>
        </w:numPr>
        <w:rPr>
          <w:rFonts w:ascii="Arial" w:hAnsi="Arial" w:cs="Arial"/>
          <w:color w:val="auto"/>
        </w:rPr>
      </w:pPr>
      <w:r w:rsidRPr="00602521">
        <w:rPr>
          <w:rFonts w:ascii="Arial" w:hAnsi="Arial" w:cs="Arial"/>
          <w:color w:val="auto"/>
        </w:rPr>
        <w:t xml:space="preserve">Topographic Mapping </w:t>
      </w:r>
    </w:p>
    <w:p w:rsidR="00280F6D" w:rsidRPr="00602521" w:rsidRDefault="00280F6D" w:rsidP="00240485">
      <w:pPr>
        <w:pStyle w:val="Default"/>
        <w:rPr>
          <w:rFonts w:ascii="Arial" w:hAnsi="Arial" w:cs="Arial"/>
          <w:color w:val="auto"/>
        </w:rPr>
      </w:pPr>
    </w:p>
    <w:p w:rsidR="00240485" w:rsidRPr="00602521" w:rsidRDefault="00240485" w:rsidP="00240485">
      <w:pPr>
        <w:pStyle w:val="Default"/>
        <w:rPr>
          <w:rFonts w:ascii="Arial" w:hAnsi="Arial" w:cs="Arial"/>
          <w:b/>
          <w:bCs/>
          <w:color w:val="auto"/>
        </w:rPr>
      </w:pPr>
      <w:r w:rsidRPr="00602521">
        <w:rPr>
          <w:rFonts w:ascii="Arial" w:hAnsi="Arial" w:cs="Arial"/>
          <w:b/>
          <w:bCs/>
          <w:color w:val="auto"/>
        </w:rPr>
        <w:t xml:space="preserve">Session 3 </w:t>
      </w:r>
    </w:p>
    <w:p w:rsidR="00240485" w:rsidRPr="00602521" w:rsidRDefault="00240485" w:rsidP="00976CA0">
      <w:pPr>
        <w:pStyle w:val="Default"/>
        <w:numPr>
          <w:ilvl w:val="0"/>
          <w:numId w:val="62"/>
        </w:numPr>
        <w:rPr>
          <w:rFonts w:ascii="Arial" w:hAnsi="Arial" w:cs="Arial"/>
          <w:color w:val="auto"/>
        </w:rPr>
      </w:pPr>
      <w:r w:rsidRPr="00602521">
        <w:rPr>
          <w:rFonts w:ascii="Arial" w:hAnsi="Arial" w:cs="Arial"/>
          <w:color w:val="auto"/>
        </w:rPr>
        <w:t xml:space="preserve">Geologic Mapping, GIS </w:t>
      </w:r>
    </w:p>
    <w:p w:rsidR="00280F6D" w:rsidRPr="00602521" w:rsidRDefault="00280F6D" w:rsidP="00240485">
      <w:pPr>
        <w:pStyle w:val="Default"/>
        <w:rPr>
          <w:rFonts w:ascii="Arial" w:hAnsi="Arial" w:cs="Arial"/>
          <w:color w:val="auto"/>
        </w:rPr>
      </w:pPr>
    </w:p>
    <w:p w:rsidR="00240485" w:rsidRPr="00602521" w:rsidRDefault="00240485" w:rsidP="00240485">
      <w:pPr>
        <w:pStyle w:val="Default"/>
        <w:rPr>
          <w:rFonts w:ascii="Arial" w:hAnsi="Arial" w:cs="Arial"/>
          <w:b/>
          <w:bCs/>
          <w:color w:val="auto"/>
        </w:rPr>
      </w:pPr>
      <w:r w:rsidRPr="00602521">
        <w:rPr>
          <w:rFonts w:ascii="Arial" w:hAnsi="Arial" w:cs="Arial"/>
          <w:b/>
          <w:bCs/>
          <w:color w:val="auto"/>
        </w:rPr>
        <w:t xml:space="preserve">Session 4 </w:t>
      </w:r>
    </w:p>
    <w:p w:rsidR="00240485" w:rsidRPr="00602521" w:rsidRDefault="00240485" w:rsidP="00976CA0">
      <w:pPr>
        <w:pStyle w:val="Default"/>
        <w:numPr>
          <w:ilvl w:val="0"/>
          <w:numId w:val="62"/>
        </w:numPr>
        <w:rPr>
          <w:rFonts w:ascii="Arial" w:hAnsi="Arial" w:cs="Arial"/>
          <w:color w:val="auto"/>
        </w:rPr>
      </w:pPr>
      <w:r w:rsidRPr="00602521">
        <w:rPr>
          <w:rFonts w:ascii="Arial" w:hAnsi="Arial" w:cs="Arial"/>
          <w:color w:val="auto"/>
        </w:rPr>
        <w:t xml:space="preserve">Base Map, Structural Map </w:t>
      </w:r>
    </w:p>
    <w:p w:rsidR="00280F6D" w:rsidRPr="00602521" w:rsidRDefault="00280F6D" w:rsidP="00240485">
      <w:pPr>
        <w:pStyle w:val="Default"/>
        <w:rPr>
          <w:rFonts w:ascii="Arial" w:hAnsi="Arial" w:cs="Arial"/>
          <w:color w:val="auto"/>
        </w:rPr>
      </w:pPr>
    </w:p>
    <w:p w:rsidR="00240485" w:rsidRPr="00602521" w:rsidRDefault="00240485" w:rsidP="00240485">
      <w:pPr>
        <w:pStyle w:val="Default"/>
        <w:rPr>
          <w:rFonts w:ascii="Arial" w:hAnsi="Arial" w:cs="Arial"/>
          <w:b/>
          <w:bCs/>
          <w:color w:val="auto"/>
        </w:rPr>
      </w:pPr>
      <w:r w:rsidRPr="00602521">
        <w:rPr>
          <w:rFonts w:ascii="Arial" w:hAnsi="Arial" w:cs="Arial"/>
          <w:b/>
          <w:bCs/>
          <w:color w:val="auto"/>
        </w:rPr>
        <w:t xml:space="preserve">Session 5 </w:t>
      </w:r>
    </w:p>
    <w:p w:rsidR="00240485" w:rsidRPr="00602521" w:rsidRDefault="00240485" w:rsidP="00976CA0">
      <w:pPr>
        <w:pStyle w:val="Default"/>
        <w:numPr>
          <w:ilvl w:val="0"/>
          <w:numId w:val="62"/>
        </w:numPr>
        <w:rPr>
          <w:rFonts w:ascii="Arial" w:hAnsi="Arial" w:cs="Arial"/>
          <w:color w:val="auto"/>
        </w:rPr>
      </w:pPr>
      <w:r w:rsidRPr="00602521">
        <w:rPr>
          <w:rFonts w:ascii="Arial" w:hAnsi="Arial" w:cs="Arial"/>
          <w:color w:val="auto"/>
        </w:rPr>
        <w:t xml:space="preserve">Seismic Exploration </w:t>
      </w:r>
    </w:p>
    <w:p w:rsidR="00280F6D" w:rsidRPr="00602521" w:rsidRDefault="00280F6D" w:rsidP="00240485">
      <w:pPr>
        <w:pStyle w:val="Default"/>
        <w:rPr>
          <w:rFonts w:ascii="Arial" w:hAnsi="Arial" w:cs="Arial"/>
          <w:color w:val="auto"/>
        </w:rPr>
      </w:pPr>
    </w:p>
    <w:p w:rsidR="00240485" w:rsidRPr="00602521" w:rsidRDefault="00240485" w:rsidP="00240485">
      <w:pPr>
        <w:pStyle w:val="Default"/>
        <w:rPr>
          <w:rFonts w:ascii="Arial" w:hAnsi="Arial" w:cs="Arial"/>
          <w:b/>
          <w:bCs/>
          <w:color w:val="auto"/>
        </w:rPr>
      </w:pPr>
      <w:r w:rsidRPr="00602521">
        <w:rPr>
          <w:rFonts w:ascii="Arial" w:hAnsi="Arial" w:cs="Arial"/>
          <w:b/>
          <w:bCs/>
          <w:color w:val="auto"/>
        </w:rPr>
        <w:t xml:space="preserve">Session 6 </w:t>
      </w:r>
    </w:p>
    <w:p w:rsidR="00240485" w:rsidRPr="00602521" w:rsidRDefault="00240485" w:rsidP="00976CA0">
      <w:pPr>
        <w:pStyle w:val="Default"/>
        <w:numPr>
          <w:ilvl w:val="0"/>
          <w:numId w:val="62"/>
        </w:numPr>
        <w:rPr>
          <w:rFonts w:ascii="Arial" w:hAnsi="Arial" w:cs="Arial"/>
          <w:color w:val="auto"/>
        </w:rPr>
      </w:pPr>
      <w:r w:rsidRPr="00602521">
        <w:rPr>
          <w:rFonts w:ascii="Arial" w:hAnsi="Arial" w:cs="Arial"/>
          <w:color w:val="auto"/>
        </w:rPr>
        <w:t xml:space="preserve">Gravity and Magnetic Exploration </w:t>
      </w:r>
    </w:p>
    <w:p w:rsidR="00280F6D" w:rsidRPr="00602521" w:rsidRDefault="00280F6D" w:rsidP="00240485">
      <w:pPr>
        <w:pStyle w:val="Default"/>
        <w:rPr>
          <w:rFonts w:ascii="Arial" w:hAnsi="Arial" w:cs="Arial"/>
          <w:color w:val="auto"/>
        </w:rPr>
      </w:pPr>
    </w:p>
    <w:p w:rsidR="00240485" w:rsidRPr="00602521" w:rsidRDefault="00240485" w:rsidP="00ED7F5D">
      <w:pPr>
        <w:pStyle w:val="Default"/>
        <w:rPr>
          <w:rFonts w:ascii="Arial" w:hAnsi="Arial" w:cs="Arial"/>
          <w:b/>
          <w:bCs/>
          <w:color w:val="auto"/>
        </w:rPr>
      </w:pPr>
      <w:r w:rsidRPr="00602521">
        <w:rPr>
          <w:rFonts w:ascii="Arial" w:hAnsi="Arial" w:cs="Arial"/>
          <w:b/>
          <w:bCs/>
          <w:color w:val="auto"/>
        </w:rPr>
        <w:t xml:space="preserve">Session 7 </w:t>
      </w:r>
    </w:p>
    <w:p w:rsidR="00240485" w:rsidRPr="00602521" w:rsidRDefault="00240485" w:rsidP="00976CA0">
      <w:pPr>
        <w:pStyle w:val="Default"/>
        <w:numPr>
          <w:ilvl w:val="0"/>
          <w:numId w:val="62"/>
        </w:numPr>
        <w:rPr>
          <w:rFonts w:ascii="Arial" w:hAnsi="Arial" w:cs="Arial"/>
          <w:color w:val="auto"/>
        </w:rPr>
      </w:pPr>
      <w:r w:rsidRPr="00602521">
        <w:rPr>
          <w:rFonts w:ascii="Arial" w:hAnsi="Arial" w:cs="Arial"/>
          <w:color w:val="auto"/>
        </w:rPr>
        <w:t xml:space="preserve">Well logging </w:t>
      </w:r>
    </w:p>
    <w:p w:rsidR="00280F6D" w:rsidRPr="00602521" w:rsidRDefault="00280F6D" w:rsidP="00240485">
      <w:pPr>
        <w:pStyle w:val="Default"/>
        <w:rPr>
          <w:rFonts w:ascii="Arial" w:hAnsi="Arial" w:cs="Arial"/>
          <w:color w:val="auto"/>
        </w:rPr>
      </w:pPr>
    </w:p>
    <w:p w:rsidR="00240485" w:rsidRPr="00602521" w:rsidRDefault="00240485" w:rsidP="00ED7F5D">
      <w:pPr>
        <w:pStyle w:val="Default"/>
        <w:rPr>
          <w:rFonts w:ascii="Arial" w:hAnsi="Arial" w:cs="Arial"/>
          <w:b/>
          <w:bCs/>
          <w:color w:val="auto"/>
        </w:rPr>
      </w:pPr>
      <w:r w:rsidRPr="00602521">
        <w:rPr>
          <w:rFonts w:ascii="Arial" w:hAnsi="Arial" w:cs="Arial"/>
          <w:b/>
          <w:bCs/>
          <w:color w:val="auto"/>
        </w:rPr>
        <w:t xml:space="preserve">Session </w:t>
      </w:r>
      <w:r w:rsidR="00ED7F5D" w:rsidRPr="00602521">
        <w:rPr>
          <w:rFonts w:ascii="Arial" w:hAnsi="Arial" w:cs="Arial"/>
          <w:b/>
          <w:bCs/>
          <w:color w:val="auto"/>
        </w:rPr>
        <w:t>8</w:t>
      </w:r>
      <w:r w:rsidRPr="00602521">
        <w:rPr>
          <w:rFonts w:ascii="Arial" w:hAnsi="Arial" w:cs="Arial"/>
          <w:b/>
          <w:bCs/>
          <w:color w:val="auto"/>
        </w:rPr>
        <w:t xml:space="preserve"> </w:t>
      </w:r>
    </w:p>
    <w:p w:rsidR="00240485" w:rsidRPr="00602521" w:rsidRDefault="00240485" w:rsidP="00976CA0">
      <w:pPr>
        <w:pStyle w:val="Default"/>
        <w:numPr>
          <w:ilvl w:val="0"/>
          <w:numId w:val="62"/>
        </w:numPr>
        <w:rPr>
          <w:rFonts w:ascii="Arial" w:hAnsi="Arial" w:cs="Arial"/>
          <w:color w:val="auto"/>
        </w:rPr>
      </w:pPr>
      <w:r w:rsidRPr="00602521">
        <w:rPr>
          <w:rFonts w:ascii="Arial" w:hAnsi="Arial" w:cs="Arial"/>
          <w:color w:val="auto"/>
        </w:rPr>
        <w:t xml:space="preserve">Exploration software – project submission </w:t>
      </w:r>
    </w:p>
    <w:p w:rsidR="00280F6D" w:rsidRPr="00602521" w:rsidRDefault="00280F6D" w:rsidP="00240485">
      <w:pPr>
        <w:autoSpaceDE w:val="0"/>
        <w:autoSpaceDN w:val="0"/>
        <w:adjustRightInd w:val="0"/>
        <w:jc w:val="both"/>
        <w:rPr>
          <w:rFonts w:ascii="Arial" w:hAnsi="Arial" w:cs="Arial"/>
          <w:sz w:val="24"/>
          <w:szCs w:val="24"/>
        </w:rPr>
      </w:pPr>
    </w:p>
    <w:p w:rsidR="00411D47" w:rsidRPr="00602521" w:rsidRDefault="00411D47" w:rsidP="00240485">
      <w:pPr>
        <w:autoSpaceDE w:val="0"/>
        <w:autoSpaceDN w:val="0"/>
        <w:adjustRightInd w:val="0"/>
        <w:jc w:val="both"/>
        <w:rPr>
          <w:rFonts w:ascii="Arial" w:hAnsi="Arial" w:cs="Arial"/>
          <w:b/>
          <w:bCs/>
          <w:sz w:val="28"/>
          <w:szCs w:val="28"/>
          <w:lang w:val="en-US"/>
        </w:rPr>
      </w:pPr>
      <w:r w:rsidRPr="00602521">
        <w:rPr>
          <w:rFonts w:ascii="Arial" w:hAnsi="Arial" w:cs="Arial"/>
          <w:b/>
          <w:bCs/>
          <w:sz w:val="28"/>
          <w:szCs w:val="28"/>
        </w:rPr>
        <w:t>Industrial Process Instrumentation I</w:t>
      </w:r>
      <w:r w:rsidRPr="00602521">
        <w:rPr>
          <w:rFonts w:ascii="Arial" w:hAnsi="Arial" w:cs="Arial"/>
          <w:b/>
          <w:bCs/>
          <w:sz w:val="28"/>
          <w:szCs w:val="28"/>
          <w:lang w:val="en-US"/>
        </w:rPr>
        <w:t xml:space="preserve"> </w:t>
      </w:r>
    </w:p>
    <w:p w:rsidR="00411D47" w:rsidRPr="00602521" w:rsidRDefault="00411D47" w:rsidP="00240485">
      <w:pPr>
        <w:autoSpaceDE w:val="0"/>
        <w:autoSpaceDN w:val="0"/>
        <w:adjustRightInd w:val="0"/>
        <w:jc w:val="both"/>
        <w:rPr>
          <w:rFonts w:ascii="Arial" w:hAnsi="Arial" w:cs="Arial"/>
          <w:b/>
          <w:bCs/>
          <w:sz w:val="24"/>
          <w:szCs w:val="24"/>
          <w:lang w:val="en-US"/>
        </w:rPr>
      </w:pPr>
    </w:p>
    <w:p w:rsidR="00411D47" w:rsidRPr="00602521" w:rsidRDefault="00411D47" w:rsidP="00411D47">
      <w:pPr>
        <w:autoSpaceDE w:val="0"/>
        <w:autoSpaceDN w:val="0"/>
        <w:adjustRightInd w:val="0"/>
        <w:rPr>
          <w:rFonts w:ascii="Arial" w:hAnsi="Arial" w:cs="Arial"/>
          <w:sz w:val="24"/>
          <w:szCs w:val="24"/>
          <w:lang w:val="en-US"/>
        </w:rPr>
      </w:pPr>
    </w:p>
    <w:p w:rsidR="00411D47" w:rsidRPr="00602521" w:rsidRDefault="00411D47" w:rsidP="00ED7F5D">
      <w:pPr>
        <w:autoSpaceDE w:val="0"/>
        <w:autoSpaceDN w:val="0"/>
        <w:adjustRightInd w:val="0"/>
        <w:spacing w:line="360" w:lineRule="auto"/>
        <w:jc w:val="both"/>
        <w:rPr>
          <w:rFonts w:ascii="Arial" w:hAnsi="Arial" w:cs="Arial"/>
          <w:b/>
          <w:bCs/>
          <w:sz w:val="24"/>
          <w:szCs w:val="24"/>
          <w:lang w:val="en-US"/>
        </w:rPr>
      </w:pPr>
      <w:r w:rsidRPr="00602521">
        <w:rPr>
          <w:rFonts w:ascii="Arial" w:hAnsi="Arial" w:cs="Arial"/>
          <w:b/>
          <w:bCs/>
          <w:sz w:val="24"/>
          <w:szCs w:val="24"/>
          <w:lang w:val="en-US"/>
        </w:rPr>
        <w:t xml:space="preserve"> </w:t>
      </w:r>
      <w:r w:rsidR="00ED7F5D" w:rsidRPr="00602521">
        <w:rPr>
          <w:rFonts w:ascii="Arial" w:hAnsi="Arial" w:cs="Arial"/>
          <w:b/>
          <w:bCs/>
          <w:sz w:val="24"/>
          <w:szCs w:val="24"/>
          <w:lang w:val="en-US"/>
        </w:rPr>
        <w:t>Description</w:t>
      </w:r>
      <w:r w:rsidRPr="00602521">
        <w:rPr>
          <w:rFonts w:ascii="Arial" w:hAnsi="Arial" w:cs="Arial"/>
          <w:b/>
          <w:bCs/>
          <w:sz w:val="24"/>
          <w:szCs w:val="24"/>
          <w:lang w:val="en-US"/>
        </w:rPr>
        <w:t xml:space="preserve">: </w:t>
      </w:r>
    </w:p>
    <w:p w:rsidR="00411D47" w:rsidRPr="00602521" w:rsidRDefault="00411D47" w:rsidP="00ED7F5D">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Study of the instruments and control systems used in the process industry including terminology, process variables, </w:t>
      </w:r>
      <w:proofErr w:type="spellStart"/>
      <w:r w:rsidRPr="00602521">
        <w:rPr>
          <w:rFonts w:ascii="Arial" w:hAnsi="Arial" w:cs="Arial"/>
          <w:sz w:val="24"/>
          <w:szCs w:val="24"/>
          <w:lang w:val="en-US"/>
        </w:rPr>
        <w:t>symbology</w:t>
      </w:r>
      <w:proofErr w:type="spellEnd"/>
      <w:r w:rsidRPr="00602521">
        <w:rPr>
          <w:rFonts w:ascii="Arial" w:hAnsi="Arial" w:cs="Arial"/>
          <w:sz w:val="24"/>
          <w:szCs w:val="24"/>
          <w:lang w:val="en-US"/>
        </w:rPr>
        <w:t xml:space="preserve">, control loops, and basic troubleshooting. </w:t>
      </w:r>
    </w:p>
    <w:p w:rsidR="00411D47" w:rsidRPr="00602521" w:rsidRDefault="00411D47" w:rsidP="00411D47">
      <w:pPr>
        <w:autoSpaceDE w:val="0"/>
        <w:autoSpaceDN w:val="0"/>
        <w:adjustRightInd w:val="0"/>
        <w:ind w:left="360" w:hanging="360"/>
        <w:jc w:val="both"/>
        <w:rPr>
          <w:rFonts w:ascii="Arial" w:hAnsi="Arial" w:cs="Arial"/>
          <w:sz w:val="24"/>
          <w:szCs w:val="24"/>
          <w:u w:val="single"/>
          <w:lang w:val="en-US"/>
        </w:rPr>
      </w:pPr>
    </w:p>
    <w:p w:rsidR="00B45232" w:rsidRPr="00602521" w:rsidRDefault="00B45232" w:rsidP="00ED7F5D">
      <w:pPr>
        <w:autoSpaceDE w:val="0"/>
        <w:autoSpaceDN w:val="0"/>
        <w:adjustRightInd w:val="0"/>
        <w:spacing w:line="360" w:lineRule="auto"/>
        <w:ind w:left="360" w:hanging="360"/>
        <w:jc w:val="both"/>
        <w:rPr>
          <w:rFonts w:ascii="Arial" w:hAnsi="Arial" w:cs="Arial"/>
          <w:b/>
          <w:bCs/>
          <w:sz w:val="24"/>
          <w:szCs w:val="24"/>
          <w:lang w:val="en-US"/>
        </w:rPr>
      </w:pPr>
    </w:p>
    <w:p w:rsidR="00411D47" w:rsidRPr="00602521" w:rsidRDefault="00ED7F5D" w:rsidP="00ED7F5D">
      <w:pPr>
        <w:autoSpaceDE w:val="0"/>
        <w:autoSpaceDN w:val="0"/>
        <w:adjustRightInd w:val="0"/>
        <w:spacing w:line="360" w:lineRule="auto"/>
        <w:ind w:left="360" w:hanging="360"/>
        <w:jc w:val="both"/>
        <w:rPr>
          <w:rFonts w:ascii="Arial" w:hAnsi="Arial" w:cs="Arial"/>
          <w:b/>
          <w:bCs/>
          <w:sz w:val="24"/>
          <w:szCs w:val="24"/>
          <w:lang w:val="en-US"/>
        </w:rPr>
      </w:pPr>
      <w:r w:rsidRPr="00602521">
        <w:rPr>
          <w:rFonts w:ascii="Arial" w:hAnsi="Arial" w:cs="Arial"/>
          <w:b/>
          <w:bCs/>
          <w:sz w:val="24"/>
          <w:szCs w:val="24"/>
          <w:lang w:val="en-US"/>
        </w:rPr>
        <w:t>Learning outcomes</w:t>
      </w:r>
      <w:r w:rsidR="00411D47" w:rsidRPr="00602521">
        <w:rPr>
          <w:rFonts w:ascii="Arial" w:hAnsi="Arial" w:cs="Arial"/>
          <w:b/>
          <w:bCs/>
          <w:sz w:val="24"/>
          <w:szCs w:val="24"/>
          <w:lang w:val="en-US"/>
        </w:rPr>
        <w:t xml:space="preserve">: </w:t>
      </w:r>
    </w:p>
    <w:p w:rsidR="00411D47" w:rsidRPr="00602521" w:rsidRDefault="00411D47" w:rsidP="00411D47">
      <w:pPr>
        <w:autoSpaceDE w:val="0"/>
        <w:autoSpaceDN w:val="0"/>
        <w:adjustRightInd w:val="0"/>
        <w:spacing w:before="100" w:after="100"/>
        <w:jc w:val="both"/>
        <w:rPr>
          <w:rFonts w:ascii="Arial" w:hAnsi="Arial" w:cs="Arial"/>
          <w:sz w:val="24"/>
          <w:szCs w:val="24"/>
          <w:lang w:val="en-US"/>
        </w:rPr>
      </w:pPr>
      <w:r w:rsidRPr="00602521">
        <w:rPr>
          <w:rFonts w:ascii="Arial" w:hAnsi="Arial" w:cs="Arial"/>
          <w:sz w:val="24"/>
          <w:szCs w:val="24"/>
          <w:lang w:val="en-US"/>
        </w:rPr>
        <w:t xml:space="preserve">Explain the function of the various instruments used in the process industry; diagram the process control elements in a control loop; and apply terms and symbols used in instrumentation. </w:t>
      </w:r>
    </w:p>
    <w:p w:rsidR="00411D47" w:rsidRPr="00602521" w:rsidRDefault="00411D47" w:rsidP="00ED7F5D">
      <w:pPr>
        <w:autoSpaceDE w:val="0"/>
        <w:autoSpaceDN w:val="0"/>
        <w:adjustRightInd w:val="0"/>
        <w:spacing w:after="240"/>
        <w:ind w:left="360" w:hanging="360"/>
        <w:jc w:val="both"/>
        <w:rPr>
          <w:rFonts w:ascii="Arial" w:hAnsi="Arial" w:cs="Arial"/>
          <w:sz w:val="24"/>
          <w:szCs w:val="24"/>
          <w:lang w:val="en-US"/>
        </w:rPr>
      </w:pPr>
      <w:r w:rsidRPr="00602521">
        <w:rPr>
          <w:rFonts w:ascii="Arial" w:hAnsi="Arial" w:cs="Arial"/>
          <w:sz w:val="24"/>
          <w:szCs w:val="24"/>
          <w:lang w:val="en-US"/>
        </w:rPr>
        <w:t xml:space="preserve">After completing this course, the student should be able to demonstrate competency in: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t xml:space="preserve">Basics of I&amp;C including the different control functions, the types of control loops, and continuous vs. discrete control.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t xml:space="preserve">Identification and symbols used in I&amp;C.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t xml:space="preserve">Different types of field instrumentation.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t xml:space="preserve">Requirements for control rooms and the design of control panels.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t xml:space="preserve">Concepts and implementation of alarm and trip systems.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lastRenderedPageBreak/>
        <w:t xml:space="preserve">Different types of computer-based control systems including PLCs and DCSs as well as review the basic requirements for good operator interface. </w:t>
      </w:r>
    </w:p>
    <w:p w:rsidR="00411D47" w:rsidRPr="00602521" w:rsidRDefault="00411D47" w:rsidP="00976CA0">
      <w:pPr>
        <w:numPr>
          <w:ilvl w:val="1"/>
          <w:numId w:val="63"/>
        </w:numPr>
        <w:tabs>
          <w:tab w:val="left" w:pos="851"/>
        </w:tabs>
        <w:autoSpaceDE w:val="0"/>
        <w:autoSpaceDN w:val="0"/>
        <w:adjustRightInd w:val="0"/>
        <w:spacing w:after="100"/>
        <w:ind w:left="851"/>
        <w:jc w:val="both"/>
        <w:rPr>
          <w:rFonts w:ascii="Arial" w:hAnsi="Arial" w:cs="Arial"/>
          <w:sz w:val="24"/>
          <w:szCs w:val="24"/>
          <w:lang w:val="en-US"/>
        </w:rPr>
      </w:pPr>
      <w:r w:rsidRPr="00602521">
        <w:rPr>
          <w:rFonts w:ascii="Arial" w:hAnsi="Arial" w:cs="Arial"/>
          <w:sz w:val="24"/>
          <w:szCs w:val="24"/>
          <w:lang w:val="en-US"/>
        </w:rPr>
        <w:t xml:space="preserve">Documentation required for I&amp;C </w:t>
      </w:r>
    </w:p>
    <w:p w:rsidR="00411D47" w:rsidRPr="00602521" w:rsidRDefault="00411D47" w:rsidP="00976CA0">
      <w:pPr>
        <w:numPr>
          <w:ilvl w:val="1"/>
          <w:numId w:val="63"/>
        </w:numPr>
        <w:tabs>
          <w:tab w:val="left" w:pos="851"/>
        </w:tabs>
        <w:autoSpaceDE w:val="0"/>
        <w:autoSpaceDN w:val="0"/>
        <w:adjustRightInd w:val="0"/>
        <w:ind w:left="851"/>
        <w:jc w:val="both"/>
        <w:rPr>
          <w:rFonts w:ascii="Arial" w:hAnsi="Arial" w:cs="Arial"/>
          <w:sz w:val="24"/>
          <w:szCs w:val="24"/>
          <w:lang w:val="en-US"/>
        </w:rPr>
      </w:pPr>
      <w:r w:rsidRPr="00602521">
        <w:rPr>
          <w:rFonts w:ascii="Arial" w:hAnsi="Arial" w:cs="Arial"/>
          <w:sz w:val="24"/>
          <w:szCs w:val="24"/>
          <w:lang w:val="en-US"/>
        </w:rPr>
        <w:t xml:space="preserve">Requirements for a successful installation, instrument checkout, and controller tuning. </w:t>
      </w:r>
    </w:p>
    <w:p w:rsidR="00411D47" w:rsidRPr="00602521" w:rsidRDefault="00411D47" w:rsidP="00411D47">
      <w:pPr>
        <w:autoSpaceDE w:val="0"/>
        <w:autoSpaceDN w:val="0"/>
        <w:adjustRightInd w:val="0"/>
        <w:ind w:left="851"/>
        <w:jc w:val="both"/>
        <w:rPr>
          <w:rFonts w:ascii="Arial" w:hAnsi="Arial" w:cs="Arial"/>
          <w:b/>
          <w:bCs/>
          <w:sz w:val="24"/>
          <w:szCs w:val="24"/>
          <w:lang w:val="en-US"/>
        </w:rPr>
      </w:pPr>
    </w:p>
    <w:p w:rsidR="00411D47" w:rsidRPr="00602521" w:rsidRDefault="00411D47" w:rsidP="00411D47">
      <w:pPr>
        <w:autoSpaceDE w:val="0"/>
        <w:autoSpaceDN w:val="0"/>
        <w:adjustRightInd w:val="0"/>
        <w:jc w:val="both"/>
        <w:rPr>
          <w:rFonts w:ascii="Arial" w:hAnsi="Arial" w:cs="Arial"/>
          <w:sz w:val="24"/>
          <w:szCs w:val="24"/>
        </w:rPr>
      </w:pPr>
      <w:r w:rsidRPr="00602521">
        <w:rPr>
          <w:rFonts w:ascii="Arial" w:hAnsi="Arial" w:cs="Arial"/>
          <w:sz w:val="24"/>
          <w:szCs w:val="24"/>
        </w:rPr>
        <w:t>The following chart is a syllabus outline for topics. Each topic may include labs, questions, and other requirements.</w:t>
      </w:r>
    </w:p>
    <w:p w:rsidR="00411D47" w:rsidRPr="00602521" w:rsidRDefault="00411D47" w:rsidP="00411D47">
      <w:pPr>
        <w:autoSpaceDE w:val="0"/>
        <w:autoSpaceDN w:val="0"/>
        <w:adjustRightInd w:val="0"/>
        <w:jc w:val="both"/>
        <w:rPr>
          <w:rFonts w:ascii="Arial" w:hAnsi="Arial" w:cs="Arial"/>
          <w:b/>
          <w:bCs/>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4074"/>
        <w:gridCol w:w="4111"/>
      </w:tblGrid>
      <w:tr w:rsidR="00ED7F5D" w:rsidRPr="00C25FCC" w:rsidTr="00ED7F5D">
        <w:trPr>
          <w:trHeight w:val="295"/>
          <w:jc w:val="center"/>
        </w:trPr>
        <w:tc>
          <w:tcPr>
            <w:tcW w:w="1242" w:type="dxa"/>
            <w:tcBorders>
              <w:top w:val="single" w:sz="4" w:space="0" w:color="auto"/>
              <w:left w:val="single" w:sz="4" w:space="0" w:color="auto"/>
              <w:bottom w:val="single" w:sz="4" w:space="0" w:color="auto"/>
              <w:right w:val="single" w:sz="4" w:space="0" w:color="auto"/>
            </w:tcBorders>
          </w:tcPr>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Chapter</w:t>
            </w:r>
          </w:p>
        </w:tc>
        <w:tc>
          <w:tcPr>
            <w:tcW w:w="4074" w:type="dxa"/>
            <w:tcBorders>
              <w:top w:val="single" w:sz="4" w:space="0" w:color="auto"/>
              <w:left w:val="single" w:sz="4" w:space="0" w:color="auto"/>
              <w:bottom w:val="single" w:sz="4" w:space="0" w:color="auto"/>
              <w:right w:val="single" w:sz="4" w:space="0" w:color="auto"/>
            </w:tcBorders>
          </w:tcPr>
          <w:p w:rsidR="00ED7F5D" w:rsidRPr="00C25FCC" w:rsidRDefault="00ED7F5D" w:rsidP="00411D47">
            <w:pPr>
              <w:pStyle w:val="Default"/>
              <w:jc w:val="center"/>
              <w:rPr>
                <w:rFonts w:ascii="Arial" w:hAnsi="Arial" w:cs="Arial"/>
                <w:color w:val="auto"/>
                <w:sz w:val="20"/>
                <w:szCs w:val="20"/>
              </w:rPr>
            </w:pPr>
            <w:r w:rsidRPr="00C25FCC">
              <w:rPr>
                <w:rFonts w:ascii="Arial" w:hAnsi="Arial" w:cs="Arial"/>
                <w:color w:val="auto"/>
                <w:sz w:val="20"/>
                <w:szCs w:val="20"/>
              </w:rPr>
              <w:t>General Topic</w:t>
            </w:r>
          </w:p>
        </w:tc>
        <w:tc>
          <w:tcPr>
            <w:tcW w:w="4111" w:type="dxa"/>
            <w:tcBorders>
              <w:top w:val="single" w:sz="4" w:space="0" w:color="auto"/>
              <w:left w:val="single" w:sz="4" w:space="0" w:color="auto"/>
              <w:bottom w:val="single" w:sz="4" w:space="0" w:color="auto"/>
              <w:right w:val="single" w:sz="4" w:space="0" w:color="auto"/>
            </w:tcBorders>
          </w:tcPr>
          <w:p w:rsidR="00ED7F5D" w:rsidRPr="00C25FCC" w:rsidRDefault="00ED7F5D" w:rsidP="00411D47">
            <w:pPr>
              <w:pStyle w:val="Default"/>
              <w:rPr>
                <w:rFonts w:ascii="Arial" w:hAnsi="Arial" w:cs="Arial"/>
                <w:color w:val="auto"/>
                <w:sz w:val="20"/>
                <w:szCs w:val="20"/>
              </w:rPr>
            </w:pPr>
            <w:r w:rsidRPr="00C25FCC">
              <w:rPr>
                <w:rFonts w:ascii="Arial" w:hAnsi="Arial" w:cs="Arial"/>
                <w:color w:val="auto"/>
                <w:sz w:val="20"/>
                <w:szCs w:val="20"/>
              </w:rPr>
              <w:t xml:space="preserve">Specific topic </w:t>
            </w:r>
          </w:p>
        </w:tc>
      </w:tr>
      <w:tr w:rsidR="00ED7F5D" w:rsidRPr="00C25FCC" w:rsidTr="00ED7F5D">
        <w:trPr>
          <w:trHeight w:val="737"/>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1</w:t>
            </w:r>
          </w:p>
        </w:tc>
        <w:tc>
          <w:tcPr>
            <w:tcW w:w="4074" w:type="dxa"/>
          </w:tcPr>
          <w:p w:rsidR="00ED7F5D" w:rsidRPr="00C25FCC" w:rsidRDefault="00ED7F5D" w:rsidP="00411D47">
            <w:pPr>
              <w:pStyle w:val="Default"/>
              <w:jc w:val="center"/>
              <w:rPr>
                <w:rFonts w:ascii="Arial" w:hAnsi="Arial" w:cs="Arial"/>
                <w:color w:val="auto"/>
                <w:sz w:val="20"/>
                <w:szCs w:val="20"/>
              </w:rPr>
            </w:pPr>
            <w:r w:rsidRPr="00C25FCC">
              <w:rPr>
                <w:rFonts w:ascii="Arial" w:hAnsi="Arial" w:cs="Arial"/>
                <w:color w:val="auto"/>
                <w:sz w:val="20"/>
                <w:szCs w:val="20"/>
              </w:rPr>
              <w:t>Introduction</w:t>
            </w:r>
          </w:p>
          <w:p w:rsidR="00ED7F5D" w:rsidRPr="00C25FCC" w:rsidRDefault="00ED7F5D" w:rsidP="00411D47">
            <w:pPr>
              <w:pStyle w:val="Default"/>
              <w:jc w:val="center"/>
              <w:rPr>
                <w:rFonts w:ascii="Arial" w:hAnsi="Arial" w:cs="Arial"/>
                <w:color w:val="auto"/>
                <w:sz w:val="20"/>
                <w:szCs w:val="20"/>
              </w:rPr>
            </w:pPr>
            <w:r w:rsidRPr="00C25FCC">
              <w:rPr>
                <w:rFonts w:ascii="Arial" w:hAnsi="Arial" w:cs="Arial"/>
                <w:color w:val="auto"/>
                <w:sz w:val="20"/>
                <w:szCs w:val="20"/>
              </w:rPr>
              <w:t>Syllabus Review</w:t>
            </w:r>
          </w:p>
          <w:p w:rsidR="00ED7F5D" w:rsidRPr="00C25FCC" w:rsidRDefault="00ED7F5D" w:rsidP="00411D47">
            <w:pPr>
              <w:pStyle w:val="Default"/>
              <w:jc w:val="center"/>
              <w:rPr>
                <w:rFonts w:ascii="Arial" w:hAnsi="Arial" w:cs="Arial"/>
                <w:color w:val="auto"/>
                <w:sz w:val="20"/>
                <w:szCs w:val="20"/>
              </w:rPr>
            </w:pPr>
            <w:r w:rsidRPr="00C25FCC">
              <w:rPr>
                <w:rFonts w:ascii="Arial" w:hAnsi="Arial" w:cs="Arial"/>
                <w:color w:val="auto"/>
                <w:sz w:val="20"/>
                <w:szCs w:val="20"/>
              </w:rPr>
              <w:t>Introduction to Process Equipment</w:t>
            </w:r>
          </w:p>
          <w:p w:rsidR="00ED7F5D" w:rsidRPr="00C25FCC" w:rsidRDefault="00ED7F5D" w:rsidP="00411D47">
            <w:pPr>
              <w:pStyle w:val="Default"/>
              <w:jc w:val="center"/>
              <w:rPr>
                <w:rFonts w:ascii="Arial" w:hAnsi="Arial" w:cs="Arial"/>
                <w:color w:val="auto"/>
                <w:sz w:val="20"/>
                <w:szCs w:val="20"/>
              </w:rPr>
            </w:pPr>
            <w:r w:rsidRPr="00C25FCC">
              <w:rPr>
                <w:rFonts w:ascii="Arial" w:hAnsi="Arial" w:cs="Arial"/>
                <w:color w:val="auto"/>
                <w:sz w:val="20"/>
                <w:szCs w:val="20"/>
              </w:rPr>
              <w:t>The Nature of Process Control</w:t>
            </w:r>
          </w:p>
        </w:tc>
        <w:tc>
          <w:tcPr>
            <w:tcW w:w="4111" w:type="dxa"/>
          </w:tcPr>
          <w:p w:rsidR="00ED7F5D" w:rsidRPr="00C25FCC" w:rsidRDefault="00ED7F5D" w:rsidP="00976CA0">
            <w:pPr>
              <w:pStyle w:val="Default"/>
              <w:numPr>
                <w:ilvl w:val="0"/>
                <w:numId w:val="5"/>
              </w:numPr>
              <w:ind w:left="317"/>
              <w:rPr>
                <w:rFonts w:ascii="Arial" w:hAnsi="Arial" w:cs="Arial"/>
                <w:color w:val="auto"/>
                <w:sz w:val="20"/>
                <w:szCs w:val="20"/>
              </w:rPr>
            </w:pPr>
            <w:r w:rsidRPr="00C25FCC">
              <w:rPr>
                <w:rFonts w:ascii="Arial" w:hAnsi="Arial" w:cs="Arial"/>
                <w:color w:val="auto"/>
                <w:sz w:val="20"/>
                <w:szCs w:val="20"/>
              </w:rPr>
              <w:t xml:space="preserve">Process Variables </w:t>
            </w:r>
          </w:p>
          <w:p w:rsidR="00ED7F5D" w:rsidRPr="00C25FCC" w:rsidRDefault="00ED7F5D" w:rsidP="00976CA0">
            <w:pPr>
              <w:pStyle w:val="Default"/>
              <w:numPr>
                <w:ilvl w:val="0"/>
                <w:numId w:val="5"/>
              </w:numPr>
              <w:ind w:left="317"/>
              <w:rPr>
                <w:rFonts w:ascii="Arial" w:hAnsi="Arial" w:cs="Arial"/>
                <w:color w:val="auto"/>
                <w:sz w:val="20"/>
                <w:szCs w:val="20"/>
              </w:rPr>
            </w:pPr>
            <w:r w:rsidRPr="00C25FCC">
              <w:rPr>
                <w:rFonts w:ascii="Arial" w:hAnsi="Arial" w:cs="Arial"/>
                <w:color w:val="auto"/>
                <w:sz w:val="20"/>
                <w:szCs w:val="20"/>
              </w:rPr>
              <w:t xml:space="preserve">Process Control </w:t>
            </w:r>
          </w:p>
          <w:p w:rsidR="00ED7F5D" w:rsidRPr="00C25FCC" w:rsidRDefault="00ED7F5D" w:rsidP="00976CA0">
            <w:pPr>
              <w:pStyle w:val="Default"/>
              <w:numPr>
                <w:ilvl w:val="0"/>
                <w:numId w:val="5"/>
              </w:numPr>
              <w:ind w:left="317"/>
              <w:rPr>
                <w:rFonts w:ascii="Arial" w:hAnsi="Arial" w:cs="Arial"/>
                <w:color w:val="auto"/>
                <w:sz w:val="20"/>
                <w:szCs w:val="20"/>
              </w:rPr>
            </w:pPr>
            <w:r w:rsidRPr="00C25FCC">
              <w:rPr>
                <w:rFonts w:ascii="Arial" w:hAnsi="Arial" w:cs="Arial"/>
                <w:color w:val="auto"/>
                <w:sz w:val="20"/>
                <w:szCs w:val="20"/>
              </w:rPr>
              <w:t xml:space="preserve">PLC </w:t>
            </w:r>
            <w:proofErr w:type="gramStart"/>
            <w:r w:rsidRPr="00C25FCC">
              <w:rPr>
                <w:rFonts w:ascii="Arial" w:hAnsi="Arial" w:cs="Arial"/>
                <w:color w:val="auto"/>
                <w:sz w:val="20"/>
                <w:szCs w:val="20"/>
              </w:rPr>
              <w:t>( Industrial</w:t>
            </w:r>
            <w:proofErr w:type="gramEnd"/>
            <w:r w:rsidRPr="00C25FCC">
              <w:rPr>
                <w:rFonts w:ascii="Arial" w:hAnsi="Arial" w:cs="Arial"/>
                <w:color w:val="auto"/>
                <w:sz w:val="20"/>
                <w:szCs w:val="20"/>
              </w:rPr>
              <w:t xml:space="preserve"> Computer) </w:t>
            </w:r>
          </w:p>
          <w:p w:rsidR="00ED7F5D" w:rsidRPr="00C25FCC" w:rsidRDefault="00ED7F5D" w:rsidP="00976CA0">
            <w:pPr>
              <w:pStyle w:val="Default"/>
              <w:numPr>
                <w:ilvl w:val="0"/>
                <w:numId w:val="5"/>
              </w:numPr>
              <w:ind w:left="317"/>
              <w:rPr>
                <w:rFonts w:ascii="Arial" w:hAnsi="Arial" w:cs="Arial"/>
                <w:color w:val="auto"/>
                <w:sz w:val="20"/>
                <w:szCs w:val="20"/>
              </w:rPr>
            </w:pPr>
            <w:r w:rsidRPr="00C25FCC">
              <w:rPr>
                <w:rFonts w:ascii="Arial" w:hAnsi="Arial" w:cs="Arial"/>
                <w:color w:val="auto"/>
                <w:sz w:val="20"/>
                <w:szCs w:val="20"/>
              </w:rPr>
              <w:t xml:space="preserve">Measuring Data </w:t>
            </w:r>
          </w:p>
          <w:p w:rsidR="00ED7F5D" w:rsidRPr="00C25FCC" w:rsidRDefault="00ED7F5D" w:rsidP="00976CA0">
            <w:pPr>
              <w:pStyle w:val="Default"/>
              <w:numPr>
                <w:ilvl w:val="0"/>
                <w:numId w:val="5"/>
              </w:numPr>
              <w:ind w:left="317"/>
              <w:rPr>
                <w:rFonts w:ascii="Arial" w:hAnsi="Arial" w:cs="Arial"/>
                <w:color w:val="auto"/>
                <w:sz w:val="20"/>
                <w:szCs w:val="20"/>
              </w:rPr>
            </w:pPr>
            <w:r w:rsidRPr="00C25FCC">
              <w:rPr>
                <w:rFonts w:ascii="Arial" w:hAnsi="Arial" w:cs="Arial"/>
                <w:color w:val="auto"/>
                <w:sz w:val="20"/>
                <w:szCs w:val="20"/>
              </w:rPr>
              <w:t xml:space="preserve">Open/closed loop Control System </w:t>
            </w:r>
          </w:p>
        </w:tc>
      </w:tr>
      <w:tr w:rsidR="00ED7F5D" w:rsidRPr="00C25FCC" w:rsidTr="00ED7F5D">
        <w:trPr>
          <w:trHeight w:val="495"/>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2</w:t>
            </w:r>
          </w:p>
        </w:tc>
        <w:tc>
          <w:tcPr>
            <w:tcW w:w="4074" w:type="dxa"/>
          </w:tcPr>
          <w:p w:rsidR="00ED7F5D" w:rsidRPr="00C25FCC" w:rsidRDefault="00ED7F5D" w:rsidP="00411D47">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 xml:space="preserve">Process Variables, Elements, and Instruments: </w:t>
            </w:r>
            <w:r w:rsidRPr="00C25FCC">
              <w:rPr>
                <w:rFonts w:ascii="Arial" w:hAnsi="Arial" w:cs="Arial"/>
                <w:b/>
                <w:bCs/>
                <w:color w:val="auto"/>
                <w:sz w:val="20"/>
                <w:szCs w:val="20"/>
              </w:rPr>
              <w:t>Pressure</w:t>
            </w:r>
          </w:p>
        </w:tc>
        <w:tc>
          <w:tcPr>
            <w:tcW w:w="4111" w:type="dxa"/>
          </w:tcPr>
          <w:p w:rsidR="00ED7F5D" w:rsidRPr="00C25FCC" w:rsidRDefault="00ED7F5D" w:rsidP="00976CA0">
            <w:pPr>
              <w:pStyle w:val="Default"/>
              <w:numPr>
                <w:ilvl w:val="0"/>
                <w:numId w:val="6"/>
              </w:numPr>
              <w:ind w:left="317"/>
              <w:rPr>
                <w:rFonts w:ascii="Arial" w:hAnsi="Arial" w:cs="Arial"/>
                <w:color w:val="auto"/>
                <w:sz w:val="20"/>
                <w:szCs w:val="20"/>
              </w:rPr>
            </w:pPr>
            <w:r w:rsidRPr="00C25FCC">
              <w:rPr>
                <w:rFonts w:ascii="Arial" w:hAnsi="Arial" w:cs="Arial"/>
                <w:color w:val="auto"/>
                <w:sz w:val="20"/>
                <w:szCs w:val="20"/>
              </w:rPr>
              <w:t xml:space="preserve">Key Terms </w:t>
            </w:r>
          </w:p>
          <w:p w:rsidR="00ED7F5D" w:rsidRPr="00C25FCC" w:rsidRDefault="00ED7F5D" w:rsidP="00976CA0">
            <w:pPr>
              <w:pStyle w:val="Default"/>
              <w:numPr>
                <w:ilvl w:val="0"/>
                <w:numId w:val="6"/>
              </w:numPr>
              <w:ind w:left="317"/>
              <w:rPr>
                <w:rFonts w:ascii="Arial" w:hAnsi="Arial" w:cs="Arial"/>
                <w:color w:val="auto"/>
                <w:sz w:val="20"/>
                <w:szCs w:val="20"/>
              </w:rPr>
            </w:pPr>
            <w:r w:rsidRPr="00C25FCC">
              <w:rPr>
                <w:rFonts w:ascii="Arial" w:hAnsi="Arial" w:cs="Arial"/>
                <w:color w:val="auto"/>
                <w:sz w:val="20"/>
                <w:szCs w:val="20"/>
              </w:rPr>
              <w:t xml:space="preserve">Pressure Defined </w:t>
            </w:r>
          </w:p>
          <w:p w:rsidR="00ED7F5D" w:rsidRPr="00C25FCC" w:rsidRDefault="00ED7F5D" w:rsidP="00976CA0">
            <w:pPr>
              <w:pStyle w:val="Default"/>
              <w:numPr>
                <w:ilvl w:val="0"/>
                <w:numId w:val="6"/>
              </w:numPr>
              <w:ind w:left="317"/>
              <w:rPr>
                <w:rFonts w:ascii="Arial" w:hAnsi="Arial" w:cs="Arial"/>
                <w:color w:val="auto"/>
                <w:sz w:val="20"/>
                <w:szCs w:val="20"/>
              </w:rPr>
            </w:pPr>
            <w:r w:rsidRPr="00C25FCC">
              <w:rPr>
                <w:rFonts w:ascii="Arial" w:hAnsi="Arial" w:cs="Arial"/>
                <w:color w:val="auto"/>
                <w:sz w:val="20"/>
                <w:szCs w:val="20"/>
              </w:rPr>
              <w:t xml:space="preserve">Calculating Pressure </w:t>
            </w:r>
          </w:p>
          <w:p w:rsidR="00ED7F5D" w:rsidRPr="00C25FCC" w:rsidRDefault="00ED7F5D" w:rsidP="00976CA0">
            <w:pPr>
              <w:pStyle w:val="Default"/>
              <w:numPr>
                <w:ilvl w:val="0"/>
                <w:numId w:val="6"/>
              </w:numPr>
              <w:ind w:left="317"/>
              <w:rPr>
                <w:rFonts w:ascii="Arial" w:hAnsi="Arial" w:cs="Arial"/>
                <w:color w:val="auto"/>
                <w:sz w:val="20"/>
                <w:szCs w:val="20"/>
              </w:rPr>
            </w:pPr>
            <w:r w:rsidRPr="00C25FCC">
              <w:rPr>
                <w:rFonts w:ascii="Arial" w:hAnsi="Arial" w:cs="Arial"/>
                <w:color w:val="auto"/>
                <w:sz w:val="20"/>
                <w:szCs w:val="20"/>
              </w:rPr>
              <w:t xml:space="preserve">Pressure Instruments </w:t>
            </w:r>
          </w:p>
        </w:tc>
      </w:tr>
      <w:tr w:rsidR="00ED7F5D" w:rsidRPr="00C25FCC" w:rsidTr="00ED7F5D">
        <w:trPr>
          <w:trHeight w:val="613"/>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3</w:t>
            </w:r>
          </w:p>
        </w:tc>
        <w:tc>
          <w:tcPr>
            <w:tcW w:w="4074" w:type="dxa"/>
          </w:tcPr>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Process Variables, Elements, and Instruments:</w:t>
            </w:r>
            <w:r w:rsidRPr="00C25FCC">
              <w:rPr>
                <w:rFonts w:ascii="Arial" w:hAnsi="Arial" w:cs="Arial"/>
                <w:b/>
                <w:bCs/>
                <w:color w:val="auto"/>
                <w:sz w:val="20"/>
                <w:szCs w:val="20"/>
              </w:rPr>
              <w:t xml:space="preserve"> Temperature</w:t>
            </w:r>
          </w:p>
        </w:tc>
        <w:tc>
          <w:tcPr>
            <w:tcW w:w="4111" w:type="dxa"/>
          </w:tcPr>
          <w:p w:rsidR="00ED7F5D" w:rsidRPr="00C25FCC" w:rsidRDefault="00ED7F5D" w:rsidP="00976CA0">
            <w:pPr>
              <w:pStyle w:val="Default"/>
              <w:numPr>
                <w:ilvl w:val="0"/>
                <w:numId w:val="7"/>
              </w:numPr>
              <w:ind w:left="317"/>
              <w:rPr>
                <w:rFonts w:ascii="Arial" w:hAnsi="Arial" w:cs="Arial"/>
                <w:color w:val="auto"/>
                <w:sz w:val="20"/>
                <w:szCs w:val="20"/>
              </w:rPr>
            </w:pPr>
            <w:r w:rsidRPr="00C25FCC">
              <w:rPr>
                <w:rFonts w:ascii="Arial" w:hAnsi="Arial" w:cs="Arial"/>
                <w:color w:val="auto"/>
                <w:sz w:val="20"/>
                <w:szCs w:val="20"/>
              </w:rPr>
              <w:t xml:space="preserve">Key Terms </w:t>
            </w:r>
          </w:p>
          <w:p w:rsidR="00ED7F5D" w:rsidRPr="00C25FCC" w:rsidRDefault="00ED7F5D" w:rsidP="00976CA0">
            <w:pPr>
              <w:pStyle w:val="Default"/>
              <w:numPr>
                <w:ilvl w:val="0"/>
                <w:numId w:val="7"/>
              </w:numPr>
              <w:ind w:left="317"/>
              <w:rPr>
                <w:rFonts w:ascii="Arial" w:hAnsi="Arial" w:cs="Arial"/>
                <w:color w:val="auto"/>
                <w:sz w:val="20"/>
                <w:szCs w:val="20"/>
              </w:rPr>
            </w:pPr>
            <w:r w:rsidRPr="00C25FCC">
              <w:rPr>
                <w:rFonts w:ascii="Arial" w:hAnsi="Arial" w:cs="Arial"/>
                <w:color w:val="auto"/>
                <w:sz w:val="20"/>
                <w:szCs w:val="20"/>
              </w:rPr>
              <w:t xml:space="preserve">Temperature Defined </w:t>
            </w:r>
          </w:p>
          <w:p w:rsidR="00ED7F5D" w:rsidRPr="00C25FCC" w:rsidRDefault="00ED7F5D" w:rsidP="00976CA0">
            <w:pPr>
              <w:pStyle w:val="Default"/>
              <w:numPr>
                <w:ilvl w:val="0"/>
                <w:numId w:val="7"/>
              </w:numPr>
              <w:ind w:left="317"/>
              <w:rPr>
                <w:rFonts w:ascii="Arial" w:hAnsi="Arial" w:cs="Arial"/>
                <w:color w:val="auto"/>
                <w:sz w:val="20"/>
                <w:szCs w:val="20"/>
              </w:rPr>
            </w:pPr>
            <w:r w:rsidRPr="00C25FCC">
              <w:rPr>
                <w:rFonts w:ascii="Arial" w:hAnsi="Arial" w:cs="Arial"/>
                <w:color w:val="auto"/>
                <w:sz w:val="20"/>
                <w:szCs w:val="20"/>
              </w:rPr>
              <w:t xml:space="preserve">Temperature Measurements </w:t>
            </w:r>
          </w:p>
          <w:p w:rsidR="00ED7F5D" w:rsidRPr="00C25FCC" w:rsidRDefault="00ED7F5D" w:rsidP="00976CA0">
            <w:pPr>
              <w:pStyle w:val="Default"/>
              <w:numPr>
                <w:ilvl w:val="0"/>
                <w:numId w:val="7"/>
              </w:numPr>
              <w:ind w:left="317"/>
              <w:rPr>
                <w:rFonts w:ascii="Arial" w:hAnsi="Arial" w:cs="Arial"/>
                <w:color w:val="auto"/>
                <w:sz w:val="20"/>
                <w:szCs w:val="20"/>
              </w:rPr>
            </w:pPr>
            <w:r w:rsidRPr="00C25FCC">
              <w:rPr>
                <w:rFonts w:ascii="Arial" w:hAnsi="Arial" w:cs="Arial"/>
                <w:color w:val="auto"/>
                <w:sz w:val="20"/>
                <w:szCs w:val="20"/>
              </w:rPr>
              <w:t xml:space="preserve">Temperature Instruments </w:t>
            </w:r>
          </w:p>
        </w:tc>
      </w:tr>
      <w:tr w:rsidR="00ED7F5D" w:rsidRPr="00C25FCC" w:rsidTr="00ED7F5D">
        <w:trPr>
          <w:trHeight w:val="372"/>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4</w:t>
            </w:r>
          </w:p>
        </w:tc>
        <w:tc>
          <w:tcPr>
            <w:tcW w:w="4074" w:type="dxa"/>
          </w:tcPr>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Process Variables, Elements, and Instruments:</w:t>
            </w:r>
            <w:r w:rsidRPr="00C25FCC">
              <w:rPr>
                <w:rFonts w:ascii="Arial" w:hAnsi="Arial" w:cs="Arial"/>
                <w:b/>
                <w:bCs/>
                <w:color w:val="auto"/>
                <w:sz w:val="20"/>
                <w:szCs w:val="20"/>
              </w:rPr>
              <w:t xml:space="preserve"> Level</w:t>
            </w:r>
          </w:p>
        </w:tc>
        <w:tc>
          <w:tcPr>
            <w:tcW w:w="4111" w:type="dxa"/>
          </w:tcPr>
          <w:p w:rsidR="00ED7F5D" w:rsidRPr="00C25FCC" w:rsidRDefault="00ED7F5D" w:rsidP="00976CA0">
            <w:pPr>
              <w:pStyle w:val="Default"/>
              <w:numPr>
                <w:ilvl w:val="0"/>
                <w:numId w:val="8"/>
              </w:numPr>
              <w:ind w:left="317"/>
              <w:rPr>
                <w:rFonts w:ascii="Arial" w:hAnsi="Arial" w:cs="Arial"/>
                <w:color w:val="auto"/>
                <w:sz w:val="20"/>
                <w:szCs w:val="20"/>
              </w:rPr>
            </w:pPr>
            <w:r w:rsidRPr="00C25FCC">
              <w:rPr>
                <w:rFonts w:ascii="Arial" w:hAnsi="Arial" w:cs="Arial"/>
                <w:color w:val="auto"/>
                <w:sz w:val="20"/>
                <w:szCs w:val="20"/>
              </w:rPr>
              <w:t xml:space="preserve">Key Terms </w:t>
            </w:r>
          </w:p>
          <w:p w:rsidR="00ED7F5D" w:rsidRPr="00C25FCC" w:rsidRDefault="00ED7F5D" w:rsidP="00976CA0">
            <w:pPr>
              <w:pStyle w:val="Default"/>
              <w:numPr>
                <w:ilvl w:val="0"/>
                <w:numId w:val="8"/>
              </w:numPr>
              <w:ind w:left="317"/>
              <w:rPr>
                <w:rFonts w:ascii="Arial" w:hAnsi="Arial" w:cs="Arial"/>
                <w:color w:val="auto"/>
                <w:sz w:val="20"/>
                <w:szCs w:val="20"/>
              </w:rPr>
            </w:pPr>
            <w:r w:rsidRPr="00C25FCC">
              <w:rPr>
                <w:rFonts w:ascii="Arial" w:hAnsi="Arial" w:cs="Arial"/>
                <w:color w:val="auto"/>
                <w:sz w:val="20"/>
                <w:szCs w:val="20"/>
              </w:rPr>
              <w:t xml:space="preserve">Level-sensing and Measurement Instruments </w:t>
            </w:r>
          </w:p>
        </w:tc>
      </w:tr>
      <w:tr w:rsidR="00ED7F5D" w:rsidRPr="00C25FCC" w:rsidTr="00ED7F5D">
        <w:trPr>
          <w:trHeight w:val="614"/>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5</w:t>
            </w:r>
          </w:p>
        </w:tc>
        <w:tc>
          <w:tcPr>
            <w:tcW w:w="4074"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Process Variables, Elements, and Instruments:</w:t>
            </w:r>
            <w:r w:rsidRPr="00C25FCC">
              <w:rPr>
                <w:rFonts w:ascii="Arial" w:hAnsi="Arial" w:cs="Arial"/>
                <w:b/>
                <w:bCs/>
                <w:color w:val="auto"/>
                <w:sz w:val="20"/>
                <w:szCs w:val="20"/>
              </w:rPr>
              <w:t xml:space="preserve"> Flow</w:t>
            </w:r>
          </w:p>
        </w:tc>
        <w:tc>
          <w:tcPr>
            <w:tcW w:w="4111" w:type="dxa"/>
          </w:tcPr>
          <w:p w:rsidR="00ED7F5D" w:rsidRPr="00C25FCC" w:rsidRDefault="00ED7F5D" w:rsidP="00976CA0">
            <w:pPr>
              <w:pStyle w:val="Default"/>
              <w:numPr>
                <w:ilvl w:val="0"/>
                <w:numId w:val="9"/>
              </w:numPr>
              <w:ind w:left="317" w:hanging="218"/>
              <w:rPr>
                <w:rFonts w:ascii="Arial" w:hAnsi="Arial" w:cs="Arial"/>
                <w:color w:val="auto"/>
                <w:sz w:val="20"/>
                <w:szCs w:val="20"/>
              </w:rPr>
            </w:pPr>
            <w:r w:rsidRPr="00C25FCC">
              <w:rPr>
                <w:rFonts w:ascii="Arial" w:hAnsi="Arial" w:cs="Arial"/>
                <w:color w:val="auto"/>
                <w:sz w:val="20"/>
                <w:szCs w:val="20"/>
              </w:rPr>
              <w:t xml:space="preserve">Key terms </w:t>
            </w:r>
          </w:p>
          <w:p w:rsidR="00ED7F5D" w:rsidRPr="00C25FCC" w:rsidRDefault="00ED7F5D" w:rsidP="00976CA0">
            <w:pPr>
              <w:pStyle w:val="Default"/>
              <w:numPr>
                <w:ilvl w:val="0"/>
                <w:numId w:val="9"/>
              </w:numPr>
              <w:ind w:left="317" w:hanging="218"/>
              <w:rPr>
                <w:rFonts w:ascii="Arial" w:hAnsi="Arial" w:cs="Arial"/>
                <w:color w:val="auto"/>
                <w:sz w:val="20"/>
                <w:szCs w:val="20"/>
              </w:rPr>
            </w:pPr>
            <w:r w:rsidRPr="00C25FCC">
              <w:rPr>
                <w:rFonts w:ascii="Arial" w:hAnsi="Arial" w:cs="Arial"/>
                <w:color w:val="auto"/>
                <w:sz w:val="20"/>
                <w:szCs w:val="20"/>
              </w:rPr>
              <w:t xml:space="preserve">Flow-sensing and Measurement Instruments </w:t>
            </w:r>
          </w:p>
          <w:p w:rsidR="00ED7F5D" w:rsidRPr="00C25FCC" w:rsidRDefault="00ED7F5D" w:rsidP="00976CA0">
            <w:pPr>
              <w:pStyle w:val="Default"/>
              <w:numPr>
                <w:ilvl w:val="0"/>
                <w:numId w:val="9"/>
              </w:numPr>
              <w:ind w:left="317" w:hanging="218"/>
              <w:rPr>
                <w:rFonts w:ascii="Arial" w:hAnsi="Arial" w:cs="Arial"/>
                <w:color w:val="auto"/>
                <w:sz w:val="20"/>
                <w:szCs w:val="20"/>
              </w:rPr>
            </w:pPr>
            <w:r w:rsidRPr="00C25FCC">
              <w:rPr>
                <w:rFonts w:ascii="Arial" w:hAnsi="Arial" w:cs="Arial"/>
                <w:color w:val="auto"/>
                <w:sz w:val="20"/>
                <w:szCs w:val="20"/>
              </w:rPr>
              <w:t xml:space="preserve">Total Volume Flow, Flow Rate, and Volumetric Flow </w:t>
            </w:r>
          </w:p>
        </w:tc>
      </w:tr>
      <w:tr w:rsidR="00ED7F5D" w:rsidRPr="00C25FCC" w:rsidTr="00ED7F5D">
        <w:trPr>
          <w:trHeight w:val="737"/>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6</w:t>
            </w:r>
          </w:p>
        </w:tc>
        <w:tc>
          <w:tcPr>
            <w:tcW w:w="4074"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Process Variables, Elements, and Instruments:</w:t>
            </w:r>
            <w:r w:rsidRPr="00C25FCC">
              <w:rPr>
                <w:rFonts w:ascii="Arial" w:hAnsi="Arial" w:cs="Arial"/>
                <w:b/>
                <w:bCs/>
                <w:color w:val="auto"/>
                <w:sz w:val="20"/>
                <w:szCs w:val="20"/>
              </w:rPr>
              <w:t xml:space="preserve"> Analytical</w:t>
            </w:r>
          </w:p>
        </w:tc>
        <w:tc>
          <w:tcPr>
            <w:tcW w:w="4111" w:type="dxa"/>
          </w:tcPr>
          <w:p w:rsidR="00ED7F5D" w:rsidRPr="00C25FCC" w:rsidRDefault="00ED7F5D" w:rsidP="00976CA0">
            <w:pPr>
              <w:pStyle w:val="Default"/>
              <w:numPr>
                <w:ilvl w:val="0"/>
                <w:numId w:val="10"/>
              </w:numPr>
              <w:ind w:left="317" w:hanging="218"/>
              <w:rPr>
                <w:rFonts w:ascii="Arial" w:hAnsi="Arial" w:cs="Arial"/>
                <w:color w:val="auto"/>
                <w:sz w:val="20"/>
                <w:szCs w:val="20"/>
              </w:rPr>
            </w:pPr>
            <w:r w:rsidRPr="00C25FCC">
              <w:rPr>
                <w:rFonts w:ascii="Arial" w:hAnsi="Arial" w:cs="Arial"/>
                <w:color w:val="auto"/>
                <w:sz w:val="20"/>
                <w:szCs w:val="20"/>
              </w:rPr>
              <w:t xml:space="preserve">Key Terms </w:t>
            </w:r>
          </w:p>
          <w:p w:rsidR="00ED7F5D" w:rsidRPr="00C25FCC" w:rsidRDefault="00ED7F5D" w:rsidP="00976CA0">
            <w:pPr>
              <w:pStyle w:val="Default"/>
              <w:numPr>
                <w:ilvl w:val="0"/>
                <w:numId w:val="10"/>
              </w:numPr>
              <w:ind w:left="317" w:hanging="218"/>
              <w:rPr>
                <w:rFonts w:ascii="Arial" w:hAnsi="Arial" w:cs="Arial"/>
                <w:color w:val="auto"/>
                <w:sz w:val="20"/>
                <w:szCs w:val="20"/>
              </w:rPr>
            </w:pPr>
            <w:r w:rsidRPr="00C25FCC">
              <w:rPr>
                <w:rFonts w:ascii="Arial" w:hAnsi="Arial" w:cs="Arial"/>
                <w:color w:val="auto"/>
                <w:sz w:val="20"/>
                <w:szCs w:val="20"/>
              </w:rPr>
              <w:t xml:space="preserve">Introduction to Analytical instruments </w:t>
            </w:r>
          </w:p>
          <w:p w:rsidR="00ED7F5D" w:rsidRPr="00C25FCC" w:rsidRDefault="00ED7F5D" w:rsidP="00976CA0">
            <w:pPr>
              <w:pStyle w:val="Default"/>
              <w:numPr>
                <w:ilvl w:val="0"/>
                <w:numId w:val="10"/>
              </w:numPr>
              <w:ind w:left="317" w:hanging="218"/>
              <w:rPr>
                <w:rFonts w:ascii="Arial" w:hAnsi="Arial" w:cs="Arial"/>
                <w:color w:val="auto"/>
                <w:sz w:val="20"/>
                <w:szCs w:val="20"/>
              </w:rPr>
            </w:pPr>
            <w:r w:rsidRPr="00C25FCC">
              <w:rPr>
                <w:rFonts w:ascii="Arial" w:hAnsi="Arial" w:cs="Arial"/>
                <w:color w:val="auto"/>
                <w:sz w:val="20"/>
                <w:szCs w:val="20"/>
              </w:rPr>
              <w:t xml:space="preserve">Analytical Instruments and the role of the Process Technician </w:t>
            </w:r>
          </w:p>
        </w:tc>
      </w:tr>
      <w:tr w:rsidR="00ED7F5D" w:rsidRPr="00C25FCC" w:rsidTr="00ED7F5D">
        <w:trPr>
          <w:trHeight w:val="371"/>
          <w:jc w:val="center"/>
        </w:trPr>
        <w:tc>
          <w:tcPr>
            <w:tcW w:w="1242" w:type="dxa"/>
          </w:tcPr>
          <w:p w:rsidR="00ED7F5D" w:rsidRPr="00C25FCC" w:rsidRDefault="00ED7F5D" w:rsidP="00ED7F5D">
            <w:pPr>
              <w:pStyle w:val="Default"/>
              <w:jc w:val="center"/>
              <w:rPr>
                <w:rFonts w:ascii="Arial" w:hAnsi="Arial" w:cs="Arial"/>
                <w:color w:val="auto"/>
                <w:sz w:val="20"/>
                <w:szCs w:val="20"/>
              </w:rPr>
            </w:pPr>
          </w:p>
          <w:p w:rsidR="00ED7F5D" w:rsidRPr="00C25FCC" w:rsidRDefault="00ED7F5D" w:rsidP="00ED7F5D">
            <w:pPr>
              <w:pStyle w:val="Default"/>
              <w:jc w:val="center"/>
              <w:rPr>
                <w:rFonts w:ascii="Arial" w:hAnsi="Arial" w:cs="Arial"/>
                <w:color w:val="auto"/>
                <w:sz w:val="20"/>
                <w:szCs w:val="20"/>
              </w:rPr>
            </w:pPr>
            <w:r w:rsidRPr="00C25FCC">
              <w:rPr>
                <w:rFonts w:ascii="Arial" w:hAnsi="Arial" w:cs="Arial"/>
                <w:color w:val="auto"/>
                <w:sz w:val="20"/>
                <w:szCs w:val="20"/>
              </w:rPr>
              <w:t>7</w:t>
            </w:r>
          </w:p>
        </w:tc>
        <w:tc>
          <w:tcPr>
            <w:tcW w:w="4074" w:type="dxa"/>
          </w:tcPr>
          <w:p w:rsidR="00ED7F5D" w:rsidRPr="00C25FCC" w:rsidRDefault="00ED7F5D" w:rsidP="00411D47">
            <w:pPr>
              <w:pStyle w:val="Default"/>
              <w:jc w:val="center"/>
              <w:rPr>
                <w:rFonts w:ascii="Arial" w:hAnsi="Arial" w:cs="Arial"/>
                <w:color w:val="auto"/>
                <w:sz w:val="20"/>
                <w:szCs w:val="20"/>
              </w:rPr>
            </w:pPr>
          </w:p>
          <w:p w:rsidR="00ED7F5D" w:rsidRPr="00C25FCC" w:rsidRDefault="00ED7F5D" w:rsidP="00411D47">
            <w:pPr>
              <w:pStyle w:val="Default"/>
              <w:jc w:val="center"/>
              <w:rPr>
                <w:rFonts w:ascii="Arial" w:hAnsi="Arial" w:cs="Arial"/>
                <w:color w:val="auto"/>
                <w:sz w:val="20"/>
                <w:szCs w:val="20"/>
              </w:rPr>
            </w:pPr>
            <w:r w:rsidRPr="00C25FCC">
              <w:rPr>
                <w:rFonts w:ascii="Arial" w:hAnsi="Arial" w:cs="Arial"/>
                <w:color w:val="auto"/>
                <w:sz w:val="20"/>
                <w:szCs w:val="20"/>
              </w:rPr>
              <w:t>Miscellaneous Measuring Devices</w:t>
            </w:r>
          </w:p>
        </w:tc>
        <w:tc>
          <w:tcPr>
            <w:tcW w:w="4111" w:type="dxa"/>
          </w:tcPr>
          <w:p w:rsidR="00ED7F5D" w:rsidRPr="00C25FCC" w:rsidRDefault="00ED7F5D" w:rsidP="00976CA0">
            <w:pPr>
              <w:pStyle w:val="Default"/>
              <w:numPr>
                <w:ilvl w:val="0"/>
                <w:numId w:val="11"/>
              </w:numPr>
              <w:ind w:left="317" w:hanging="218"/>
              <w:rPr>
                <w:rFonts w:ascii="Arial" w:hAnsi="Arial" w:cs="Arial"/>
                <w:color w:val="auto"/>
                <w:sz w:val="20"/>
                <w:szCs w:val="20"/>
              </w:rPr>
            </w:pPr>
            <w:r w:rsidRPr="00C25FCC">
              <w:rPr>
                <w:rFonts w:ascii="Arial" w:hAnsi="Arial" w:cs="Arial"/>
                <w:color w:val="auto"/>
                <w:sz w:val="20"/>
                <w:szCs w:val="20"/>
              </w:rPr>
              <w:t xml:space="preserve">Key Terms </w:t>
            </w:r>
          </w:p>
          <w:p w:rsidR="00ED7F5D" w:rsidRPr="00C25FCC" w:rsidRDefault="00ED7F5D" w:rsidP="00976CA0">
            <w:pPr>
              <w:pStyle w:val="Default"/>
              <w:numPr>
                <w:ilvl w:val="0"/>
                <w:numId w:val="11"/>
              </w:numPr>
              <w:ind w:left="317" w:hanging="218"/>
              <w:rPr>
                <w:rFonts w:ascii="Arial" w:hAnsi="Arial" w:cs="Arial"/>
                <w:color w:val="auto"/>
                <w:sz w:val="20"/>
                <w:szCs w:val="20"/>
              </w:rPr>
            </w:pPr>
            <w:r w:rsidRPr="00C25FCC">
              <w:rPr>
                <w:rFonts w:ascii="Arial" w:hAnsi="Arial" w:cs="Arial"/>
                <w:color w:val="auto"/>
                <w:sz w:val="20"/>
                <w:szCs w:val="20"/>
              </w:rPr>
              <w:t xml:space="preserve">Vibration </w:t>
            </w:r>
          </w:p>
          <w:p w:rsidR="00ED7F5D" w:rsidRPr="00C25FCC" w:rsidRDefault="00ED7F5D" w:rsidP="00976CA0">
            <w:pPr>
              <w:pStyle w:val="Default"/>
              <w:numPr>
                <w:ilvl w:val="0"/>
                <w:numId w:val="11"/>
              </w:numPr>
              <w:ind w:left="317" w:hanging="218"/>
              <w:rPr>
                <w:rFonts w:ascii="Arial" w:hAnsi="Arial" w:cs="Arial"/>
                <w:color w:val="auto"/>
                <w:sz w:val="20"/>
                <w:szCs w:val="20"/>
              </w:rPr>
            </w:pPr>
            <w:r w:rsidRPr="00C25FCC">
              <w:rPr>
                <w:rFonts w:ascii="Arial" w:hAnsi="Arial" w:cs="Arial"/>
                <w:color w:val="auto"/>
                <w:sz w:val="20"/>
                <w:szCs w:val="20"/>
              </w:rPr>
              <w:t xml:space="preserve">speed </w:t>
            </w:r>
          </w:p>
        </w:tc>
      </w:tr>
    </w:tbl>
    <w:p w:rsidR="00B45232" w:rsidRDefault="00B45232" w:rsidP="00B45232">
      <w:pPr>
        <w:pStyle w:val="Subtitle"/>
        <w:spacing w:before="60" w:after="60"/>
        <w:rPr>
          <w:rFonts w:ascii="Arial" w:hAnsi="Arial" w:cs="Arial"/>
          <w:b w:val="0"/>
          <w:bCs w:val="0"/>
          <w:sz w:val="24"/>
          <w:szCs w:val="24"/>
          <w:rtl/>
          <w:lang w:val="en-US"/>
        </w:rPr>
      </w:pPr>
    </w:p>
    <w:p w:rsidR="00CC69E4" w:rsidRDefault="00CC69E4" w:rsidP="00B45232">
      <w:pPr>
        <w:pStyle w:val="Subtitle"/>
        <w:spacing w:before="60" w:after="60"/>
        <w:rPr>
          <w:rFonts w:ascii="Arial" w:hAnsi="Arial" w:cs="Arial"/>
          <w:b w:val="0"/>
          <w:bCs w:val="0"/>
          <w:sz w:val="24"/>
          <w:szCs w:val="24"/>
          <w:rtl/>
          <w:lang w:val="en-US"/>
        </w:rPr>
      </w:pPr>
    </w:p>
    <w:p w:rsidR="00B45232" w:rsidRPr="00602521" w:rsidRDefault="00B45232" w:rsidP="00B45232">
      <w:pPr>
        <w:pStyle w:val="Subtitle"/>
        <w:spacing w:before="60" w:after="60"/>
        <w:rPr>
          <w:rFonts w:ascii="Arial" w:hAnsi="Arial" w:cs="Arial"/>
          <w:b w:val="0"/>
          <w:bCs w:val="0"/>
          <w:sz w:val="24"/>
          <w:szCs w:val="24"/>
          <w:lang w:val="en-US"/>
        </w:rPr>
      </w:pPr>
    </w:p>
    <w:p w:rsidR="00365A0F" w:rsidRDefault="00365A0F"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Default="00B439FE" w:rsidP="00B45232">
      <w:pPr>
        <w:pStyle w:val="Subtitle"/>
        <w:spacing w:before="60" w:after="60"/>
        <w:rPr>
          <w:rFonts w:ascii="Arial" w:hAnsi="Arial" w:cs="Arial"/>
          <w:b w:val="0"/>
          <w:bCs w:val="0"/>
          <w:sz w:val="24"/>
          <w:szCs w:val="24"/>
          <w:lang w:val="en-US"/>
        </w:rPr>
      </w:pPr>
    </w:p>
    <w:p w:rsidR="00B439FE" w:rsidRPr="00602521" w:rsidRDefault="00B439FE" w:rsidP="00B45232">
      <w:pPr>
        <w:pStyle w:val="Subtitle"/>
        <w:spacing w:before="60" w:after="60"/>
        <w:rPr>
          <w:rFonts w:ascii="Arial" w:hAnsi="Arial" w:cs="Arial"/>
          <w:b w:val="0"/>
          <w:bCs w:val="0"/>
          <w:sz w:val="24"/>
          <w:szCs w:val="24"/>
          <w:lang w:val="en-US"/>
        </w:rPr>
      </w:pPr>
    </w:p>
    <w:p w:rsidR="00B45232" w:rsidRPr="00602521" w:rsidRDefault="00B45232" w:rsidP="00B45232">
      <w:pPr>
        <w:pStyle w:val="Subtitle"/>
        <w:spacing w:before="60" w:after="60"/>
        <w:rPr>
          <w:rFonts w:ascii="Arial" w:hAnsi="Arial" w:cs="Arial"/>
          <w:b w:val="0"/>
          <w:bCs w:val="0"/>
          <w:sz w:val="24"/>
          <w:szCs w:val="24"/>
          <w:lang w:val="en-US"/>
        </w:rPr>
      </w:pPr>
    </w:p>
    <w:p w:rsidR="002265A1" w:rsidRPr="00602521" w:rsidRDefault="002265A1" w:rsidP="002265A1">
      <w:pPr>
        <w:autoSpaceDE w:val="0"/>
        <w:autoSpaceDN w:val="0"/>
        <w:adjustRightInd w:val="0"/>
        <w:jc w:val="both"/>
        <w:rPr>
          <w:rFonts w:ascii="Arial" w:hAnsi="Arial" w:cs="Arial"/>
          <w:b/>
          <w:bCs/>
          <w:sz w:val="28"/>
          <w:szCs w:val="28"/>
          <w:lang w:val="en-US"/>
        </w:rPr>
      </w:pPr>
      <w:r w:rsidRPr="00602521">
        <w:rPr>
          <w:rFonts w:ascii="Arial" w:hAnsi="Arial" w:cs="Arial"/>
          <w:b/>
          <w:bCs/>
          <w:sz w:val="28"/>
          <w:szCs w:val="28"/>
        </w:rPr>
        <w:lastRenderedPageBreak/>
        <w:t>Oil and Gas Exploration and Production I</w:t>
      </w:r>
      <w:r w:rsidRPr="00602521">
        <w:rPr>
          <w:rFonts w:ascii="Arial" w:hAnsi="Arial" w:cs="Arial"/>
          <w:b/>
          <w:bCs/>
          <w:sz w:val="28"/>
          <w:szCs w:val="28"/>
          <w:lang w:val="en-US"/>
        </w:rPr>
        <w:t xml:space="preserve"> </w:t>
      </w:r>
    </w:p>
    <w:p w:rsidR="002265A1" w:rsidRPr="00602521" w:rsidRDefault="002265A1" w:rsidP="002265A1">
      <w:pPr>
        <w:autoSpaceDE w:val="0"/>
        <w:autoSpaceDN w:val="0"/>
        <w:adjustRightInd w:val="0"/>
        <w:jc w:val="both"/>
        <w:rPr>
          <w:rFonts w:ascii="Arial" w:hAnsi="Arial" w:cs="Arial"/>
          <w:b/>
          <w:bCs/>
          <w:sz w:val="24"/>
          <w:szCs w:val="24"/>
          <w:lang w:val="en-US"/>
        </w:rPr>
      </w:pPr>
    </w:p>
    <w:p w:rsidR="007A2065" w:rsidRPr="00602521" w:rsidRDefault="007A2065" w:rsidP="007A2065">
      <w:pPr>
        <w:pStyle w:val="Default"/>
        <w:rPr>
          <w:rFonts w:ascii="Arial" w:hAnsi="Arial" w:cs="Arial"/>
          <w:color w:val="auto"/>
        </w:rPr>
      </w:pPr>
    </w:p>
    <w:p w:rsidR="007A2065" w:rsidRPr="00602521" w:rsidRDefault="007A2065" w:rsidP="00ED7F5D">
      <w:pPr>
        <w:pStyle w:val="Default"/>
        <w:spacing w:line="360" w:lineRule="auto"/>
        <w:rPr>
          <w:rFonts w:ascii="Arial" w:hAnsi="Arial" w:cs="Arial"/>
          <w:b/>
          <w:bCs/>
          <w:color w:val="auto"/>
        </w:rPr>
      </w:pPr>
      <w:r w:rsidRPr="00602521">
        <w:rPr>
          <w:rFonts w:ascii="Arial" w:hAnsi="Arial" w:cs="Arial"/>
          <w:b/>
          <w:bCs/>
          <w:color w:val="auto"/>
        </w:rPr>
        <w:t xml:space="preserve"> Course Goals: </w:t>
      </w:r>
    </w:p>
    <w:p w:rsidR="002265A1" w:rsidRPr="00602521" w:rsidRDefault="007A2065" w:rsidP="007A2065">
      <w:pPr>
        <w:autoSpaceDE w:val="0"/>
        <w:autoSpaceDN w:val="0"/>
        <w:adjustRightInd w:val="0"/>
        <w:jc w:val="both"/>
        <w:rPr>
          <w:rFonts w:ascii="Arial" w:hAnsi="Arial" w:cs="Arial"/>
          <w:sz w:val="24"/>
          <w:szCs w:val="24"/>
        </w:rPr>
      </w:pPr>
      <w:r w:rsidRPr="00602521">
        <w:rPr>
          <w:rFonts w:ascii="Arial" w:hAnsi="Arial" w:cs="Arial"/>
          <w:sz w:val="24"/>
          <w:szCs w:val="24"/>
        </w:rPr>
        <w:t>This course is designed to give a nontechnical student an understanding of the process of exploring for, producing, and terminating oil and gas projects.</w:t>
      </w:r>
    </w:p>
    <w:p w:rsidR="007A2065" w:rsidRPr="00602521" w:rsidRDefault="007A2065" w:rsidP="007A2065">
      <w:pPr>
        <w:autoSpaceDE w:val="0"/>
        <w:autoSpaceDN w:val="0"/>
        <w:adjustRightInd w:val="0"/>
        <w:jc w:val="both"/>
        <w:rPr>
          <w:rFonts w:ascii="Arial" w:hAnsi="Arial" w:cs="Arial"/>
          <w:sz w:val="24"/>
          <w:szCs w:val="24"/>
        </w:rPr>
      </w:pPr>
    </w:p>
    <w:p w:rsidR="007A2065" w:rsidRPr="00602521" w:rsidRDefault="007A2065" w:rsidP="007A2065">
      <w:pPr>
        <w:pStyle w:val="Default"/>
        <w:rPr>
          <w:rFonts w:ascii="Arial" w:hAnsi="Arial" w:cs="Arial"/>
          <w:color w:val="auto"/>
        </w:rPr>
      </w:pPr>
    </w:p>
    <w:p w:rsidR="007A2065" w:rsidRPr="00602521" w:rsidRDefault="007A2065" w:rsidP="00ED7F5D">
      <w:pPr>
        <w:pStyle w:val="Default"/>
        <w:spacing w:line="360" w:lineRule="auto"/>
        <w:rPr>
          <w:rFonts w:ascii="Arial" w:hAnsi="Arial" w:cs="Arial"/>
          <w:b/>
          <w:bCs/>
          <w:color w:val="auto"/>
        </w:rPr>
      </w:pPr>
      <w:r w:rsidRPr="00602521">
        <w:rPr>
          <w:rFonts w:ascii="Arial" w:hAnsi="Arial" w:cs="Arial"/>
          <w:b/>
          <w:bCs/>
          <w:color w:val="auto"/>
        </w:rPr>
        <w:t xml:space="preserve"> Topics: </w:t>
      </w: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1</w:t>
      </w:r>
      <w:r w:rsidRPr="00602521">
        <w:rPr>
          <w:rFonts w:ascii="Arial" w:hAnsi="Arial" w:cs="Arial"/>
          <w:color w:val="auto"/>
        </w:rPr>
        <w:t xml:space="preserve"> “The Reason Why” A brief history of the use of oil and gas. </w:t>
      </w:r>
    </w:p>
    <w:p w:rsidR="00ED7F5D" w:rsidRPr="00602521" w:rsidRDefault="00ED7F5D"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2</w:t>
      </w:r>
      <w:r w:rsidRPr="00602521">
        <w:rPr>
          <w:rFonts w:ascii="Arial" w:hAnsi="Arial" w:cs="Arial"/>
          <w:color w:val="auto"/>
        </w:rPr>
        <w:t xml:space="preserve"> The generation of oil and gas prospects. </w:t>
      </w:r>
    </w:p>
    <w:p w:rsidR="007A2065" w:rsidRPr="00602521" w:rsidRDefault="007A2065" w:rsidP="00976CA0">
      <w:pPr>
        <w:pStyle w:val="Default"/>
        <w:numPr>
          <w:ilvl w:val="0"/>
          <w:numId w:val="16"/>
        </w:numPr>
        <w:rPr>
          <w:rFonts w:ascii="Arial" w:hAnsi="Arial" w:cs="Arial"/>
          <w:color w:val="auto"/>
        </w:rPr>
      </w:pPr>
      <w:r w:rsidRPr="00602521">
        <w:rPr>
          <w:rFonts w:ascii="Arial" w:hAnsi="Arial" w:cs="Arial"/>
          <w:color w:val="auto"/>
        </w:rPr>
        <w:t xml:space="preserve">Basic geology and rock properties. </w:t>
      </w:r>
    </w:p>
    <w:p w:rsidR="007A2065" w:rsidRPr="00602521" w:rsidRDefault="007A2065" w:rsidP="00976CA0">
      <w:pPr>
        <w:pStyle w:val="Default"/>
        <w:numPr>
          <w:ilvl w:val="0"/>
          <w:numId w:val="16"/>
        </w:numPr>
        <w:rPr>
          <w:rFonts w:ascii="Arial" w:hAnsi="Arial" w:cs="Arial"/>
          <w:color w:val="auto"/>
        </w:rPr>
      </w:pPr>
      <w:r w:rsidRPr="00602521">
        <w:rPr>
          <w:rFonts w:ascii="Arial" w:hAnsi="Arial" w:cs="Arial"/>
          <w:color w:val="auto"/>
        </w:rPr>
        <w:t xml:space="preserve">Basic seismology. </w:t>
      </w:r>
    </w:p>
    <w:p w:rsidR="007A2065" w:rsidRPr="00602521" w:rsidRDefault="007A2065" w:rsidP="00976CA0">
      <w:pPr>
        <w:pStyle w:val="Default"/>
        <w:numPr>
          <w:ilvl w:val="0"/>
          <w:numId w:val="16"/>
        </w:numPr>
        <w:spacing w:line="276" w:lineRule="auto"/>
        <w:rPr>
          <w:rFonts w:ascii="Arial" w:hAnsi="Arial" w:cs="Arial"/>
          <w:color w:val="auto"/>
        </w:rPr>
      </w:pPr>
      <w:r w:rsidRPr="00602521">
        <w:rPr>
          <w:rFonts w:ascii="Arial" w:hAnsi="Arial" w:cs="Arial"/>
          <w:color w:val="auto"/>
        </w:rPr>
        <w:t>Following the lead of others – “</w:t>
      </w:r>
      <w:proofErr w:type="spellStart"/>
      <w:r w:rsidRPr="00602521">
        <w:rPr>
          <w:rFonts w:ascii="Arial" w:hAnsi="Arial" w:cs="Arial"/>
          <w:color w:val="auto"/>
        </w:rPr>
        <w:t>closeology</w:t>
      </w:r>
      <w:proofErr w:type="spellEnd"/>
      <w:r w:rsidRPr="00602521">
        <w:rPr>
          <w:rFonts w:ascii="Arial" w:hAnsi="Arial" w:cs="Arial"/>
          <w:color w:val="auto"/>
        </w:rPr>
        <w:t xml:space="preserve">” </w:t>
      </w:r>
    </w:p>
    <w:p w:rsidR="00ED7F5D" w:rsidRPr="00602521" w:rsidRDefault="00ED7F5D"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3</w:t>
      </w:r>
      <w:r w:rsidRPr="00602521">
        <w:rPr>
          <w:rFonts w:ascii="Arial" w:hAnsi="Arial" w:cs="Arial"/>
          <w:color w:val="auto"/>
        </w:rPr>
        <w:t xml:space="preserve"> Procuring the right to drill – “the mineral lease” </w:t>
      </w:r>
    </w:p>
    <w:p w:rsidR="007A2065" w:rsidRPr="00602521" w:rsidRDefault="007A2065" w:rsidP="00976CA0">
      <w:pPr>
        <w:pStyle w:val="Default"/>
        <w:numPr>
          <w:ilvl w:val="0"/>
          <w:numId w:val="17"/>
        </w:numPr>
        <w:spacing w:line="276" w:lineRule="auto"/>
        <w:rPr>
          <w:rFonts w:ascii="Arial" w:hAnsi="Arial" w:cs="Arial"/>
          <w:color w:val="auto"/>
        </w:rPr>
      </w:pPr>
      <w:r w:rsidRPr="00602521">
        <w:rPr>
          <w:rFonts w:ascii="Arial" w:hAnsi="Arial" w:cs="Arial"/>
          <w:color w:val="auto"/>
        </w:rPr>
        <w:t xml:space="preserve">Regulatory Permits </w:t>
      </w:r>
    </w:p>
    <w:p w:rsidR="00ED7F5D" w:rsidRPr="00602521" w:rsidRDefault="00ED7F5D"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4</w:t>
      </w:r>
      <w:r w:rsidRPr="00602521">
        <w:rPr>
          <w:rFonts w:ascii="Arial" w:hAnsi="Arial" w:cs="Arial"/>
          <w:color w:val="auto"/>
        </w:rPr>
        <w:t xml:space="preserve"> Basic Drilling Operations </w:t>
      </w:r>
    </w:p>
    <w:p w:rsidR="007A2065" w:rsidRPr="00602521" w:rsidRDefault="007A2065" w:rsidP="00976CA0">
      <w:pPr>
        <w:pStyle w:val="Default"/>
        <w:numPr>
          <w:ilvl w:val="0"/>
          <w:numId w:val="18"/>
        </w:numPr>
        <w:rPr>
          <w:rFonts w:ascii="Arial" w:hAnsi="Arial" w:cs="Arial"/>
          <w:color w:val="auto"/>
        </w:rPr>
      </w:pPr>
      <w:r w:rsidRPr="00602521">
        <w:rPr>
          <w:rFonts w:ascii="Arial" w:hAnsi="Arial" w:cs="Arial"/>
          <w:color w:val="auto"/>
        </w:rPr>
        <w:t xml:space="preserve">The rig and rig site </w:t>
      </w:r>
    </w:p>
    <w:p w:rsidR="007A2065" w:rsidRPr="00602521" w:rsidRDefault="007A2065" w:rsidP="00976CA0">
      <w:pPr>
        <w:pStyle w:val="Default"/>
        <w:numPr>
          <w:ilvl w:val="0"/>
          <w:numId w:val="18"/>
        </w:numPr>
        <w:rPr>
          <w:rFonts w:ascii="Arial" w:hAnsi="Arial" w:cs="Arial"/>
          <w:color w:val="auto"/>
        </w:rPr>
      </w:pPr>
      <w:r w:rsidRPr="00602521">
        <w:rPr>
          <w:rFonts w:ascii="Arial" w:hAnsi="Arial" w:cs="Arial"/>
          <w:color w:val="auto"/>
        </w:rPr>
        <w:t xml:space="preserve">Drilling Fluids </w:t>
      </w:r>
    </w:p>
    <w:p w:rsidR="007A2065" w:rsidRPr="00602521" w:rsidRDefault="007A2065" w:rsidP="00976CA0">
      <w:pPr>
        <w:pStyle w:val="Default"/>
        <w:numPr>
          <w:ilvl w:val="0"/>
          <w:numId w:val="18"/>
        </w:numPr>
        <w:rPr>
          <w:rFonts w:ascii="Arial" w:hAnsi="Arial" w:cs="Arial"/>
          <w:color w:val="auto"/>
        </w:rPr>
      </w:pPr>
      <w:r w:rsidRPr="00602521">
        <w:rPr>
          <w:rFonts w:ascii="Arial" w:hAnsi="Arial" w:cs="Arial"/>
          <w:color w:val="auto"/>
        </w:rPr>
        <w:t xml:space="preserve">Well Bore Architecture </w:t>
      </w:r>
    </w:p>
    <w:p w:rsidR="007A2065" w:rsidRPr="00602521" w:rsidRDefault="007A2065" w:rsidP="00976CA0">
      <w:pPr>
        <w:pStyle w:val="Default"/>
        <w:numPr>
          <w:ilvl w:val="0"/>
          <w:numId w:val="18"/>
        </w:numPr>
        <w:rPr>
          <w:rFonts w:ascii="Arial" w:hAnsi="Arial" w:cs="Arial"/>
          <w:color w:val="auto"/>
        </w:rPr>
      </w:pPr>
      <w:r w:rsidRPr="00602521">
        <w:rPr>
          <w:rFonts w:ascii="Arial" w:hAnsi="Arial" w:cs="Arial"/>
          <w:color w:val="auto"/>
        </w:rPr>
        <w:t xml:space="preserve">Well Control </w:t>
      </w:r>
    </w:p>
    <w:p w:rsidR="007A2065" w:rsidRPr="00602521" w:rsidRDefault="007A2065" w:rsidP="00976CA0">
      <w:pPr>
        <w:pStyle w:val="Default"/>
        <w:numPr>
          <w:ilvl w:val="0"/>
          <w:numId w:val="18"/>
        </w:numPr>
        <w:rPr>
          <w:rFonts w:ascii="Arial" w:hAnsi="Arial" w:cs="Arial"/>
          <w:color w:val="auto"/>
        </w:rPr>
      </w:pPr>
      <w:r w:rsidRPr="00602521">
        <w:rPr>
          <w:rFonts w:ascii="Arial" w:hAnsi="Arial" w:cs="Arial"/>
          <w:color w:val="auto"/>
        </w:rPr>
        <w:t xml:space="preserve">Deviated Wells </w:t>
      </w:r>
    </w:p>
    <w:p w:rsidR="007A2065" w:rsidRPr="00602521" w:rsidRDefault="007A2065" w:rsidP="00976CA0">
      <w:pPr>
        <w:pStyle w:val="Default"/>
        <w:numPr>
          <w:ilvl w:val="0"/>
          <w:numId w:val="18"/>
        </w:numPr>
        <w:spacing w:line="276" w:lineRule="auto"/>
        <w:rPr>
          <w:rFonts w:ascii="Arial" w:hAnsi="Arial" w:cs="Arial"/>
          <w:color w:val="auto"/>
        </w:rPr>
      </w:pPr>
      <w:r w:rsidRPr="00602521">
        <w:rPr>
          <w:rFonts w:ascii="Arial" w:hAnsi="Arial" w:cs="Arial"/>
          <w:color w:val="auto"/>
        </w:rPr>
        <w:t xml:space="preserve">Open Hole Evaluation using well logs, cores, and fluid tests. </w:t>
      </w:r>
    </w:p>
    <w:p w:rsidR="00ED7F5D" w:rsidRPr="00602521" w:rsidRDefault="00ED7F5D"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5</w:t>
      </w:r>
      <w:r w:rsidRPr="00602521">
        <w:rPr>
          <w:rFonts w:ascii="Arial" w:hAnsi="Arial" w:cs="Arial"/>
          <w:color w:val="auto"/>
        </w:rPr>
        <w:t xml:space="preserve"> Basic Completions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Open hole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Slotted Liner or Gravel Pack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Cased and Perforated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Multiple Completions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Tubing and Packers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Perforations </w:t>
      </w:r>
    </w:p>
    <w:p w:rsidR="007A2065" w:rsidRPr="00602521" w:rsidRDefault="007A2065" w:rsidP="00976CA0">
      <w:pPr>
        <w:pStyle w:val="Default"/>
        <w:numPr>
          <w:ilvl w:val="0"/>
          <w:numId w:val="19"/>
        </w:numPr>
        <w:rPr>
          <w:rFonts w:ascii="Arial" w:hAnsi="Arial" w:cs="Arial"/>
          <w:color w:val="auto"/>
        </w:rPr>
      </w:pPr>
      <w:r w:rsidRPr="00602521">
        <w:rPr>
          <w:rFonts w:ascii="Arial" w:hAnsi="Arial" w:cs="Arial"/>
          <w:color w:val="auto"/>
        </w:rPr>
        <w:t xml:space="preserve">Near Well Bore Damage </w:t>
      </w:r>
    </w:p>
    <w:p w:rsidR="007A2065" w:rsidRPr="00602521" w:rsidRDefault="007A2065" w:rsidP="00976CA0">
      <w:pPr>
        <w:pStyle w:val="Default"/>
        <w:numPr>
          <w:ilvl w:val="0"/>
          <w:numId w:val="19"/>
        </w:numPr>
        <w:spacing w:line="276" w:lineRule="auto"/>
        <w:rPr>
          <w:rFonts w:ascii="Arial" w:hAnsi="Arial" w:cs="Arial"/>
          <w:color w:val="auto"/>
        </w:rPr>
      </w:pPr>
      <w:r w:rsidRPr="00602521">
        <w:rPr>
          <w:rFonts w:ascii="Arial" w:hAnsi="Arial" w:cs="Arial"/>
          <w:color w:val="auto"/>
        </w:rPr>
        <w:t xml:space="preserve">Well Stimulation </w:t>
      </w:r>
    </w:p>
    <w:p w:rsidR="00ED7F5D" w:rsidRPr="00602521" w:rsidRDefault="00ED7F5D" w:rsidP="00ED7F5D">
      <w:pPr>
        <w:autoSpaceDE w:val="0"/>
        <w:autoSpaceDN w:val="0"/>
        <w:adjustRightInd w:val="0"/>
        <w:spacing w:line="276" w:lineRule="auto"/>
        <w:jc w:val="both"/>
        <w:rPr>
          <w:rFonts w:ascii="Arial" w:hAnsi="Arial" w:cs="Arial"/>
          <w:sz w:val="24"/>
          <w:szCs w:val="24"/>
        </w:rPr>
      </w:pPr>
    </w:p>
    <w:p w:rsidR="007A2065" w:rsidRPr="00602521" w:rsidRDefault="007A2065" w:rsidP="00ED7F5D">
      <w:pPr>
        <w:autoSpaceDE w:val="0"/>
        <w:autoSpaceDN w:val="0"/>
        <w:adjustRightInd w:val="0"/>
        <w:spacing w:line="276" w:lineRule="auto"/>
        <w:jc w:val="both"/>
        <w:rPr>
          <w:rFonts w:ascii="Arial" w:hAnsi="Arial" w:cs="Arial"/>
          <w:sz w:val="24"/>
          <w:szCs w:val="24"/>
        </w:rPr>
      </w:pPr>
      <w:r w:rsidRPr="00602521">
        <w:rPr>
          <w:rFonts w:ascii="Arial" w:hAnsi="Arial" w:cs="Arial"/>
          <w:b/>
          <w:bCs/>
          <w:sz w:val="24"/>
          <w:szCs w:val="24"/>
        </w:rPr>
        <w:t>Topic 6</w:t>
      </w:r>
      <w:r w:rsidRPr="00602521">
        <w:rPr>
          <w:rFonts w:ascii="Arial" w:hAnsi="Arial" w:cs="Arial"/>
          <w:sz w:val="24"/>
          <w:szCs w:val="24"/>
        </w:rPr>
        <w:t xml:space="preserve"> Basic Production Operations</w:t>
      </w:r>
    </w:p>
    <w:p w:rsidR="007A2065" w:rsidRPr="00602521" w:rsidRDefault="007A2065" w:rsidP="00976CA0">
      <w:pPr>
        <w:pStyle w:val="Default"/>
        <w:numPr>
          <w:ilvl w:val="0"/>
          <w:numId w:val="20"/>
        </w:numPr>
        <w:rPr>
          <w:rFonts w:ascii="Arial" w:hAnsi="Arial" w:cs="Arial"/>
          <w:color w:val="auto"/>
        </w:rPr>
      </w:pPr>
      <w:r w:rsidRPr="00602521">
        <w:rPr>
          <w:rFonts w:ascii="Arial" w:hAnsi="Arial" w:cs="Arial"/>
          <w:color w:val="auto"/>
        </w:rPr>
        <w:t xml:space="preserve">Reservoir Mapping – how much is there? </w:t>
      </w:r>
    </w:p>
    <w:p w:rsidR="007A2065" w:rsidRPr="00602521" w:rsidRDefault="007A2065" w:rsidP="00976CA0">
      <w:pPr>
        <w:pStyle w:val="Default"/>
        <w:numPr>
          <w:ilvl w:val="0"/>
          <w:numId w:val="24"/>
        </w:numPr>
        <w:ind w:left="709"/>
        <w:rPr>
          <w:rFonts w:ascii="Arial" w:hAnsi="Arial" w:cs="Arial"/>
          <w:color w:val="auto"/>
        </w:rPr>
      </w:pPr>
      <w:r w:rsidRPr="00602521">
        <w:rPr>
          <w:rFonts w:ascii="Arial" w:hAnsi="Arial" w:cs="Arial"/>
          <w:color w:val="auto"/>
        </w:rPr>
        <w:t xml:space="preserve">Recovery mechanisms </w:t>
      </w:r>
    </w:p>
    <w:p w:rsidR="007A2065" w:rsidRPr="00602521" w:rsidRDefault="007A2065" w:rsidP="00976CA0">
      <w:pPr>
        <w:pStyle w:val="Default"/>
        <w:numPr>
          <w:ilvl w:val="0"/>
          <w:numId w:val="24"/>
        </w:numPr>
        <w:ind w:left="709"/>
        <w:rPr>
          <w:rFonts w:ascii="Arial" w:hAnsi="Arial" w:cs="Arial"/>
          <w:color w:val="auto"/>
        </w:rPr>
      </w:pPr>
      <w:r w:rsidRPr="00602521">
        <w:rPr>
          <w:rFonts w:ascii="Arial" w:hAnsi="Arial" w:cs="Arial"/>
          <w:color w:val="auto"/>
        </w:rPr>
        <w:t xml:space="preserve">Basic Economics </w:t>
      </w:r>
    </w:p>
    <w:p w:rsidR="007A2065" w:rsidRPr="00602521" w:rsidRDefault="007A2065" w:rsidP="00976CA0">
      <w:pPr>
        <w:pStyle w:val="Default"/>
        <w:numPr>
          <w:ilvl w:val="0"/>
          <w:numId w:val="24"/>
        </w:numPr>
        <w:ind w:left="709"/>
        <w:rPr>
          <w:rFonts w:ascii="Arial" w:hAnsi="Arial" w:cs="Arial"/>
          <w:color w:val="auto"/>
        </w:rPr>
      </w:pPr>
      <w:r w:rsidRPr="00602521">
        <w:rPr>
          <w:rFonts w:ascii="Arial" w:hAnsi="Arial" w:cs="Arial"/>
          <w:color w:val="auto"/>
        </w:rPr>
        <w:t xml:space="preserve">Flow from the Reservoir </w:t>
      </w:r>
    </w:p>
    <w:p w:rsidR="007A2065" w:rsidRPr="00602521" w:rsidRDefault="007A2065" w:rsidP="00976CA0">
      <w:pPr>
        <w:pStyle w:val="Default"/>
        <w:numPr>
          <w:ilvl w:val="0"/>
          <w:numId w:val="20"/>
        </w:numPr>
        <w:rPr>
          <w:rFonts w:ascii="Arial" w:hAnsi="Arial" w:cs="Arial"/>
          <w:color w:val="auto"/>
        </w:rPr>
      </w:pPr>
      <w:r w:rsidRPr="00602521">
        <w:rPr>
          <w:rFonts w:ascii="Arial" w:hAnsi="Arial" w:cs="Arial"/>
          <w:color w:val="auto"/>
        </w:rPr>
        <w:t xml:space="preserve">Well Testing </w:t>
      </w:r>
    </w:p>
    <w:p w:rsidR="007A2065" w:rsidRPr="00602521" w:rsidRDefault="007A2065" w:rsidP="00976CA0">
      <w:pPr>
        <w:pStyle w:val="Default"/>
        <w:numPr>
          <w:ilvl w:val="0"/>
          <w:numId w:val="20"/>
        </w:numPr>
        <w:spacing w:line="276" w:lineRule="auto"/>
        <w:rPr>
          <w:rFonts w:ascii="Arial" w:hAnsi="Arial" w:cs="Arial"/>
          <w:color w:val="auto"/>
        </w:rPr>
      </w:pPr>
      <w:r w:rsidRPr="00602521">
        <w:rPr>
          <w:rFonts w:ascii="Arial" w:hAnsi="Arial" w:cs="Arial"/>
          <w:color w:val="auto"/>
        </w:rPr>
        <w:t xml:space="preserve">Artificial Lift </w:t>
      </w:r>
    </w:p>
    <w:p w:rsidR="00ED7F5D" w:rsidRPr="00602521" w:rsidRDefault="00ED7F5D" w:rsidP="00ED7F5D">
      <w:pPr>
        <w:pStyle w:val="Default"/>
        <w:spacing w:line="276" w:lineRule="auto"/>
        <w:rPr>
          <w:rFonts w:ascii="Arial" w:hAnsi="Arial" w:cs="Arial"/>
          <w:color w:val="auto"/>
        </w:rPr>
      </w:pPr>
    </w:p>
    <w:p w:rsidR="00E84613" w:rsidRPr="00602521" w:rsidRDefault="00E84613"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7</w:t>
      </w:r>
      <w:r w:rsidRPr="00602521">
        <w:rPr>
          <w:rFonts w:ascii="Arial" w:hAnsi="Arial" w:cs="Arial"/>
          <w:color w:val="auto"/>
        </w:rPr>
        <w:t xml:space="preserve"> Improved Oil Recovery Methods </w:t>
      </w:r>
    </w:p>
    <w:p w:rsidR="007A2065" w:rsidRPr="00602521" w:rsidRDefault="007A2065" w:rsidP="00976CA0">
      <w:pPr>
        <w:pStyle w:val="Default"/>
        <w:numPr>
          <w:ilvl w:val="0"/>
          <w:numId w:val="21"/>
        </w:numPr>
        <w:rPr>
          <w:rFonts w:ascii="Arial" w:hAnsi="Arial" w:cs="Arial"/>
          <w:color w:val="auto"/>
        </w:rPr>
      </w:pPr>
      <w:r w:rsidRPr="00602521">
        <w:rPr>
          <w:rFonts w:ascii="Arial" w:hAnsi="Arial" w:cs="Arial"/>
          <w:color w:val="auto"/>
        </w:rPr>
        <w:t xml:space="preserve">Water Flooding </w:t>
      </w:r>
    </w:p>
    <w:p w:rsidR="007A2065" w:rsidRPr="00602521" w:rsidRDefault="007A2065" w:rsidP="00976CA0">
      <w:pPr>
        <w:pStyle w:val="Default"/>
        <w:numPr>
          <w:ilvl w:val="0"/>
          <w:numId w:val="21"/>
        </w:numPr>
        <w:rPr>
          <w:rFonts w:ascii="Arial" w:hAnsi="Arial" w:cs="Arial"/>
          <w:color w:val="auto"/>
        </w:rPr>
      </w:pPr>
      <w:r w:rsidRPr="00602521">
        <w:rPr>
          <w:rFonts w:ascii="Arial" w:hAnsi="Arial" w:cs="Arial"/>
          <w:color w:val="auto"/>
        </w:rPr>
        <w:lastRenderedPageBreak/>
        <w:t xml:space="preserve">CO2 Flooding </w:t>
      </w:r>
    </w:p>
    <w:p w:rsidR="007A2065" w:rsidRPr="00602521" w:rsidRDefault="007A2065" w:rsidP="00976CA0">
      <w:pPr>
        <w:pStyle w:val="Default"/>
        <w:numPr>
          <w:ilvl w:val="0"/>
          <w:numId w:val="21"/>
        </w:numPr>
        <w:spacing w:line="276" w:lineRule="auto"/>
        <w:rPr>
          <w:rFonts w:ascii="Arial" w:hAnsi="Arial" w:cs="Arial"/>
          <w:color w:val="auto"/>
        </w:rPr>
      </w:pPr>
      <w:r w:rsidRPr="00602521">
        <w:rPr>
          <w:rFonts w:ascii="Arial" w:hAnsi="Arial" w:cs="Arial"/>
          <w:color w:val="auto"/>
        </w:rPr>
        <w:t xml:space="preserve">Chemical Flooding </w:t>
      </w:r>
    </w:p>
    <w:p w:rsidR="00ED7F5D" w:rsidRPr="00602521" w:rsidRDefault="00ED7F5D"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 xml:space="preserve">Topic 8 </w:t>
      </w:r>
      <w:r w:rsidRPr="00602521">
        <w:rPr>
          <w:rFonts w:ascii="Arial" w:hAnsi="Arial" w:cs="Arial"/>
          <w:color w:val="auto"/>
        </w:rPr>
        <w:t xml:space="preserve">Oil and Gas Field Processing Basics </w:t>
      </w:r>
    </w:p>
    <w:p w:rsidR="007A2065" w:rsidRPr="00602521" w:rsidRDefault="007A2065" w:rsidP="00976CA0">
      <w:pPr>
        <w:pStyle w:val="Default"/>
        <w:numPr>
          <w:ilvl w:val="0"/>
          <w:numId w:val="22"/>
        </w:numPr>
        <w:rPr>
          <w:rFonts w:ascii="Arial" w:hAnsi="Arial" w:cs="Arial"/>
          <w:color w:val="auto"/>
        </w:rPr>
      </w:pPr>
      <w:r w:rsidRPr="00602521">
        <w:rPr>
          <w:rFonts w:ascii="Arial" w:hAnsi="Arial" w:cs="Arial"/>
          <w:color w:val="auto"/>
        </w:rPr>
        <w:t xml:space="preserve">Pollution </w:t>
      </w:r>
    </w:p>
    <w:p w:rsidR="007A2065" w:rsidRPr="00602521" w:rsidRDefault="007A2065" w:rsidP="00976CA0">
      <w:pPr>
        <w:pStyle w:val="Default"/>
        <w:numPr>
          <w:ilvl w:val="0"/>
          <w:numId w:val="22"/>
        </w:numPr>
        <w:rPr>
          <w:rFonts w:ascii="Arial" w:hAnsi="Arial" w:cs="Arial"/>
          <w:color w:val="auto"/>
        </w:rPr>
      </w:pPr>
      <w:r w:rsidRPr="00602521">
        <w:rPr>
          <w:rFonts w:ascii="Arial" w:hAnsi="Arial" w:cs="Arial"/>
          <w:color w:val="auto"/>
        </w:rPr>
        <w:t xml:space="preserve">Line Heaters </w:t>
      </w:r>
    </w:p>
    <w:p w:rsidR="007A2065" w:rsidRPr="00602521" w:rsidRDefault="007A2065" w:rsidP="00976CA0">
      <w:pPr>
        <w:pStyle w:val="Default"/>
        <w:numPr>
          <w:ilvl w:val="0"/>
          <w:numId w:val="22"/>
        </w:numPr>
        <w:rPr>
          <w:rFonts w:ascii="Arial" w:hAnsi="Arial" w:cs="Arial"/>
          <w:color w:val="auto"/>
        </w:rPr>
      </w:pPr>
      <w:r w:rsidRPr="00602521">
        <w:rPr>
          <w:rFonts w:ascii="Arial" w:hAnsi="Arial" w:cs="Arial"/>
          <w:color w:val="auto"/>
        </w:rPr>
        <w:t xml:space="preserve">Separators </w:t>
      </w:r>
    </w:p>
    <w:p w:rsidR="007A2065" w:rsidRPr="00602521" w:rsidRDefault="007A2065" w:rsidP="00976CA0">
      <w:pPr>
        <w:pStyle w:val="Default"/>
        <w:numPr>
          <w:ilvl w:val="0"/>
          <w:numId w:val="22"/>
        </w:numPr>
        <w:rPr>
          <w:rFonts w:ascii="Arial" w:hAnsi="Arial" w:cs="Arial"/>
          <w:color w:val="auto"/>
        </w:rPr>
      </w:pPr>
      <w:r w:rsidRPr="00602521">
        <w:rPr>
          <w:rFonts w:ascii="Arial" w:hAnsi="Arial" w:cs="Arial"/>
          <w:color w:val="auto"/>
        </w:rPr>
        <w:t xml:space="preserve">Gas Dehydrators </w:t>
      </w:r>
    </w:p>
    <w:p w:rsidR="007A2065" w:rsidRPr="00602521" w:rsidRDefault="007A2065" w:rsidP="00976CA0">
      <w:pPr>
        <w:pStyle w:val="Default"/>
        <w:numPr>
          <w:ilvl w:val="0"/>
          <w:numId w:val="22"/>
        </w:numPr>
        <w:rPr>
          <w:rFonts w:ascii="Arial" w:hAnsi="Arial" w:cs="Arial"/>
          <w:color w:val="auto"/>
        </w:rPr>
      </w:pPr>
      <w:r w:rsidRPr="00602521">
        <w:rPr>
          <w:rFonts w:ascii="Arial" w:hAnsi="Arial" w:cs="Arial"/>
          <w:color w:val="auto"/>
        </w:rPr>
        <w:t xml:space="preserve">Gas Compressors </w:t>
      </w:r>
    </w:p>
    <w:p w:rsidR="007A2065" w:rsidRPr="00602521" w:rsidRDefault="007A2065" w:rsidP="00976CA0">
      <w:pPr>
        <w:pStyle w:val="Default"/>
        <w:numPr>
          <w:ilvl w:val="0"/>
          <w:numId w:val="22"/>
        </w:numPr>
        <w:spacing w:line="276" w:lineRule="auto"/>
        <w:rPr>
          <w:rFonts w:ascii="Arial" w:hAnsi="Arial" w:cs="Arial"/>
          <w:color w:val="auto"/>
        </w:rPr>
      </w:pPr>
      <w:r w:rsidRPr="00602521">
        <w:rPr>
          <w:rFonts w:ascii="Arial" w:hAnsi="Arial" w:cs="Arial"/>
          <w:color w:val="auto"/>
        </w:rPr>
        <w:t xml:space="preserve">Water Disposal </w:t>
      </w:r>
    </w:p>
    <w:p w:rsidR="00ED7F5D" w:rsidRPr="00602521" w:rsidRDefault="00ED7F5D" w:rsidP="00ED7F5D">
      <w:pPr>
        <w:pStyle w:val="Default"/>
        <w:spacing w:line="276" w:lineRule="auto"/>
        <w:rPr>
          <w:rFonts w:ascii="Arial" w:hAnsi="Arial" w:cs="Arial"/>
          <w:color w:val="auto"/>
        </w:rPr>
      </w:pPr>
    </w:p>
    <w:p w:rsidR="007A2065" w:rsidRPr="00602521" w:rsidRDefault="007A2065" w:rsidP="00ED7F5D">
      <w:pPr>
        <w:pStyle w:val="Default"/>
        <w:spacing w:line="276" w:lineRule="auto"/>
        <w:rPr>
          <w:rFonts w:ascii="Arial" w:hAnsi="Arial" w:cs="Arial"/>
          <w:color w:val="auto"/>
        </w:rPr>
      </w:pPr>
      <w:r w:rsidRPr="00602521">
        <w:rPr>
          <w:rFonts w:ascii="Arial" w:hAnsi="Arial" w:cs="Arial"/>
          <w:b/>
          <w:bCs/>
          <w:color w:val="auto"/>
        </w:rPr>
        <w:t>Topic 9</w:t>
      </w:r>
      <w:r w:rsidRPr="00602521">
        <w:rPr>
          <w:rFonts w:ascii="Arial" w:hAnsi="Arial" w:cs="Arial"/>
          <w:color w:val="auto"/>
        </w:rPr>
        <w:t xml:space="preserve"> Oil and Gas Transportation </w:t>
      </w:r>
    </w:p>
    <w:p w:rsidR="007A2065" w:rsidRPr="00602521" w:rsidRDefault="007A2065" w:rsidP="00976CA0">
      <w:pPr>
        <w:pStyle w:val="Default"/>
        <w:numPr>
          <w:ilvl w:val="0"/>
          <w:numId w:val="23"/>
        </w:numPr>
        <w:rPr>
          <w:rFonts w:ascii="Arial" w:hAnsi="Arial" w:cs="Arial"/>
          <w:color w:val="auto"/>
        </w:rPr>
      </w:pPr>
      <w:r w:rsidRPr="00602521">
        <w:rPr>
          <w:rFonts w:ascii="Arial" w:hAnsi="Arial" w:cs="Arial"/>
          <w:color w:val="auto"/>
        </w:rPr>
        <w:t xml:space="preserve">Pipelines </w:t>
      </w:r>
    </w:p>
    <w:p w:rsidR="007A2065" w:rsidRPr="00602521" w:rsidRDefault="007A2065" w:rsidP="00976CA0">
      <w:pPr>
        <w:pStyle w:val="Default"/>
        <w:numPr>
          <w:ilvl w:val="0"/>
          <w:numId w:val="23"/>
        </w:numPr>
        <w:rPr>
          <w:rFonts w:ascii="Arial" w:hAnsi="Arial" w:cs="Arial"/>
          <w:color w:val="auto"/>
        </w:rPr>
      </w:pPr>
      <w:r w:rsidRPr="00602521">
        <w:rPr>
          <w:rFonts w:ascii="Arial" w:hAnsi="Arial" w:cs="Arial"/>
          <w:color w:val="auto"/>
        </w:rPr>
        <w:t xml:space="preserve">Trucks </w:t>
      </w:r>
    </w:p>
    <w:p w:rsidR="007A2065" w:rsidRPr="00602521" w:rsidRDefault="007A2065" w:rsidP="00976CA0">
      <w:pPr>
        <w:pStyle w:val="Default"/>
        <w:numPr>
          <w:ilvl w:val="0"/>
          <w:numId w:val="23"/>
        </w:numPr>
        <w:rPr>
          <w:rFonts w:ascii="Arial" w:hAnsi="Arial" w:cs="Arial"/>
          <w:color w:val="auto"/>
        </w:rPr>
      </w:pPr>
      <w:r w:rsidRPr="00602521">
        <w:rPr>
          <w:rFonts w:ascii="Arial" w:hAnsi="Arial" w:cs="Arial"/>
          <w:color w:val="auto"/>
        </w:rPr>
        <w:t xml:space="preserve">Railway </w:t>
      </w:r>
    </w:p>
    <w:p w:rsidR="007A2065" w:rsidRPr="00602521" w:rsidRDefault="007A2065" w:rsidP="00976CA0">
      <w:pPr>
        <w:pStyle w:val="Default"/>
        <w:numPr>
          <w:ilvl w:val="0"/>
          <w:numId w:val="23"/>
        </w:numPr>
        <w:spacing w:line="276" w:lineRule="auto"/>
        <w:rPr>
          <w:rFonts w:ascii="Arial" w:hAnsi="Arial" w:cs="Arial"/>
          <w:color w:val="auto"/>
        </w:rPr>
      </w:pPr>
      <w:r w:rsidRPr="00602521">
        <w:rPr>
          <w:rFonts w:ascii="Arial" w:hAnsi="Arial" w:cs="Arial"/>
          <w:color w:val="auto"/>
        </w:rPr>
        <w:t xml:space="preserve">Tankers and LNG </w:t>
      </w:r>
    </w:p>
    <w:p w:rsidR="00ED7F5D" w:rsidRPr="00602521" w:rsidRDefault="00ED7F5D" w:rsidP="00ED7F5D">
      <w:pPr>
        <w:autoSpaceDE w:val="0"/>
        <w:autoSpaceDN w:val="0"/>
        <w:adjustRightInd w:val="0"/>
        <w:spacing w:line="276" w:lineRule="auto"/>
        <w:jc w:val="both"/>
        <w:rPr>
          <w:rFonts w:ascii="Arial" w:hAnsi="Arial" w:cs="Arial"/>
          <w:sz w:val="24"/>
          <w:szCs w:val="24"/>
        </w:rPr>
      </w:pPr>
    </w:p>
    <w:p w:rsidR="00C430A0" w:rsidRPr="00602521" w:rsidRDefault="00C430A0" w:rsidP="00221D2C">
      <w:pPr>
        <w:autoSpaceDE w:val="0"/>
        <w:autoSpaceDN w:val="0"/>
        <w:adjustRightInd w:val="0"/>
        <w:jc w:val="both"/>
        <w:rPr>
          <w:rFonts w:ascii="Arial" w:hAnsi="Arial" w:cs="Arial"/>
          <w:sz w:val="24"/>
          <w:szCs w:val="24"/>
          <w:lang w:val="en-US"/>
        </w:rPr>
      </w:pPr>
    </w:p>
    <w:p w:rsidR="00100988" w:rsidRPr="00602521" w:rsidRDefault="00100988" w:rsidP="00100988">
      <w:pPr>
        <w:pStyle w:val="Default"/>
        <w:rPr>
          <w:rFonts w:ascii="Arial" w:hAnsi="Arial" w:cs="Arial"/>
          <w:color w:val="auto"/>
        </w:rPr>
      </w:pPr>
    </w:p>
    <w:p w:rsidR="00100988" w:rsidRPr="00602521" w:rsidRDefault="00100988" w:rsidP="00100988">
      <w:pPr>
        <w:pStyle w:val="Title"/>
        <w:spacing w:before="0"/>
        <w:jc w:val="left"/>
        <w:rPr>
          <w:rFonts w:ascii="Arial" w:hAnsi="Arial" w:cs="Arial"/>
          <w:caps w:val="0"/>
          <w:lang w:val="en-US" w:eastAsia="en-US"/>
        </w:rPr>
      </w:pPr>
      <w:r w:rsidRPr="00602521">
        <w:rPr>
          <w:rFonts w:ascii="Arial" w:hAnsi="Arial" w:cs="Arial"/>
          <w:b w:val="0"/>
          <w:bCs w:val="0"/>
          <w:caps w:val="0"/>
          <w:lang w:val="en-US" w:eastAsia="en-US"/>
        </w:rPr>
        <w:t xml:space="preserve"> </w:t>
      </w:r>
      <w:r w:rsidRPr="00602521">
        <w:rPr>
          <w:rFonts w:ascii="Arial" w:hAnsi="Arial" w:cs="Arial"/>
          <w:caps w:val="0"/>
          <w:lang w:val="en-US" w:eastAsia="en-US"/>
        </w:rPr>
        <w:t>Introduction to Basic Electricity &amp; Electronics</w:t>
      </w:r>
    </w:p>
    <w:p w:rsidR="00100988" w:rsidRPr="00602521" w:rsidRDefault="00100988" w:rsidP="00100988">
      <w:pPr>
        <w:pStyle w:val="Title"/>
        <w:spacing w:before="0"/>
        <w:jc w:val="left"/>
        <w:rPr>
          <w:rFonts w:ascii="Arial" w:hAnsi="Arial" w:cs="Arial"/>
          <w:caps w:val="0"/>
          <w:sz w:val="24"/>
          <w:szCs w:val="24"/>
          <w:lang w:val="en-US" w:eastAsia="en-US"/>
        </w:rPr>
      </w:pPr>
    </w:p>
    <w:p w:rsidR="00100988" w:rsidRPr="00602521" w:rsidRDefault="00100988" w:rsidP="00100988">
      <w:pPr>
        <w:autoSpaceDE w:val="0"/>
        <w:autoSpaceDN w:val="0"/>
        <w:adjustRightInd w:val="0"/>
        <w:rPr>
          <w:rFonts w:ascii="Arial" w:hAnsi="Arial" w:cs="Arial"/>
          <w:sz w:val="24"/>
          <w:szCs w:val="24"/>
          <w:lang w:val="en-US"/>
        </w:rPr>
      </w:pPr>
    </w:p>
    <w:p w:rsidR="00ED7F5D" w:rsidRPr="00602521" w:rsidRDefault="00100988" w:rsidP="00ED7F5D">
      <w:pPr>
        <w:autoSpaceDE w:val="0"/>
        <w:autoSpaceDN w:val="0"/>
        <w:adjustRightInd w:val="0"/>
        <w:spacing w:line="360" w:lineRule="auto"/>
        <w:rPr>
          <w:rFonts w:ascii="Arial" w:hAnsi="Arial" w:cs="Arial"/>
          <w:b/>
          <w:bCs/>
          <w:sz w:val="24"/>
          <w:szCs w:val="24"/>
          <w:lang w:val="en-US"/>
        </w:rPr>
      </w:pPr>
      <w:r w:rsidRPr="00602521">
        <w:rPr>
          <w:rFonts w:ascii="Arial" w:hAnsi="Arial" w:cs="Arial"/>
          <w:sz w:val="24"/>
          <w:szCs w:val="24"/>
          <w:lang w:val="en-US"/>
        </w:rPr>
        <w:t xml:space="preserve"> </w:t>
      </w:r>
      <w:r w:rsidRPr="00602521">
        <w:rPr>
          <w:rFonts w:ascii="Arial" w:hAnsi="Arial" w:cs="Arial"/>
          <w:b/>
          <w:bCs/>
          <w:sz w:val="24"/>
          <w:szCs w:val="24"/>
          <w:lang w:val="en-US"/>
        </w:rPr>
        <w:t xml:space="preserve">Course Description: </w:t>
      </w:r>
    </w:p>
    <w:p w:rsidR="00100988" w:rsidRPr="00602521" w:rsidRDefault="00100988" w:rsidP="00ED7F5D">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fundamental concepts of electricity and electronics that involve direct current (dc), alternating current (ac), series and parallel resistive circuits, network analysis, magnetism, inductance, capacitance, transformers, motors, residential wiring, electronic components, and various types of test equipment found in industry. </w:t>
      </w:r>
    </w:p>
    <w:p w:rsidR="00ED7F5D" w:rsidRPr="00602521" w:rsidRDefault="00ED7F5D" w:rsidP="00ED7F5D">
      <w:pPr>
        <w:autoSpaceDE w:val="0"/>
        <w:autoSpaceDN w:val="0"/>
        <w:adjustRightInd w:val="0"/>
        <w:jc w:val="both"/>
        <w:rPr>
          <w:rFonts w:ascii="Arial" w:hAnsi="Arial" w:cs="Arial"/>
          <w:sz w:val="24"/>
          <w:szCs w:val="24"/>
          <w:lang w:val="en-US"/>
        </w:rPr>
      </w:pPr>
    </w:p>
    <w:p w:rsidR="00ED7F5D" w:rsidRPr="00602521" w:rsidRDefault="00ED7F5D" w:rsidP="00ED7F5D">
      <w:pPr>
        <w:autoSpaceDE w:val="0"/>
        <w:autoSpaceDN w:val="0"/>
        <w:adjustRightInd w:val="0"/>
        <w:jc w:val="both"/>
        <w:rPr>
          <w:rFonts w:ascii="Arial" w:hAnsi="Arial" w:cs="Arial"/>
          <w:sz w:val="24"/>
          <w:szCs w:val="24"/>
          <w:lang w:val="en-US"/>
        </w:rPr>
      </w:pPr>
    </w:p>
    <w:p w:rsidR="00ED7F5D" w:rsidRPr="00602521" w:rsidRDefault="00100988" w:rsidP="00ED7F5D">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Course Objectives: </w:t>
      </w:r>
    </w:p>
    <w:p w:rsidR="00100988" w:rsidRPr="00602521" w:rsidRDefault="00100988" w:rsidP="00ED7F5D">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 xml:space="preserve">Upon successful completion of this </w:t>
      </w:r>
      <w:r w:rsidR="00E84613" w:rsidRPr="00602521">
        <w:rPr>
          <w:rFonts w:ascii="Arial" w:hAnsi="Arial" w:cs="Arial"/>
          <w:sz w:val="24"/>
          <w:szCs w:val="24"/>
          <w:lang w:val="en-US"/>
        </w:rPr>
        <w:t>course,</w:t>
      </w:r>
      <w:r w:rsidRPr="00602521">
        <w:rPr>
          <w:rFonts w:ascii="Arial" w:hAnsi="Arial" w:cs="Arial"/>
          <w:sz w:val="24"/>
          <w:szCs w:val="24"/>
          <w:lang w:val="en-US"/>
        </w:rPr>
        <w:t xml:space="preserve"> students should have: </w:t>
      </w:r>
    </w:p>
    <w:p w:rsidR="00100988" w:rsidRPr="00602521" w:rsidRDefault="00100988" w:rsidP="00976CA0">
      <w:pPr>
        <w:numPr>
          <w:ilvl w:val="0"/>
          <w:numId w:val="6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 fundamental understanding of the use of meters and test equipment used to measure electrical quantities. </w:t>
      </w:r>
    </w:p>
    <w:p w:rsidR="00100988" w:rsidRPr="00602521" w:rsidRDefault="00100988" w:rsidP="00976CA0">
      <w:pPr>
        <w:numPr>
          <w:ilvl w:val="0"/>
          <w:numId w:val="6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 fundamental understanding of voltage, current resistance and power in dc circuits and network analysis using Ohms Law, and </w:t>
      </w:r>
      <w:proofErr w:type="spellStart"/>
      <w:r w:rsidRPr="00602521">
        <w:rPr>
          <w:rFonts w:ascii="Arial" w:hAnsi="Arial" w:cs="Arial"/>
          <w:sz w:val="24"/>
          <w:szCs w:val="24"/>
          <w:lang w:val="en-US"/>
        </w:rPr>
        <w:t>Kirchoff’s</w:t>
      </w:r>
      <w:proofErr w:type="spellEnd"/>
      <w:r w:rsidRPr="00602521">
        <w:rPr>
          <w:rFonts w:ascii="Arial" w:hAnsi="Arial" w:cs="Arial"/>
          <w:sz w:val="24"/>
          <w:szCs w:val="24"/>
          <w:lang w:val="en-US"/>
        </w:rPr>
        <w:t xml:space="preserve"> Laws. </w:t>
      </w:r>
    </w:p>
    <w:p w:rsidR="00100988" w:rsidRPr="00602521" w:rsidRDefault="00100988" w:rsidP="00976CA0">
      <w:pPr>
        <w:numPr>
          <w:ilvl w:val="0"/>
          <w:numId w:val="6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 fundamental understanding of magnetic field theory. </w:t>
      </w:r>
    </w:p>
    <w:p w:rsidR="00100988" w:rsidRPr="00602521" w:rsidRDefault="00100988" w:rsidP="00976CA0">
      <w:pPr>
        <w:numPr>
          <w:ilvl w:val="0"/>
          <w:numId w:val="6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 fundamental understanding of inductance, capacitance and impedance in ac circuits and network analysis. </w:t>
      </w:r>
    </w:p>
    <w:p w:rsidR="00100988" w:rsidRPr="00602521" w:rsidRDefault="00100988" w:rsidP="00976CA0">
      <w:pPr>
        <w:numPr>
          <w:ilvl w:val="0"/>
          <w:numId w:val="6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 fundamental knowledge of motors and transformers. </w:t>
      </w:r>
    </w:p>
    <w:p w:rsidR="00100988" w:rsidRPr="00602521" w:rsidRDefault="00100988" w:rsidP="00100988">
      <w:pPr>
        <w:pStyle w:val="Title"/>
        <w:spacing w:before="0"/>
        <w:jc w:val="left"/>
        <w:rPr>
          <w:rFonts w:ascii="Arial" w:hAnsi="Arial" w:cs="Arial"/>
          <w:b w:val="0"/>
          <w:bCs w:val="0"/>
          <w:caps w:val="0"/>
          <w:sz w:val="24"/>
          <w:szCs w:val="24"/>
          <w:lang w:val="en-US"/>
        </w:rPr>
      </w:pPr>
    </w:p>
    <w:p w:rsidR="00100988" w:rsidRPr="00602521" w:rsidRDefault="00100988" w:rsidP="00ED7F5D">
      <w:pPr>
        <w:autoSpaceDE w:val="0"/>
        <w:autoSpaceDN w:val="0"/>
        <w:adjustRightInd w:val="0"/>
        <w:spacing w:line="360" w:lineRule="auto"/>
        <w:jc w:val="both"/>
        <w:rPr>
          <w:rFonts w:ascii="Arial" w:hAnsi="Arial" w:cs="Arial"/>
          <w:b/>
          <w:bCs/>
          <w:sz w:val="24"/>
          <w:szCs w:val="24"/>
          <w:lang w:val="en-US"/>
        </w:rPr>
      </w:pPr>
      <w:r w:rsidRPr="00602521">
        <w:rPr>
          <w:rFonts w:ascii="Arial" w:hAnsi="Arial" w:cs="Arial"/>
          <w:b/>
          <w:bCs/>
          <w:sz w:val="24"/>
          <w:szCs w:val="24"/>
          <w:lang w:val="en-US"/>
        </w:rPr>
        <w:t xml:space="preserve">Course </w:t>
      </w:r>
      <w:r w:rsidR="00ED7F5D" w:rsidRPr="00602521">
        <w:rPr>
          <w:rFonts w:ascii="Arial" w:hAnsi="Arial" w:cs="Arial"/>
          <w:b/>
          <w:bCs/>
          <w:sz w:val="24"/>
          <w:szCs w:val="24"/>
          <w:lang w:val="en-US"/>
        </w:rPr>
        <w:t>contents</w:t>
      </w:r>
      <w:r w:rsidRPr="00602521">
        <w:rPr>
          <w:rFonts w:ascii="Arial" w:hAnsi="Arial" w:cs="Arial"/>
          <w:b/>
          <w:bCs/>
          <w:sz w:val="24"/>
          <w:szCs w:val="24"/>
          <w:lang w:val="en-US"/>
        </w:rPr>
        <w:t xml:space="preserve">: </w:t>
      </w:r>
    </w:p>
    <w:p w:rsidR="00ED7F5D" w:rsidRPr="00602521" w:rsidRDefault="00ED7F5D" w:rsidP="00ED7F5D">
      <w:pPr>
        <w:autoSpaceDE w:val="0"/>
        <w:autoSpaceDN w:val="0"/>
        <w:adjustRightInd w:val="0"/>
        <w:spacing w:line="360" w:lineRule="auto"/>
        <w:jc w:val="both"/>
        <w:rPr>
          <w:rFonts w:ascii="Arial" w:hAnsi="Arial" w:cs="Arial"/>
          <w:b/>
          <w:bCs/>
          <w:sz w:val="24"/>
          <w:szCs w:val="24"/>
          <w:lang w:val="en-US"/>
        </w:rPr>
      </w:pPr>
      <w:r w:rsidRPr="00602521">
        <w:rPr>
          <w:rFonts w:ascii="Arial" w:hAnsi="Arial" w:cs="Arial"/>
          <w:b/>
          <w:bCs/>
          <w:sz w:val="24"/>
          <w:szCs w:val="24"/>
          <w:lang w:val="en-US"/>
        </w:rPr>
        <w:t>Basic Electricity</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Basic Concepts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Electrical Quantities and Units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Basic Circuits, Laws, and Measurements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Circuit Components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lastRenderedPageBreak/>
        <w:t xml:space="preserve">Magnetism and Electromagnetism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Power in AC Circuits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Capacitance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Inductance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Transformers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R, C, and L Circuits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Electric Motors </w:t>
      </w:r>
    </w:p>
    <w:p w:rsidR="00100988" w:rsidRPr="00602521" w:rsidRDefault="00100988" w:rsidP="00976CA0">
      <w:pPr>
        <w:numPr>
          <w:ilvl w:val="0"/>
          <w:numId w:val="67"/>
        </w:numPr>
        <w:autoSpaceDE w:val="0"/>
        <w:autoSpaceDN w:val="0"/>
        <w:adjustRightInd w:val="0"/>
        <w:spacing w:line="360" w:lineRule="auto"/>
        <w:jc w:val="both"/>
        <w:rPr>
          <w:rFonts w:ascii="Arial" w:hAnsi="Arial" w:cs="Arial"/>
          <w:sz w:val="24"/>
          <w:szCs w:val="24"/>
          <w:lang w:val="en-US"/>
        </w:rPr>
      </w:pPr>
      <w:r w:rsidRPr="00602521">
        <w:rPr>
          <w:rFonts w:ascii="Arial" w:hAnsi="Arial" w:cs="Arial"/>
          <w:sz w:val="24"/>
          <w:szCs w:val="24"/>
          <w:lang w:val="en-US"/>
        </w:rPr>
        <w:t xml:space="preserve">Instruments and Measurements </w:t>
      </w:r>
    </w:p>
    <w:p w:rsidR="00100988" w:rsidRPr="00602521" w:rsidRDefault="00100988" w:rsidP="00100988">
      <w:pPr>
        <w:autoSpaceDE w:val="0"/>
        <w:autoSpaceDN w:val="0"/>
        <w:adjustRightInd w:val="0"/>
        <w:rPr>
          <w:rFonts w:ascii="Arial" w:hAnsi="Arial" w:cs="Arial"/>
          <w:sz w:val="24"/>
          <w:szCs w:val="24"/>
          <w:lang w:val="en-US"/>
        </w:rPr>
      </w:pPr>
    </w:p>
    <w:p w:rsidR="00CC321F" w:rsidRPr="00602521" w:rsidRDefault="00CC321F" w:rsidP="00100988">
      <w:pPr>
        <w:autoSpaceDE w:val="0"/>
        <w:autoSpaceDN w:val="0"/>
        <w:adjustRightInd w:val="0"/>
        <w:rPr>
          <w:rFonts w:ascii="Arial" w:hAnsi="Arial" w:cs="Arial"/>
          <w:sz w:val="24"/>
          <w:szCs w:val="24"/>
          <w:lang w:val="en-US"/>
        </w:rPr>
      </w:pPr>
    </w:p>
    <w:p w:rsidR="00CC321F" w:rsidRPr="00602521" w:rsidRDefault="00CC321F" w:rsidP="00381B07">
      <w:pPr>
        <w:autoSpaceDE w:val="0"/>
        <w:autoSpaceDN w:val="0"/>
        <w:adjustRightInd w:val="0"/>
        <w:rPr>
          <w:rFonts w:ascii="Arial" w:hAnsi="Arial" w:cs="Arial"/>
          <w:b/>
          <w:bCs/>
          <w:sz w:val="28"/>
          <w:szCs w:val="28"/>
          <w:lang w:val="en"/>
        </w:rPr>
      </w:pPr>
      <w:r w:rsidRPr="00602521">
        <w:rPr>
          <w:rFonts w:ascii="Arial" w:hAnsi="Arial" w:cs="Arial"/>
          <w:b/>
          <w:bCs/>
          <w:sz w:val="28"/>
          <w:szCs w:val="28"/>
          <w:lang w:val="en"/>
        </w:rPr>
        <w:t>Basic Electronics</w:t>
      </w:r>
    </w:p>
    <w:p w:rsidR="00CC321F" w:rsidRPr="00602521" w:rsidRDefault="00CC321F" w:rsidP="00381B07">
      <w:pPr>
        <w:autoSpaceDE w:val="0"/>
        <w:autoSpaceDN w:val="0"/>
        <w:adjustRightInd w:val="0"/>
        <w:rPr>
          <w:rFonts w:ascii="Arial" w:hAnsi="Arial" w:cs="Arial"/>
          <w:sz w:val="24"/>
          <w:szCs w:val="24"/>
          <w:lang w:val="en"/>
        </w:rPr>
      </w:pPr>
    </w:p>
    <w:p w:rsidR="00CC321F" w:rsidRPr="00602521" w:rsidRDefault="00CC321F" w:rsidP="00976CA0">
      <w:pPr>
        <w:numPr>
          <w:ilvl w:val="0"/>
          <w:numId w:val="68"/>
        </w:numPr>
        <w:rPr>
          <w:rFonts w:ascii="Arial" w:hAnsi="Arial" w:cs="Arial"/>
          <w:sz w:val="24"/>
          <w:szCs w:val="24"/>
          <w:lang w:val="en-US"/>
        </w:rPr>
      </w:pPr>
      <w:r w:rsidRPr="00602521">
        <w:rPr>
          <w:rFonts w:ascii="Arial" w:hAnsi="Arial" w:cs="Arial"/>
          <w:sz w:val="24"/>
          <w:szCs w:val="24"/>
          <w:lang w:val="en-US"/>
        </w:rPr>
        <w:t>Circuit Concepts</w:t>
      </w:r>
    </w:p>
    <w:p w:rsidR="00CC321F" w:rsidRPr="00602521" w:rsidRDefault="00CC321F" w:rsidP="00976CA0">
      <w:pPr>
        <w:numPr>
          <w:ilvl w:val="0"/>
          <w:numId w:val="69"/>
        </w:numPr>
        <w:tabs>
          <w:tab w:val="clear" w:pos="720"/>
        </w:tabs>
        <w:ind w:left="1418"/>
        <w:rPr>
          <w:rFonts w:ascii="Arial" w:hAnsi="Arial" w:cs="Arial"/>
          <w:sz w:val="24"/>
          <w:szCs w:val="24"/>
          <w:lang w:val="en-US"/>
        </w:rPr>
      </w:pPr>
      <w:r w:rsidRPr="00602521">
        <w:rPr>
          <w:rFonts w:ascii="Arial" w:hAnsi="Arial" w:cs="Arial"/>
          <w:sz w:val="24"/>
          <w:szCs w:val="24"/>
          <w:lang w:val="en-US"/>
        </w:rPr>
        <w:t>Electrical Quantities</w:t>
      </w:r>
    </w:p>
    <w:p w:rsidR="00CC321F" w:rsidRPr="00602521" w:rsidRDefault="00CC321F" w:rsidP="00976CA0">
      <w:pPr>
        <w:numPr>
          <w:ilvl w:val="0"/>
          <w:numId w:val="69"/>
        </w:numPr>
        <w:tabs>
          <w:tab w:val="clear" w:pos="720"/>
        </w:tabs>
        <w:ind w:left="1418"/>
        <w:rPr>
          <w:rFonts w:ascii="Arial" w:hAnsi="Arial" w:cs="Arial"/>
          <w:sz w:val="24"/>
          <w:szCs w:val="24"/>
          <w:lang w:val="en-US"/>
        </w:rPr>
      </w:pPr>
      <w:r w:rsidRPr="00602521">
        <w:rPr>
          <w:rFonts w:ascii="Arial" w:hAnsi="Arial" w:cs="Arial"/>
          <w:sz w:val="24"/>
          <w:szCs w:val="24"/>
          <w:lang w:val="en-US"/>
        </w:rPr>
        <w:t>Lumped Circuit Elements</w:t>
      </w:r>
    </w:p>
    <w:p w:rsidR="00CC321F" w:rsidRPr="00602521" w:rsidRDefault="00CC321F" w:rsidP="00976CA0">
      <w:pPr>
        <w:numPr>
          <w:ilvl w:val="0"/>
          <w:numId w:val="69"/>
        </w:numPr>
        <w:tabs>
          <w:tab w:val="clear" w:pos="720"/>
        </w:tabs>
        <w:ind w:left="1418"/>
        <w:rPr>
          <w:rFonts w:ascii="Arial" w:hAnsi="Arial" w:cs="Arial"/>
          <w:sz w:val="24"/>
          <w:szCs w:val="24"/>
          <w:lang w:val="en-US"/>
        </w:rPr>
      </w:pPr>
      <w:r w:rsidRPr="00602521">
        <w:rPr>
          <w:rFonts w:ascii="Arial" w:hAnsi="Arial" w:cs="Arial"/>
          <w:sz w:val="24"/>
          <w:szCs w:val="24"/>
          <w:lang w:val="en-US"/>
        </w:rPr>
        <w:t>Kirchhoff’s Laws</w:t>
      </w:r>
    </w:p>
    <w:p w:rsidR="00CC321F" w:rsidRPr="00602521" w:rsidRDefault="00CC321F" w:rsidP="00976CA0">
      <w:pPr>
        <w:numPr>
          <w:ilvl w:val="0"/>
          <w:numId w:val="69"/>
        </w:numPr>
        <w:tabs>
          <w:tab w:val="clear" w:pos="720"/>
        </w:tabs>
        <w:ind w:left="1418"/>
        <w:rPr>
          <w:rFonts w:ascii="Arial" w:hAnsi="Arial" w:cs="Arial"/>
          <w:sz w:val="24"/>
          <w:szCs w:val="24"/>
          <w:lang w:val="en-US"/>
        </w:rPr>
      </w:pPr>
      <w:r w:rsidRPr="00602521">
        <w:rPr>
          <w:rFonts w:ascii="Arial" w:hAnsi="Arial" w:cs="Arial"/>
          <w:sz w:val="24"/>
          <w:szCs w:val="24"/>
          <w:lang w:val="en-US"/>
        </w:rPr>
        <w:t>Meters and Measurements</w:t>
      </w:r>
    </w:p>
    <w:p w:rsidR="00CC321F" w:rsidRPr="00602521" w:rsidRDefault="00CC321F" w:rsidP="00976CA0">
      <w:pPr>
        <w:numPr>
          <w:ilvl w:val="0"/>
          <w:numId w:val="69"/>
        </w:numPr>
        <w:tabs>
          <w:tab w:val="clear" w:pos="720"/>
        </w:tabs>
        <w:ind w:left="1418"/>
        <w:rPr>
          <w:rFonts w:ascii="Arial" w:hAnsi="Arial" w:cs="Arial"/>
          <w:sz w:val="24"/>
          <w:szCs w:val="24"/>
          <w:lang w:val="en-US"/>
        </w:rPr>
      </w:pPr>
      <w:r w:rsidRPr="00602521">
        <w:rPr>
          <w:rFonts w:ascii="Arial" w:hAnsi="Arial" w:cs="Arial"/>
          <w:sz w:val="24"/>
          <w:szCs w:val="24"/>
          <w:lang w:val="en-US"/>
        </w:rPr>
        <w:t>Analogy between Electrical and other Non-Electrical Physical Systems</w:t>
      </w:r>
    </w:p>
    <w:p w:rsidR="00CC321F" w:rsidRPr="00602521" w:rsidRDefault="00CC321F" w:rsidP="00381B07">
      <w:pPr>
        <w:autoSpaceDE w:val="0"/>
        <w:autoSpaceDN w:val="0"/>
        <w:adjustRightInd w:val="0"/>
        <w:rPr>
          <w:rFonts w:ascii="Arial" w:hAnsi="Arial" w:cs="Arial"/>
          <w:sz w:val="24"/>
          <w:szCs w:val="24"/>
          <w:lang w:val="en-US"/>
        </w:rPr>
      </w:pPr>
    </w:p>
    <w:p w:rsidR="00CC321F" w:rsidRPr="00602521" w:rsidRDefault="00CC321F" w:rsidP="00976CA0">
      <w:pPr>
        <w:numPr>
          <w:ilvl w:val="0"/>
          <w:numId w:val="68"/>
        </w:numPr>
        <w:rPr>
          <w:rFonts w:ascii="Arial" w:hAnsi="Arial" w:cs="Arial"/>
          <w:sz w:val="24"/>
          <w:szCs w:val="24"/>
          <w:lang w:val="en-US"/>
        </w:rPr>
      </w:pPr>
      <w:r w:rsidRPr="00602521">
        <w:rPr>
          <w:rFonts w:ascii="Arial" w:hAnsi="Arial" w:cs="Arial"/>
          <w:sz w:val="24"/>
          <w:szCs w:val="24"/>
          <w:lang w:val="en-US"/>
        </w:rPr>
        <w:t>Circuit Analysis Techniques:</w:t>
      </w:r>
    </w:p>
    <w:p w:rsidR="00CC321F" w:rsidRPr="00602521" w:rsidRDefault="00CC321F" w:rsidP="00976CA0">
      <w:pPr>
        <w:numPr>
          <w:ilvl w:val="0"/>
          <w:numId w:val="70"/>
        </w:numPr>
        <w:tabs>
          <w:tab w:val="clear" w:pos="720"/>
        </w:tabs>
        <w:ind w:left="1418"/>
        <w:rPr>
          <w:rFonts w:ascii="Arial" w:hAnsi="Arial" w:cs="Arial"/>
          <w:sz w:val="24"/>
          <w:szCs w:val="24"/>
          <w:lang w:val="en-US"/>
        </w:rPr>
      </w:pPr>
      <w:proofErr w:type="spellStart"/>
      <w:r w:rsidRPr="00602521">
        <w:rPr>
          <w:rFonts w:ascii="Arial" w:hAnsi="Arial" w:cs="Arial"/>
          <w:sz w:val="24"/>
          <w:szCs w:val="24"/>
          <w:lang w:val="en-US"/>
        </w:rPr>
        <w:t>Thevenin</w:t>
      </w:r>
      <w:proofErr w:type="spellEnd"/>
      <w:r w:rsidRPr="00602521">
        <w:rPr>
          <w:rFonts w:ascii="Arial" w:hAnsi="Arial" w:cs="Arial"/>
          <w:sz w:val="24"/>
          <w:szCs w:val="24"/>
          <w:lang w:val="en-US"/>
        </w:rPr>
        <w:t xml:space="preserve"> and Norton Equivalent Circuits</w:t>
      </w:r>
    </w:p>
    <w:p w:rsidR="00CC321F" w:rsidRPr="00602521" w:rsidRDefault="00CC321F" w:rsidP="00976CA0">
      <w:pPr>
        <w:numPr>
          <w:ilvl w:val="0"/>
          <w:numId w:val="70"/>
        </w:numPr>
        <w:tabs>
          <w:tab w:val="clear" w:pos="720"/>
        </w:tabs>
        <w:ind w:left="1418"/>
        <w:rPr>
          <w:rFonts w:ascii="Arial" w:hAnsi="Arial" w:cs="Arial"/>
          <w:sz w:val="24"/>
          <w:szCs w:val="24"/>
          <w:lang w:val="en-US"/>
        </w:rPr>
      </w:pPr>
      <w:r w:rsidRPr="00602521">
        <w:rPr>
          <w:rFonts w:ascii="Arial" w:hAnsi="Arial" w:cs="Arial"/>
          <w:sz w:val="24"/>
          <w:szCs w:val="24"/>
          <w:lang w:val="en-US"/>
        </w:rPr>
        <w:t>Node-Voltage and Mesh-Current Analysis</w:t>
      </w:r>
    </w:p>
    <w:p w:rsidR="00CC321F" w:rsidRPr="00602521" w:rsidRDefault="00CC321F" w:rsidP="00976CA0">
      <w:pPr>
        <w:numPr>
          <w:ilvl w:val="0"/>
          <w:numId w:val="70"/>
        </w:numPr>
        <w:tabs>
          <w:tab w:val="clear" w:pos="720"/>
        </w:tabs>
        <w:ind w:left="1418"/>
        <w:rPr>
          <w:rFonts w:ascii="Arial" w:hAnsi="Arial" w:cs="Arial"/>
          <w:sz w:val="24"/>
          <w:szCs w:val="24"/>
          <w:lang w:val="en-US"/>
        </w:rPr>
      </w:pPr>
      <w:r w:rsidRPr="00602521">
        <w:rPr>
          <w:rFonts w:ascii="Arial" w:hAnsi="Arial" w:cs="Arial"/>
          <w:sz w:val="24"/>
          <w:szCs w:val="24"/>
          <w:lang w:val="en-US"/>
        </w:rPr>
        <w:t>Superposition and Linearity</w:t>
      </w:r>
    </w:p>
    <w:p w:rsidR="00CC321F" w:rsidRPr="00602521" w:rsidRDefault="00CC321F" w:rsidP="00976CA0">
      <w:pPr>
        <w:numPr>
          <w:ilvl w:val="0"/>
          <w:numId w:val="70"/>
        </w:numPr>
        <w:tabs>
          <w:tab w:val="clear" w:pos="720"/>
        </w:tabs>
        <w:ind w:left="1418"/>
        <w:rPr>
          <w:rFonts w:ascii="Arial" w:hAnsi="Arial" w:cs="Arial"/>
          <w:sz w:val="24"/>
          <w:szCs w:val="24"/>
          <w:lang w:val="en-US"/>
        </w:rPr>
      </w:pPr>
      <w:r w:rsidRPr="00602521">
        <w:rPr>
          <w:rFonts w:ascii="Arial" w:hAnsi="Arial" w:cs="Arial"/>
          <w:sz w:val="24"/>
          <w:szCs w:val="24"/>
          <w:lang w:val="en-US"/>
        </w:rPr>
        <w:t>Wye-Delta Transformation</w:t>
      </w:r>
    </w:p>
    <w:p w:rsidR="00CC321F" w:rsidRPr="00602521" w:rsidRDefault="00CC321F" w:rsidP="00976CA0">
      <w:pPr>
        <w:numPr>
          <w:ilvl w:val="0"/>
          <w:numId w:val="70"/>
        </w:numPr>
        <w:tabs>
          <w:tab w:val="clear" w:pos="720"/>
        </w:tabs>
        <w:ind w:left="1418"/>
        <w:rPr>
          <w:rFonts w:ascii="Arial" w:hAnsi="Arial" w:cs="Arial"/>
          <w:sz w:val="24"/>
          <w:szCs w:val="24"/>
          <w:lang w:val="en-US"/>
        </w:rPr>
      </w:pPr>
      <w:r w:rsidRPr="00602521">
        <w:rPr>
          <w:rFonts w:ascii="Arial" w:hAnsi="Arial" w:cs="Arial"/>
          <w:sz w:val="24"/>
          <w:szCs w:val="24"/>
          <w:lang w:val="en-US"/>
        </w:rPr>
        <w:t>Computer Aided Circuit Analysis</w:t>
      </w:r>
    </w:p>
    <w:p w:rsidR="00CC321F" w:rsidRPr="00602521" w:rsidRDefault="00CC321F" w:rsidP="00381B07">
      <w:pPr>
        <w:autoSpaceDE w:val="0"/>
        <w:autoSpaceDN w:val="0"/>
        <w:adjustRightInd w:val="0"/>
        <w:rPr>
          <w:rFonts w:ascii="Arial" w:hAnsi="Arial" w:cs="Arial"/>
          <w:sz w:val="24"/>
          <w:szCs w:val="24"/>
          <w:lang w:val="en-US"/>
        </w:rPr>
      </w:pPr>
    </w:p>
    <w:p w:rsidR="00CC321F" w:rsidRPr="00602521" w:rsidRDefault="00CC321F" w:rsidP="00976CA0">
      <w:pPr>
        <w:numPr>
          <w:ilvl w:val="0"/>
          <w:numId w:val="68"/>
        </w:numPr>
        <w:rPr>
          <w:rFonts w:ascii="Arial" w:hAnsi="Arial" w:cs="Arial"/>
          <w:sz w:val="24"/>
          <w:szCs w:val="24"/>
          <w:lang w:val="en-US"/>
        </w:rPr>
      </w:pPr>
      <w:r w:rsidRPr="00602521">
        <w:rPr>
          <w:rFonts w:ascii="Arial" w:hAnsi="Arial" w:cs="Arial"/>
          <w:sz w:val="24"/>
          <w:szCs w:val="24"/>
          <w:lang w:val="en-US"/>
        </w:rPr>
        <w:t>Analog Building Blocks and Operational Amplifiers Basic ideas</w:t>
      </w:r>
    </w:p>
    <w:p w:rsidR="00CC321F" w:rsidRPr="00602521" w:rsidRDefault="00CC321F" w:rsidP="00976CA0">
      <w:pPr>
        <w:numPr>
          <w:ilvl w:val="0"/>
          <w:numId w:val="75"/>
        </w:numPr>
        <w:tabs>
          <w:tab w:val="clear" w:pos="720"/>
        </w:tabs>
        <w:ind w:left="1418"/>
        <w:rPr>
          <w:rFonts w:ascii="Arial" w:hAnsi="Arial" w:cs="Arial"/>
          <w:sz w:val="24"/>
          <w:szCs w:val="24"/>
          <w:lang w:val="en-US"/>
        </w:rPr>
      </w:pPr>
      <w:r w:rsidRPr="00602521">
        <w:rPr>
          <w:rFonts w:ascii="Arial" w:hAnsi="Arial" w:cs="Arial"/>
          <w:sz w:val="24"/>
          <w:szCs w:val="24"/>
          <w:lang w:val="en-US"/>
        </w:rPr>
        <w:t>The Amplifier Block</w:t>
      </w:r>
    </w:p>
    <w:p w:rsidR="00CC321F" w:rsidRPr="00602521" w:rsidRDefault="00CC321F" w:rsidP="00976CA0">
      <w:pPr>
        <w:numPr>
          <w:ilvl w:val="0"/>
          <w:numId w:val="75"/>
        </w:numPr>
        <w:tabs>
          <w:tab w:val="clear" w:pos="720"/>
        </w:tabs>
        <w:ind w:left="1418"/>
        <w:rPr>
          <w:rFonts w:ascii="Arial" w:hAnsi="Arial" w:cs="Arial"/>
          <w:sz w:val="24"/>
          <w:szCs w:val="24"/>
          <w:lang w:val="en-US"/>
        </w:rPr>
      </w:pPr>
      <w:r w:rsidRPr="00602521">
        <w:rPr>
          <w:rFonts w:ascii="Arial" w:hAnsi="Arial" w:cs="Arial"/>
          <w:sz w:val="24"/>
          <w:szCs w:val="24"/>
          <w:lang w:val="en-US"/>
        </w:rPr>
        <w:t>Ideal Operational Amplifier</w:t>
      </w:r>
    </w:p>
    <w:p w:rsidR="00CC321F" w:rsidRPr="00602521" w:rsidRDefault="00CC321F" w:rsidP="00976CA0">
      <w:pPr>
        <w:numPr>
          <w:ilvl w:val="0"/>
          <w:numId w:val="75"/>
        </w:numPr>
        <w:tabs>
          <w:tab w:val="clear" w:pos="720"/>
        </w:tabs>
        <w:ind w:left="1418"/>
        <w:rPr>
          <w:rFonts w:ascii="Arial" w:hAnsi="Arial" w:cs="Arial"/>
          <w:sz w:val="24"/>
          <w:szCs w:val="24"/>
          <w:lang w:val="en-US"/>
        </w:rPr>
      </w:pPr>
      <w:r w:rsidRPr="00602521">
        <w:rPr>
          <w:rFonts w:ascii="Arial" w:hAnsi="Arial" w:cs="Arial"/>
          <w:sz w:val="24"/>
          <w:szCs w:val="24"/>
          <w:lang w:val="en-US"/>
        </w:rPr>
        <w:t>Practical Properties of Operational Amplifiers</w:t>
      </w:r>
    </w:p>
    <w:p w:rsidR="00CC321F" w:rsidRPr="00602521" w:rsidRDefault="00CC321F" w:rsidP="00976CA0">
      <w:pPr>
        <w:numPr>
          <w:ilvl w:val="0"/>
          <w:numId w:val="75"/>
        </w:numPr>
        <w:tabs>
          <w:tab w:val="clear" w:pos="720"/>
        </w:tabs>
        <w:ind w:left="1418"/>
        <w:rPr>
          <w:rFonts w:ascii="Arial" w:hAnsi="Arial" w:cs="Arial"/>
          <w:sz w:val="24"/>
          <w:szCs w:val="24"/>
          <w:lang w:val="en-US"/>
        </w:rPr>
      </w:pPr>
      <w:r w:rsidRPr="00602521">
        <w:rPr>
          <w:rFonts w:ascii="Arial" w:hAnsi="Arial" w:cs="Arial"/>
          <w:sz w:val="24"/>
          <w:szCs w:val="24"/>
          <w:lang w:val="en-US"/>
        </w:rPr>
        <w:t>Applications of Operational Amplifiers</w:t>
      </w:r>
    </w:p>
    <w:p w:rsidR="00CC321F" w:rsidRPr="00602521" w:rsidRDefault="00CC321F" w:rsidP="00381B07">
      <w:pPr>
        <w:autoSpaceDE w:val="0"/>
        <w:autoSpaceDN w:val="0"/>
        <w:adjustRightInd w:val="0"/>
        <w:rPr>
          <w:rFonts w:ascii="Arial" w:hAnsi="Arial" w:cs="Arial"/>
          <w:sz w:val="24"/>
          <w:szCs w:val="24"/>
          <w:lang w:val="en-US"/>
        </w:rPr>
      </w:pPr>
    </w:p>
    <w:p w:rsidR="00CC321F" w:rsidRPr="00602521" w:rsidRDefault="00CC321F" w:rsidP="00976CA0">
      <w:pPr>
        <w:numPr>
          <w:ilvl w:val="0"/>
          <w:numId w:val="68"/>
        </w:numPr>
        <w:rPr>
          <w:rFonts w:ascii="Arial" w:hAnsi="Arial" w:cs="Arial"/>
          <w:sz w:val="24"/>
          <w:szCs w:val="24"/>
          <w:lang w:val="en-US"/>
        </w:rPr>
      </w:pPr>
      <w:r w:rsidRPr="00602521">
        <w:rPr>
          <w:rFonts w:ascii="Arial" w:hAnsi="Arial" w:cs="Arial"/>
          <w:sz w:val="24"/>
          <w:szCs w:val="24"/>
          <w:lang w:val="en-US"/>
        </w:rPr>
        <w:t>Digital Building Blocks</w:t>
      </w:r>
    </w:p>
    <w:p w:rsidR="00CC321F" w:rsidRPr="00602521" w:rsidRDefault="00CC321F" w:rsidP="00976CA0">
      <w:pPr>
        <w:numPr>
          <w:ilvl w:val="0"/>
          <w:numId w:val="73"/>
        </w:numPr>
        <w:tabs>
          <w:tab w:val="clear" w:pos="720"/>
        </w:tabs>
        <w:ind w:left="1560"/>
        <w:rPr>
          <w:rFonts w:ascii="Arial" w:hAnsi="Arial" w:cs="Arial"/>
          <w:sz w:val="24"/>
          <w:szCs w:val="24"/>
          <w:lang w:val="en-US"/>
        </w:rPr>
      </w:pPr>
      <w:r w:rsidRPr="00602521">
        <w:rPr>
          <w:rFonts w:ascii="Arial" w:hAnsi="Arial" w:cs="Arial"/>
          <w:sz w:val="24"/>
          <w:szCs w:val="24"/>
          <w:lang w:val="en-US"/>
        </w:rPr>
        <w:t>Digital System Building Blocks</w:t>
      </w:r>
    </w:p>
    <w:p w:rsidR="00CC321F" w:rsidRPr="00602521" w:rsidRDefault="00CC321F" w:rsidP="00976CA0">
      <w:pPr>
        <w:numPr>
          <w:ilvl w:val="0"/>
          <w:numId w:val="73"/>
        </w:numPr>
        <w:tabs>
          <w:tab w:val="clear" w:pos="720"/>
        </w:tabs>
        <w:ind w:left="1560"/>
        <w:rPr>
          <w:rFonts w:ascii="Arial" w:hAnsi="Arial" w:cs="Arial"/>
          <w:sz w:val="24"/>
          <w:szCs w:val="24"/>
          <w:lang w:val="en-US"/>
        </w:rPr>
      </w:pPr>
      <w:r w:rsidRPr="00602521">
        <w:rPr>
          <w:rFonts w:ascii="Arial" w:hAnsi="Arial" w:cs="Arial"/>
          <w:sz w:val="24"/>
          <w:szCs w:val="24"/>
          <w:lang w:val="en-US"/>
        </w:rPr>
        <w:t>Digital System Components</w:t>
      </w:r>
    </w:p>
    <w:p w:rsidR="00CC321F" w:rsidRPr="00602521" w:rsidRDefault="00CC321F" w:rsidP="00976CA0">
      <w:pPr>
        <w:numPr>
          <w:ilvl w:val="0"/>
          <w:numId w:val="73"/>
        </w:numPr>
        <w:tabs>
          <w:tab w:val="clear" w:pos="720"/>
        </w:tabs>
        <w:ind w:left="1560"/>
        <w:rPr>
          <w:rFonts w:ascii="Arial" w:hAnsi="Arial" w:cs="Arial"/>
          <w:sz w:val="24"/>
          <w:szCs w:val="24"/>
          <w:lang w:val="en-US"/>
        </w:rPr>
      </w:pPr>
      <w:r w:rsidRPr="00602521">
        <w:rPr>
          <w:rFonts w:ascii="Arial" w:hAnsi="Arial" w:cs="Arial"/>
          <w:sz w:val="24"/>
          <w:szCs w:val="24"/>
          <w:lang w:val="en-US"/>
        </w:rPr>
        <w:t>Computer Systems</w:t>
      </w:r>
    </w:p>
    <w:p w:rsidR="00CC321F" w:rsidRPr="00602521" w:rsidRDefault="00CC321F" w:rsidP="00976CA0">
      <w:pPr>
        <w:numPr>
          <w:ilvl w:val="0"/>
          <w:numId w:val="73"/>
        </w:numPr>
        <w:tabs>
          <w:tab w:val="clear" w:pos="720"/>
        </w:tabs>
        <w:ind w:left="1560"/>
        <w:rPr>
          <w:rFonts w:ascii="Arial" w:hAnsi="Arial" w:cs="Arial"/>
          <w:sz w:val="24"/>
          <w:szCs w:val="24"/>
          <w:lang w:val="en-US"/>
        </w:rPr>
      </w:pPr>
      <w:r w:rsidRPr="00602521">
        <w:rPr>
          <w:rFonts w:ascii="Arial" w:hAnsi="Arial" w:cs="Arial"/>
          <w:sz w:val="24"/>
          <w:szCs w:val="24"/>
          <w:lang w:val="en-US"/>
        </w:rPr>
        <w:t>Computer Networks</w:t>
      </w:r>
    </w:p>
    <w:p w:rsidR="00CC321F" w:rsidRPr="00602521" w:rsidRDefault="00CC321F" w:rsidP="00381B07">
      <w:pPr>
        <w:autoSpaceDE w:val="0"/>
        <w:autoSpaceDN w:val="0"/>
        <w:adjustRightInd w:val="0"/>
        <w:rPr>
          <w:rFonts w:ascii="Arial" w:hAnsi="Arial" w:cs="Arial"/>
          <w:sz w:val="24"/>
          <w:szCs w:val="24"/>
          <w:lang w:val="en-US"/>
        </w:rPr>
      </w:pPr>
    </w:p>
    <w:p w:rsidR="00CC321F" w:rsidRPr="00602521" w:rsidRDefault="00CC321F" w:rsidP="00976CA0">
      <w:pPr>
        <w:numPr>
          <w:ilvl w:val="0"/>
          <w:numId w:val="68"/>
        </w:numPr>
        <w:rPr>
          <w:rFonts w:ascii="Arial" w:hAnsi="Arial" w:cs="Arial"/>
          <w:sz w:val="24"/>
          <w:szCs w:val="24"/>
          <w:lang w:val="en-US"/>
        </w:rPr>
      </w:pPr>
      <w:r w:rsidRPr="00602521">
        <w:rPr>
          <w:rFonts w:ascii="Arial" w:hAnsi="Arial" w:cs="Arial"/>
          <w:sz w:val="24"/>
          <w:szCs w:val="24"/>
          <w:lang w:val="en-US"/>
        </w:rPr>
        <w:t>Signal Processing:</w:t>
      </w:r>
    </w:p>
    <w:p w:rsidR="00CC321F" w:rsidRPr="00602521" w:rsidRDefault="00CC321F" w:rsidP="00976CA0">
      <w:pPr>
        <w:numPr>
          <w:ilvl w:val="0"/>
          <w:numId w:val="74"/>
        </w:numPr>
        <w:tabs>
          <w:tab w:val="clear" w:pos="720"/>
        </w:tabs>
        <w:ind w:left="1560"/>
        <w:rPr>
          <w:rFonts w:ascii="Arial" w:hAnsi="Arial" w:cs="Arial"/>
          <w:sz w:val="24"/>
          <w:szCs w:val="24"/>
          <w:lang w:val="en-US"/>
        </w:rPr>
      </w:pPr>
      <w:r w:rsidRPr="00602521">
        <w:rPr>
          <w:rFonts w:ascii="Arial" w:hAnsi="Arial" w:cs="Arial"/>
          <w:sz w:val="24"/>
          <w:szCs w:val="24"/>
          <w:lang w:val="en-US"/>
        </w:rPr>
        <w:t>Signals and Spectral Analysis</w:t>
      </w:r>
    </w:p>
    <w:p w:rsidR="00CC321F" w:rsidRPr="00602521" w:rsidRDefault="00CC321F" w:rsidP="00976CA0">
      <w:pPr>
        <w:numPr>
          <w:ilvl w:val="0"/>
          <w:numId w:val="74"/>
        </w:numPr>
        <w:tabs>
          <w:tab w:val="clear" w:pos="720"/>
        </w:tabs>
        <w:ind w:left="1560"/>
        <w:rPr>
          <w:rFonts w:ascii="Arial" w:hAnsi="Arial" w:cs="Arial"/>
          <w:sz w:val="24"/>
          <w:szCs w:val="24"/>
          <w:lang w:val="en-US"/>
        </w:rPr>
      </w:pPr>
      <w:r w:rsidRPr="00602521">
        <w:rPr>
          <w:rFonts w:ascii="Arial" w:hAnsi="Arial" w:cs="Arial"/>
          <w:sz w:val="24"/>
          <w:szCs w:val="24"/>
          <w:lang w:val="en-US"/>
        </w:rPr>
        <w:t>Modulation, Sampling and Multiplexing</w:t>
      </w:r>
    </w:p>
    <w:p w:rsidR="00CC321F" w:rsidRPr="00602521" w:rsidRDefault="00CC321F" w:rsidP="00976CA0">
      <w:pPr>
        <w:numPr>
          <w:ilvl w:val="0"/>
          <w:numId w:val="74"/>
        </w:numPr>
        <w:tabs>
          <w:tab w:val="clear" w:pos="720"/>
        </w:tabs>
        <w:ind w:left="1560"/>
        <w:rPr>
          <w:rFonts w:ascii="Arial" w:hAnsi="Arial" w:cs="Arial"/>
          <w:sz w:val="24"/>
          <w:szCs w:val="24"/>
          <w:lang w:val="en-US"/>
        </w:rPr>
      </w:pPr>
      <w:r w:rsidRPr="00602521">
        <w:rPr>
          <w:rFonts w:ascii="Arial" w:hAnsi="Arial" w:cs="Arial"/>
          <w:sz w:val="24"/>
          <w:szCs w:val="24"/>
          <w:lang w:val="en-US"/>
        </w:rPr>
        <w:t>Interference and Noise</w:t>
      </w:r>
    </w:p>
    <w:p w:rsidR="00CC321F" w:rsidRPr="00602521" w:rsidRDefault="00CC321F" w:rsidP="00381B07">
      <w:pPr>
        <w:autoSpaceDE w:val="0"/>
        <w:autoSpaceDN w:val="0"/>
        <w:adjustRightInd w:val="0"/>
        <w:rPr>
          <w:rFonts w:ascii="Arial" w:hAnsi="Arial" w:cs="Arial"/>
          <w:sz w:val="24"/>
          <w:szCs w:val="24"/>
          <w:lang w:val="en-US"/>
        </w:rPr>
      </w:pPr>
    </w:p>
    <w:p w:rsidR="00CC321F" w:rsidRDefault="00CC321F" w:rsidP="00381B07">
      <w:pPr>
        <w:autoSpaceDE w:val="0"/>
        <w:autoSpaceDN w:val="0"/>
        <w:adjustRightInd w:val="0"/>
        <w:rPr>
          <w:rFonts w:ascii="Arial" w:hAnsi="Arial" w:cs="Arial"/>
          <w:sz w:val="24"/>
          <w:szCs w:val="24"/>
          <w:lang w:val="en"/>
        </w:rPr>
      </w:pPr>
    </w:p>
    <w:p w:rsidR="00B439FE" w:rsidRDefault="00B439FE" w:rsidP="00381B07">
      <w:pPr>
        <w:autoSpaceDE w:val="0"/>
        <w:autoSpaceDN w:val="0"/>
        <w:adjustRightInd w:val="0"/>
        <w:rPr>
          <w:rFonts w:ascii="Arial" w:hAnsi="Arial" w:cs="Arial"/>
          <w:sz w:val="24"/>
          <w:szCs w:val="24"/>
          <w:lang w:val="en"/>
        </w:rPr>
      </w:pPr>
    </w:p>
    <w:p w:rsidR="00B439FE" w:rsidRDefault="00B439FE" w:rsidP="00381B07">
      <w:pPr>
        <w:autoSpaceDE w:val="0"/>
        <w:autoSpaceDN w:val="0"/>
        <w:adjustRightInd w:val="0"/>
        <w:rPr>
          <w:rFonts w:ascii="Arial" w:hAnsi="Arial" w:cs="Arial"/>
          <w:sz w:val="24"/>
          <w:szCs w:val="24"/>
          <w:lang w:val="en"/>
        </w:rPr>
      </w:pPr>
    </w:p>
    <w:p w:rsidR="00B439FE" w:rsidRDefault="00B439FE" w:rsidP="00381B07">
      <w:pPr>
        <w:autoSpaceDE w:val="0"/>
        <w:autoSpaceDN w:val="0"/>
        <w:adjustRightInd w:val="0"/>
        <w:rPr>
          <w:rFonts w:ascii="Arial" w:hAnsi="Arial" w:cs="Arial"/>
          <w:sz w:val="24"/>
          <w:szCs w:val="24"/>
          <w:lang w:val="en"/>
        </w:rPr>
      </w:pPr>
    </w:p>
    <w:p w:rsidR="00B439FE" w:rsidRPr="00602521" w:rsidRDefault="00B439FE" w:rsidP="00381B07">
      <w:pPr>
        <w:autoSpaceDE w:val="0"/>
        <w:autoSpaceDN w:val="0"/>
        <w:adjustRightInd w:val="0"/>
        <w:rPr>
          <w:rFonts w:ascii="Arial" w:hAnsi="Arial" w:cs="Arial"/>
          <w:sz w:val="24"/>
          <w:szCs w:val="24"/>
          <w:lang w:val="en"/>
        </w:rPr>
      </w:pPr>
    </w:p>
    <w:p w:rsidR="00CC321F" w:rsidRPr="00602521" w:rsidRDefault="00AF5BF2" w:rsidP="00100988">
      <w:pPr>
        <w:autoSpaceDE w:val="0"/>
        <w:autoSpaceDN w:val="0"/>
        <w:adjustRightInd w:val="0"/>
        <w:rPr>
          <w:rFonts w:ascii="Arial" w:hAnsi="Arial" w:cs="Arial"/>
          <w:b/>
          <w:bCs/>
          <w:sz w:val="28"/>
          <w:szCs w:val="28"/>
          <w:lang w:val="en"/>
        </w:rPr>
      </w:pPr>
      <w:r w:rsidRPr="00602521">
        <w:rPr>
          <w:rFonts w:ascii="Arial" w:hAnsi="Arial" w:cs="Arial"/>
          <w:b/>
          <w:bCs/>
          <w:sz w:val="28"/>
          <w:szCs w:val="28"/>
          <w:lang w:val="en"/>
        </w:rPr>
        <w:lastRenderedPageBreak/>
        <w:t>Fundamentals of Chemistry</w:t>
      </w:r>
    </w:p>
    <w:p w:rsidR="00AF5BF2" w:rsidRPr="00602521" w:rsidRDefault="00AF5BF2" w:rsidP="00AF5BF2">
      <w:pPr>
        <w:autoSpaceDE w:val="0"/>
        <w:autoSpaceDN w:val="0"/>
        <w:adjustRightInd w:val="0"/>
        <w:rPr>
          <w:rFonts w:ascii="Arial" w:hAnsi="Arial" w:cs="Arial"/>
          <w:sz w:val="24"/>
          <w:szCs w:val="24"/>
          <w:lang w:val="en-US"/>
        </w:rPr>
      </w:pPr>
    </w:p>
    <w:p w:rsidR="00AF5BF2" w:rsidRPr="00602521" w:rsidRDefault="00AF5BF2" w:rsidP="00ED7F5D">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 </w:t>
      </w:r>
      <w:r w:rsidR="00ED7F5D" w:rsidRPr="00602521">
        <w:rPr>
          <w:rFonts w:ascii="Arial" w:hAnsi="Arial" w:cs="Arial"/>
          <w:b/>
          <w:bCs/>
          <w:sz w:val="24"/>
          <w:szCs w:val="24"/>
          <w:lang w:val="en-US"/>
        </w:rPr>
        <w:t>Course Description:</w:t>
      </w:r>
    </w:p>
    <w:p w:rsidR="00AF5BF2" w:rsidRPr="00602521" w:rsidRDefault="00AF5BF2" w:rsidP="00F559A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This course introduces principles of chemistry, modern concepts of atomic structure and periodicity as a basis for the understanding of bonding, chemical formulas, chemical equations and chemical reactions, states of matter, important elements and their compounds, solutions, acid-base theories and reactions, net ionic equations, oxidation-reduction. It includes an introduction to kinetics and</w:t>
      </w:r>
      <w:r w:rsidR="00F559A4" w:rsidRPr="00602521">
        <w:rPr>
          <w:rFonts w:ascii="Arial" w:hAnsi="Arial" w:cs="Arial"/>
          <w:sz w:val="24"/>
          <w:szCs w:val="24"/>
          <w:lang w:val="en-US"/>
        </w:rPr>
        <w:t xml:space="preserve"> chemical equilibrium and an important part of</w:t>
      </w:r>
      <w:r w:rsidRPr="00602521">
        <w:rPr>
          <w:rFonts w:ascii="Arial" w:hAnsi="Arial" w:cs="Arial"/>
          <w:sz w:val="24"/>
          <w:szCs w:val="24"/>
          <w:lang w:val="en-US"/>
        </w:rPr>
        <w:t xml:space="preserve"> </w:t>
      </w:r>
      <w:r w:rsidR="00F559A4" w:rsidRPr="00602521">
        <w:rPr>
          <w:rFonts w:ascii="Arial" w:hAnsi="Arial" w:cs="Arial"/>
          <w:sz w:val="24"/>
          <w:szCs w:val="24"/>
          <w:lang w:val="en-US"/>
        </w:rPr>
        <w:t>organic chemistry.</w:t>
      </w:r>
    </w:p>
    <w:p w:rsidR="00AF5BF2" w:rsidRPr="00602521" w:rsidRDefault="00AF5BF2" w:rsidP="00AF5BF2">
      <w:pPr>
        <w:autoSpaceDE w:val="0"/>
        <w:autoSpaceDN w:val="0"/>
        <w:adjustRightInd w:val="0"/>
        <w:rPr>
          <w:rFonts w:ascii="Arial" w:hAnsi="Arial" w:cs="Arial"/>
          <w:sz w:val="24"/>
          <w:szCs w:val="24"/>
          <w:lang w:val="en-US"/>
        </w:rPr>
      </w:pPr>
    </w:p>
    <w:p w:rsidR="00ED7F5D" w:rsidRPr="00602521" w:rsidRDefault="00ED7F5D" w:rsidP="00AF5BF2">
      <w:pPr>
        <w:autoSpaceDE w:val="0"/>
        <w:autoSpaceDN w:val="0"/>
        <w:adjustRightInd w:val="0"/>
        <w:rPr>
          <w:rFonts w:ascii="Arial" w:hAnsi="Arial" w:cs="Arial"/>
          <w:sz w:val="24"/>
          <w:szCs w:val="24"/>
          <w:lang w:val="en-US"/>
        </w:rPr>
      </w:pPr>
    </w:p>
    <w:p w:rsidR="00AF5BF2" w:rsidRPr="00602521" w:rsidRDefault="00F559A4" w:rsidP="00ED7F5D">
      <w:pPr>
        <w:pStyle w:val="Default"/>
        <w:spacing w:line="360" w:lineRule="auto"/>
        <w:rPr>
          <w:rFonts w:ascii="Arial" w:hAnsi="Arial" w:cs="Arial"/>
          <w:color w:val="auto"/>
        </w:rPr>
      </w:pPr>
      <w:r w:rsidRPr="00602521">
        <w:rPr>
          <w:rFonts w:ascii="Arial" w:hAnsi="Arial" w:cs="Arial"/>
          <w:b/>
          <w:bCs/>
          <w:color w:val="auto"/>
        </w:rPr>
        <w:t>L</w:t>
      </w:r>
      <w:r w:rsidR="00AF5BF2" w:rsidRPr="00602521">
        <w:rPr>
          <w:rFonts w:ascii="Arial" w:hAnsi="Arial" w:cs="Arial"/>
          <w:b/>
          <w:bCs/>
          <w:color w:val="auto"/>
        </w:rPr>
        <w:t xml:space="preserve">earning objectives: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Understand the approaches and methods used for studying chemistry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Understand the particulate nature of matter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Know the difference between an element, a compound, and a molecule.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Become familiar with the metric system and scientific notation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Name some chemical bonds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Balance simple chemical equations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Quantify the amounts of chemical substances in the gas, liquid and solid phases </w:t>
      </w:r>
    </w:p>
    <w:p w:rsidR="00AF5BF2" w:rsidRPr="00602521" w:rsidRDefault="00AF5BF2" w:rsidP="00976CA0">
      <w:pPr>
        <w:pStyle w:val="Default"/>
        <w:numPr>
          <w:ilvl w:val="1"/>
          <w:numId w:val="77"/>
        </w:numPr>
        <w:ind w:left="709"/>
        <w:jc w:val="both"/>
        <w:rPr>
          <w:rFonts w:ascii="Arial" w:hAnsi="Arial" w:cs="Arial"/>
          <w:color w:val="auto"/>
        </w:rPr>
      </w:pPr>
      <w:r w:rsidRPr="00602521">
        <w:rPr>
          <w:rFonts w:ascii="Arial" w:hAnsi="Arial" w:cs="Arial"/>
          <w:color w:val="auto"/>
        </w:rPr>
        <w:t xml:space="preserve">Develop an appreciation for the impact of chemistry on life </w:t>
      </w:r>
    </w:p>
    <w:p w:rsidR="00AF5BF2" w:rsidRPr="00602521" w:rsidRDefault="00AF5BF2" w:rsidP="00AF5BF2">
      <w:pPr>
        <w:autoSpaceDE w:val="0"/>
        <w:autoSpaceDN w:val="0"/>
        <w:adjustRightInd w:val="0"/>
        <w:rPr>
          <w:rFonts w:ascii="Arial" w:hAnsi="Arial" w:cs="Arial"/>
          <w:sz w:val="24"/>
          <w:szCs w:val="24"/>
          <w:lang w:val="en-US"/>
        </w:rPr>
      </w:pPr>
    </w:p>
    <w:p w:rsidR="00F559A4" w:rsidRPr="00602521" w:rsidRDefault="00F559A4" w:rsidP="00F559A4">
      <w:pPr>
        <w:pStyle w:val="Default"/>
        <w:spacing w:line="360" w:lineRule="auto"/>
        <w:rPr>
          <w:rFonts w:ascii="Arial" w:hAnsi="Arial" w:cs="Arial"/>
          <w:color w:val="auto"/>
        </w:rPr>
      </w:pPr>
      <w:r w:rsidRPr="00602521">
        <w:rPr>
          <w:rFonts w:ascii="Arial" w:hAnsi="Arial" w:cs="Arial"/>
          <w:b/>
          <w:bCs/>
          <w:color w:val="auto"/>
        </w:rPr>
        <w:t xml:space="preserve">Course contents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Introduction to course, scientists who shaped our thinking, classification of matter, significant figures, rounding off, significant figures in calculations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Metric system, unit conversions, lengths, volumes, mass, temperature, density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Element, atom, periodic table diatomic molecules, compounds, molecule, ions, writing chemical formulas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Physical properties, chemical properties, conservation of mass law, oxygen: potential energy, kinetic energy, conservation of energy law, measurements of heat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Dalton’s atomic model, law of definite proportions, law of multiple proportions, ions, subatomic parts of atoms, Thomson’s model, Rutherford’s expt., atomic number, isotope, mass number, isotopic mass, atomic mass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Nomenclature: ions, ionic compounds, binary ionic compounds, binary nonmetals, polyatomic ions (a few) molar mass, calculations with moles, % composition, empirical formula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Balancing equations, combination reaction, decomposition reaction, single displacement, double displacement, exothermic reactions, endothermic reactions, activation energy, global warming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Mole-mole calculations, mole-mass calculations, limiting reactants, percent yield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Bohr atom, energy levels, electron spin, Pauli exclusion principle, atomic structures, valence electrons, </w:t>
      </w:r>
      <w:proofErr w:type="spellStart"/>
      <w:r w:rsidRPr="00602521">
        <w:rPr>
          <w:rFonts w:ascii="Arial" w:hAnsi="Arial" w:cs="Arial"/>
          <w:color w:val="auto"/>
        </w:rPr>
        <w:t>Aufbau</w:t>
      </w:r>
      <w:proofErr w:type="spellEnd"/>
      <w:r w:rsidRPr="00602521">
        <w:rPr>
          <w:rFonts w:ascii="Arial" w:hAnsi="Arial" w:cs="Arial"/>
          <w:color w:val="auto"/>
        </w:rPr>
        <w:t xml:space="preserve"> principle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lastRenderedPageBreak/>
        <w:t>Trends in the periodic table, ionization energy, Lewis structures, ions and ionic bonds, covalent bonds, electronegativity</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Lewis structures of compounds, molecular shape VSEPR model, VSEPR video: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Solutions, solute, solvent, mass percent, parts per million, mass/volume percent (m/v), volume percent (v/v), molarity (M), osmosis, dilution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Acids and bases, conjugate acid-base pair, strong electrolytes, weak electrolytes, pH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Neutralization, spectator ions, titration, net ionic equations, acid rain </w:t>
      </w:r>
    </w:p>
    <w:p w:rsidR="00F559A4" w:rsidRPr="00602521" w:rsidRDefault="00F559A4" w:rsidP="00976CA0">
      <w:pPr>
        <w:pStyle w:val="Default"/>
        <w:numPr>
          <w:ilvl w:val="0"/>
          <w:numId w:val="76"/>
        </w:numPr>
        <w:spacing w:after="240" w:line="276" w:lineRule="auto"/>
        <w:jc w:val="both"/>
        <w:rPr>
          <w:rFonts w:ascii="Arial" w:hAnsi="Arial" w:cs="Arial"/>
          <w:color w:val="auto"/>
          <w:lang w:val="fr-FR"/>
        </w:rPr>
      </w:pPr>
      <w:r w:rsidRPr="00602521">
        <w:rPr>
          <w:rFonts w:ascii="Arial" w:hAnsi="Arial" w:cs="Arial"/>
          <w:color w:val="auto"/>
          <w:lang w:val="fr-FR"/>
        </w:rPr>
        <w:t xml:space="preserve">Le </w:t>
      </w:r>
      <w:proofErr w:type="spellStart"/>
      <w:r w:rsidRPr="00602521">
        <w:rPr>
          <w:rFonts w:ascii="Arial" w:hAnsi="Arial" w:cs="Arial"/>
          <w:color w:val="auto"/>
          <w:lang w:val="fr-FR"/>
        </w:rPr>
        <w:t>Châtelier’s</w:t>
      </w:r>
      <w:proofErr w:type="spellEnd"/>
      <w:r w:rsidRPr="00602521">
        <w:rPr>
          <w:rFonts w:ascii="Arial" w:hAnsi="Arial" w:cs="Arial"/>
          <w:color w:val="auto"/>
          <w:lang w:val="fr-FR"/>
        </w:rPr>
        <w:t xml:space="preserve"> </w:t>
      </w:r>
      <w:proofErr w:type="spellStart"/>
      <w:r w:rsidRPr="00602521">
        <w:rPr>
          <w:rFonts w:ascii="Arial" w:hAnsi="Arial" w:cs="Arial"/>
          <w:color w:val="auto"/>
          <w:lang w:val="fr-FR"/>
        </w:rPr>
        <w:t>principle</w:t>
      </w:r>
      <w:proofErr w:type="spellEnd"/>
      <w:r w:rsidRPr="00602521">
        <w:rPr>
          <w:rFonts w:ascii="Arial" w:hAnsi="Arial" w:cs="Arial"/>
          <w:color w:val="auto"/>
          <w:lang w:val="fr-FR"/>
        </w:rPr>
        <w:t xml:space="preserve">, </w:t>
      </w:r>
      <w:proofErr w:type="spellStart"/>
      <w:r w:rsidRPr="00602521">
        <w:rPr>
          <w:rFonts w:ascii="Arial" w:hAnsi="Arial" w:cs="Arial"/>
          <w:color w:val="auto"/>
          <w:lang w:val="fr-FR"/>
        </w:rPr>
        <w:t>equilibrium</w:t>
      </w:r>
      <w:proofErr w:type="spellEnd"/>
      <w:r w:rsidRPr="00602521">
        <w:rPr>
          <w:rFonts w:ascii="Arial" w:hAnsi="Arial" w:cs="Arial"/>
          <w:color w:val="auto"/>
          <w:lang w:val="fr-FR"/>
        </w:rPr>
        <w:t xml:space="preserve">, </w:t>
      </w:r>
      <w:proofErr w:type="spellStart"/>
      <w:r w:rsidRPr="00602521">
        <w:rPr>
          <w:rFonts w:ascii="Arial" w:hAnsi="Arial" w:cs="Arial"/>
          <w:color w:val="auto"/>
          <w:lang w:val="fr-FR"/>
        </w:rPr>
        <w:t>equilibrium</w:t>
      </w:r>
      <w:proofErr w:type="spellEnd"/>
      <w:r w:rsidRPr="00602521">
        <w:rPr>
          <w:rFonts w:ascii="Arial" w:hAnsi="Arial" w:cs="Arial"/>
          <w:color w:val="auto"/>
          <w:lang w:val="fr-FR"/>
        </w:rPr>
        <w:t xml:space="preserve"> constant, Ka, </w:t>
      </w:r>
      <w:proofErr w:type="spellStart"/>
      <w:r w:rsidRPr="00602521">
        <w:rPr>
          <w:rFonts w:ascii="Arial" w:hAnsi="Arial" w:cs="Arial"/>
          <w:color w:val="auto"/>
          <w:lang w:val="fr-FR"/>
        </w:rPr>
        <w:t>pKa</w:t>
      </w:r>
      <w:proofErr w:type="spellEnd"/>
      <w:r w:rsidRPr="00602521">
        <w:rPr>
          <w:rFonts w:ascii="Arial" w:hAnsi="Arial" w:cs="Arial"/>
          <w:color w:val="auto"/>
          <w:lang w:val="fr-FR"/>
        </w:rPr>
        <w:t xml:space="preserve">,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 xml:space="preserve">Gasses, ideal gas, pressure, Boyle’s Law, Charles’ Law, Gay- </w:t>
      </w:r>
      <w:proofErr w:type="spellStart"/>
      <w:r w:rsidRPr="00602521">
        <w:rPr>
          <w:rFonts w:ascii="Arial" w:hAnsi="Arial" w:cs="Arial"/>
          <w:color w:val="auto"/>
        </w:rPr>
        <w:t>Lussac’s</w:t>
      </w:r>
      <w:proofErr w:type="spellEnd"/>
      <w:r w:rsidRPr="00602521">
        <w:rPr>
          <w:rFonts w:ascii="Arial" w:hAnsi="Arial" w:cs="Arial"/>
          <w:color w:val="auto"/>
        </w:rPr>
        <w:t xml:space="preserve"> Law, Combined Gas Laws, Ideal Gas Law </w:t>
      </w:r>
    </w:p>
    <w:p w:rsidR="00F559A4" w:rsidRPr="00602521" w:rsidRDefault="00F559A4" w:rsidP="00976CA0">
      <w:pPr>
        <w:pStyle w:val="Default"/>
        <w:numPr>
          <w:ilvl w:val="0"/>
          <w:numId w:val="76"/>
        </w:numPr>
        <w:spacing w:after="240" w:line="276" w:lineRule="auto"/>
        <w:jc w:val="both"/>
        <w:rPr>
          <w:rFonts w:ascii="Arial" w:hAnsi="Arial" w:cs="Arial"/>
          <w:color w:val="auto"/>
        </w:rPr>
      </w:pPr>
      <w:r w:rsidRPr="00602521">
        <w:rPr>
          <w:rFonts w:ascii="Arial" w:hAnsi="Arial" w:cs="Arial"/>
          <w:color w:val="auto"/>
        </w:rPr>
        <w:t>Liquids, evaporation, vapor pressure, boiling point, freezing/melting point, heat of fusion/vaporization, hydrogen bond, distillation</w:t>
      </w:r>
    </w:p>
    <w:p w:rsidR="00571CAC" w:rsidRPr="00602521" w:rsidRDefault="00571CAC" w:rsidP="00B64E93">
      <w:pPr>
        <w:autoSpaceDE w:val="0"/>
        <w:autoSpaceDN w:val="0"/>
        <w:adjustRightInd w:val="0"/>
        <w:rPr>
          <w:rFonts w:ascii="Arial" w:hAnsi="Arial" w:cs="Arial"/>
          <w:b/>
          <w:bCs/>
          <w:sz w:val="28"/>
          <w:szCs w:val="28"/>
          <w:lang w:val="en"/>
        </w:rPr>
      </w:pPr>
      <w:r w:rsidRPr="00602521">
        <w:rPr>
          <w:rFonts w:ascii="Arial" w:hAnsi="Arial" w:cs="Arial"/>
          <w:b/>
          <w:bCs/>
          <w:sz w:val="28"/>
          <w:szCs w:val="28"/>
          <w:lang w:val="en"/>
        </w:rPr>
        <w:t>Hydraulics and Pneumatics</w:t>
      </w:r>
    </w:p>
    <w:p w:rsidR="00571CAC" w:rsidRPr="00602521" w:rsidRDefault="00571CAC" w:rsidP="00571CAC">
      <w:pPr>
        <w:autoSpaceDE w:val="0"/>
        <w:autoSpaceDN w:val="0"/>
        <w:adjustRightInd w:val="0"/>
        <w:rPr>
          <w:rFonts w:ascii="Arial" w:hAnsi="Arial" w:cs="Arial"/>
          <w:sz w:val="24"/>
          <w:szCs w:val="24"/>
          <w:lang w:val="en-US"/>
        </w:rPr>
      </w:pPr>
    </w:p>
    <w:p w:rsidR="00F559A4" w:rsidRPr="00602521" w:rsidRDefault="00F559A4" w:rsidP="00F559A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description</w:t>
      </w:r>
    </w:p>
    <w:p w:rsidR="00571CAC" w:rsidRPr="00602521" w:rsidRDefault="00571CAC" w:rsidP="00571CAC">
      <w:pPr>
        <w:autoSpaceDE w:val="0"/>
        <w:autoSpaceDN w:val="0"/>
        <w:adjustRightInd w:val="0"/>
        <w:rPr>
          <w:rFonts w:ascii="Arial" w:hAnsi="Arial" w:cs="Arial"/>
          <w:sz w:val="24"/>
          <w:szCs w:val="24"/>
          <w:lang w:val="en-US"/>
        </w:rPr>
      </w:pPr>
      <w:r w:rsidRPr="00602521">
        <w:rPr>
          <w:rFonts w:ascii="Arial" w:hAnsi="Arial" w:cs="Arial"/>
          <w:sz w:val="24"/>
          <w:szCs w:val="24"/>
          <w:lang w:val="en-US"/>
        </w:rPr>
        <w:t>The course will emphasize basic theory, components sizing, construction and function, how to read fluid power circuit diagrams and troubleshooting techniques.</w:t>
      </w:r>
    </w:p>
    <w:p w:rsidR="00571CAC" w:rsidRPr="00602521" w:rsidRDefault="00571CAC" w:rsidP="00571CAC">
      <w:pPr>
        <w:autoSpaceDE w:val="0"/>
        <w:autoSpaceDN w:val="0"/>
        <w:adjustRightInd w:val="0"/>
        <w:rPr>
          <w:rFonts w:ascii="Arial" w:hAnsi="Arial" w:cs="Arial"/>
          <w:sz w:val="24"/>
          <w:szCs w:val="24"/>
          <w:lang w:val="en-US"/>
        </w:rPr>
      </w:pPr>
    </w:p>
    <w:p w:rsidR="00F559A4" w:rsidRPr="00602521" w:rsidRDefault="00F559A4" w:rsidP="00571CAC">
      <w:pPr>
        <w:autoSpaceDE w:val="0"/>
        <w:autoSpaceDN w:val="0"/>
        <w:adjustRightInd w:val="0"/>
        <w:rPr>
          <w:rFonts w:ascii="Arial" w:hAnsi="Arial" w:cs="Arial"/>
          <w:sz w:val="24"/>
          <w:szCs w:val="24"/>
          <w:lang w:val="en-US"/>
        </w:rPr>
      </w:pPr>
    </w:p>
    <w:p w:rsidR="00F559A4" w:rsidRPr="00602521" w:rsidRDefault="00F559A4" w:rsidP="00F559A4">
      <w:pPr>
        <w:pStyle w:val="Default"/>
        <w:spacing w:line="360" w:lineRule="auto"/>
        <w:rPr>
          <w:rFonts w:ascii="Arial" w:hAnsi="Arial" w:cs="Arial"/>
          <w:color w:val="auto"/>
        </w:rPr>
      </w:pPr>
      <w:r w:rsidRPr="00602521">
        <w:rPr>
          <w:rFonts w:ascii="Arial" w:hAnsi="Arial" w:cs="Arial"/>
          <w:b/>
          <w:bCs/>
          <w:color w:val="auto"/>
        </w:rPr>
        <w:t xml:space="preserve">Learning objectives: </w:t>
      </w:r>
    </w:p>
    <w:p w:rsidR="00F559A4" w:rsidRPr="00602521" w:rsidRDefault="00F559A4" w:rsidP="00571CAC">
      <w:pPr>
        <w:autoSpaceDE w:val="0"/>
        <w:autoSpaceDN w:val="0"/>
        <w:adjustRightInd w:val="0"/>
        <w:rPr>
          <w:rFonts w:ascii="Arial" w:hAnsi="Arial" w:cs="Arial"/>
          <w:sz w:val="24"/>
          <w:szCs w:val="24"/>
          <w:lang w:val="en-US"/>
        </w:rPr>
      </w:pPr>
      <w:r w:rsidRPr="00602521">
        <w:rPr>
          <w:rFonts w:ascii="Arial" w:hAnsi="Arial" w:cs="Arial"/>
          <w:sz w:val="24"/>
          <w:szCs w:val="24"/>
          <w:lang w:val="en-US"/>
        </w:rPr>
        <w:t>Students will study in this course:</w:t>
      </w:r>
    </w:p>
    <w:p w:rsidR="00F559A4" w:rsidRPr="00602521" w:rsidRDefault="00571CAC" w:rsidP="00976CA0">
      <w:pPr>
        <w:numPr>
          <w:ilvl w:val="0"/>
          <w:numId w:val="78"/>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The properties of liquids as the working substance (liquid, gas). Principles of hydrostatics. Pascal's Law. The flow of fluids - Continuity equation, Euler equations of fluid dynamics, Bernoulli's equation for ideal and real fluids, </w:t>
      </w:r>
      <w:proofErr w:type="spellStart"/>
      <w:r w:rsidRPr="00602521">
        <w:rPr>
          <w:rFonts w:ascii="Arial" w:hAnsi="Arial" w:cs="Arial"/>
          <w:sz w:val="24"/>
          <w:szCs w:val="24"/>
          <w:lang w:val="en-US"/>
        </w:rPr>
        <w:t>Navier</w:t>
      </w:r>
      <w:proofErr w:type="spellEnd"/>
      <w:r w:rsidRPr="00602521">
        <w:rPr>
          <w:rFonts w:ascii="Arial" w:hAnsi="Arial" w:cs="Arial"/>
          <w:sz w:val="24"/>
          <w:szCs w:val="24"/>
          <w:lang w:val="en-US"/>
        </w:rPr>
        <w:t xml:space="preserve">-Stokes equation, laminar and turbulent flow. Specific energy loss: a local length. Model equations of state for ideal gas and </w:t>
      </w:r>
      <w:r w:rsidR="00F559A4" w:rsidRPr="00602521">
        <w:rPr>
          <w:rFonts w:ascii="Arial" w:hAnsi="Arial" w:cs="Arial"/>
          <w:sz w:val="24"/>
          <w:szCs w:val="24"/>
          <w:lang w:val="en-US"/>
        </w:rPr>
        <w:t xml:space="preserve">real gases. Throttling fluid. </w:t>
      </w:r>
    </w:p>
    <w:p w:rsidR="00F559A4" w:rsidRPr="00602521" w:rsidRDefault="00571CAC" w:rsidP="00976CA0">
      <w:pPr>
        <w:numPr>
          <w:ilvl w:val="0"/>
          <w:numId w:val="78"/>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Sources of pressure fluid. Hydrostatic converters: efficiency, static characteristics, design, applications management. Classic controllers: one-way valves, distributors, butterfly valves, pressure valves. Proportional valves an</w:t>
      </w:r>
      <w:r w:rsidR="00F559A4" w:rsidRPr="00602521">
        <w:rPr>
          <w:rFonts w:ascii="Arial" w:hAnsi="Arial" w:cs="Arial"/>
          <w:sz w:val="24"/>
          <w:szCs w:val="24"/>
          <w:lang w:val="en-US"/>
        </w:rPr>
        <w:t>d switchboards. Servo valves.</w:t>
      </w:r>
    </w:p>
    <w:p w:rsidR="00F559A4" w:rsidRPr="00602521" w:rsidRDefault="00571CAC" w:rsidP="00976CA0">
      <w:pPr>
        <w:numPr>
          <w:ilvl w:val="0"/>
          <w:numId w:val="78"/>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Features of pneumatic components. Compressed air source: properties, structure, characteristics, effect. Pneumatic motors. Pneumatic control el</w:t>
      </w:r>
      <w:r w:rsidR="00F559A4" w:rsidRPr="00602521">
        <w:rPr>
          <w:rFonts w:ascii="Arial" w:hAnsi="Arial" w:cs="Arial"/>
          <w:sz w:val="24"/>
          <w:szCs w:val="24"/>
          <w:lang w:val="en-US"/>
        </w:rPr>
        <w:t xml:space="preserve">ements. Pneumatic mechanisms. </w:t>
      </w:r>
    </w:p>
    <w:p w:rsidR="00F559A4" w:rsidRPr="00602521" w:rsidRDefault="00571CAC" w:rsidP="00976CA0">
      <w:pPr>
        <w:numPr>
          <w:ilvl w:val="0"/>
          <w:numId w:val="78"/>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Driving mechanisms for handling mass load. Multi-drives. Synchronous operation of hydraulic motors. Hydrostatic transmissions. Actuators a</w:t>
      </w:r>
      <w:r w:rsidR="00F559A4" w:rsidRPr="00602521">
        <w:rPr>
          <w:rFonts w:ascii="Arial" w:hAnsi="Arial" w:cs="Arial"/>
          <w:sz w:val="24"/>
          <w:szCs w:val="24"/>
          <w:lang w:val="en-US"/>
        </w:rPr>
        <w:t>nd servo. Combined transfers.</w:t>
      </w:r>
    </w:p>
    <w:p w:rsidR="00571CAC" w:rsidRPr="00602521" w:rsidRDefault="00571CAC" w:rsidP="00976CA0">
      <w:pPr>
        <w:numPr>
          <w:ilvl w:val="0"/>
          <w:numId w:val="78"/>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Technical documentation for the design of hydraulic and pneumatic circuits and systems. Ecological, economic and energy context. Basic procedures for computer design of hydraulic and pneumatic circuits.</w:t>
      </w:r>
    </w:p>
    <w:p w:rsidR="00571CAC" w:rsidRPr="00602521" w:rsidRDefault="00571CAC" w:rsidP="00571CAC">
      <w:pPr>
        <w:autoSpaceDE w:val="0"/>
        <w:autoSpaceDN w:val="0"/>
        <w:adjustRightInd w:val="0"/>
        <w:rPr>
          <w:rFonts w:ascii="Arial" w:hAnsi="Arial" w:cs="Arial"/>
          <w:sz w:val="24"/>
          <w:szCs w:val="24"/>
          <w:lang w:val="en-US"/>
        </w:rPr>
      </w:pPr>
    </w:p>
    <w:p w:rsidR="00F559A4" w:rsidRPr="00602521" w:rsidRDefault="00F559A4" w:rsidP="00F559A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lastRenderedPageBreak/>
        <w:t>Student Learning Outcomes</w:t>
      </w:r>
    </w:p>
    <w:p w:rsidR="00F559A4" w:rsidRPr="00602521" w:rsidRDefault="00F559A4" w:rsidP="00F559A4">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Students will be able by the end of this course to:</w:t>
      </w:r>
      <w:r w:rsidRPr="00602521">
        <w:rPr>
          <w:rFonts w:ascii="Arial" w:hAnsi="Arial" w:cs="Arial"/>
          <w:b/>
          <w:bCs/>
          <w:sz w:val="24"/>
          <w:szCs w:val="24"/>
          <w:lang w:val="en-US"/>
        </w:rPr>
        <w:t xml:space="preserve">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Identify pneumatic symbols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Measure the force output of an extending cylinder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Calculate the extension force of a cylinder given its size and pressure</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Connect a pneumatic hose that uses quick-connect fittings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Read a pneumatic pressure gage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Connect and adjust a pressure regulator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Drain a pneumatic filter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Use Boyles Law to calculate changes in pressure and volume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Connect and operate a needle valve to control actuator speed </w:t>
      </w:r>
    </w:p>
    <w:p w:rsidR="00F559A4" w:rsidRPr="00602521" w:rsidRDefault="00F559A4" w:rsidP="00976CA0">
      <w:pPr>
        <w:numPr>
          <w:ilvl w:val="0"/>
          <w:numId w:val="79"/>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Connect tubing using a push-on type fitting </w:t>
      </w:r>
    </w:p>
    <w:p w:rsidR="00F559A4" w:rsidRPr="00602521" w:rsidRDefault="00F559A4" w:rsidP="00571CAC">
      <w:pPr>
        <w:autoSpaceDE w:val="0"/>
        <w:autoSpaceDN w:val="0"/>
        <w:adjustRightInd w:val="0"/>
        <w:rPr>
          <w:rFonts w:ascii="Arial" w:hAnsi="Arial" w:cs="Arial"/>
          <w:sz w:val="24"/>
          <w:szCs w:val="24"/>
          <w:lang w:val="en-US"/>
        </w:rPr>
      </w:pPr>
    </w:p>
    <w:p w:rsidR="00571CAC" w:rsidRPr="00602521" w:rsidRDefault="00571CAC" w:rsidP="00571CAC">
      <w:pPr>
        <w:autoSpaceDE w:val="0"/>
        <w:autoSpaceDN w:val="0"/>
        <w:adjustRightInd w:val="0"/>
        <w:rPr>
          <w:rFonts w:ascii="Arial" w:hAnsi="Arial" w:cs="Arial"/>
          <w:sz w:val="24"/>
          <w:szCs w:val="24"/>
          <w:lang w:val="en-US"/>
        </w:rPr>
      </w:pPr>
    </w:p>
    <w:p w:rsidR="00F559A4" w:rsidRPr="00602521" w:rsidRDefault="00571CAC" w:rsidP="00F559A4">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 </w:t>
      </w:r>
    </w:p>
    <w:p w:rsidR="00571CAC" w:rsidRPr="00602521" w:rsidRDefault="00F559A4" w:rsidP="00F559A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Course contents</w:t>
      </w:r>
      <w:r w:rsidR="00571CAC" w:rsidRPr="00602521">
        <w:rPr>
          <w:rFonts w:ascii="Arial" w:hAnsi="Arial" w:cs="Arial"/>
          <w:b/>
          <w:bCs/>
          <w:sz w:val="24"/>
          <w:szCs w:val="24"/>
          <w:lang w:val="en-US"/>
        </w:rPr>
        <w:t xml:space="preserve"> </w:t>
      </w: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Introduction to basic fluid power principles and theory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Primary and secondary air treatment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Installation of distribution systems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National Fluid Power Association symbols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Application of force equations for cylinders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Cylinder nomenclature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Applications of hydraulic and pneumatic components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Pumps; flow rates, types, and applications of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Actuators and control components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Fluid and fluid conditioning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Principles of hydraulic pressure and flow </w:t>
      </w:r>
    </w:p>
    <w:p w:rsidR="00571CAC" w:rsidRPr="00602521" w:rsidRDefault="00571CAC" w:rsidP="00F559A4">
      <w:pPr>
        <w:autoSpaceDE w:val="0"/>
        <w:autoSpaceDN w:val="0"/>
        <w:adjustRightInd w:val="0"/>
        <w:spacing w:line="276" w:lineRule="auto"/>
        <w:ind w:left="1418"/>
        <w:rPr>
          <w:rFonts w:ascii="Arial" w:hAnsi="Arial" w:cs="Arial"/>
          <w:sz w:val="24"/>
          <w:szCs w:val="24"/>
          <w:lang w:val="en-US"/>
        </w:rPr>
      </w:pPr>
    </w:p>
    <w:p w:rsidR="00571CAC" w:rsidRPr="00602521" w:rsidRDefault="00571CAC" w:rsidP="00976CA0">
      <w:pPr>
        <w:numPr>
          <w:ilvl w:val="0"/>
          <w:numId w:val="80"/>
        </w:numPr>
        <w:autoSpaceDE w:val="0"/>
        <w:autoSpaceDN w:val="0"/>
        <w:adjustRightInd w:val="0"/>
        <w:spacing w:line="276" w:lineRule="auto"/>
        <w:ind w:left="1418"/>
        <w:rPr>
          <w:rFonts w:ascii="Arial" w:hAnsi="Arial" w:cs="Arial"/>
          <w:sz w:val="24"/>
          <w:szCs w:val="24"/>
          <w:lang w:val="en-US"/>
        </w:rPr>
      </w:pPr>
      <w:r w:rsidRPr="00602521">
        <w:rPr>
          <w:rFonts w:ascii="Arial" w:hAnsi="Arial" w:cs="Arial"/>
          <w:sz w:val="24"/>
          <w:szCs w:val="24"/>
          <w:lang w:val="en-US"/>
        </w:rPr>
        <w:t xml:space="preserve">Hydraulic speed and pressure control </w:t>
      </w:r>
    </w:p>
    <w:p w:rsidR="00571CAC" w:rsidRPr="00602521" w:rsidRDefault="00571CAC" w:rsidP="00571CAC">
      <w:pPr>
        <w:autoSpaceDE w:val="0"/>
        <w:autoSpaceDN w:val="0"/>
        <w:adjustRightInd w:val="0"/>
        <w:rPr>
          <w:rFonts w:ascii="Arial" w:hAnsi="Arial" w:cs="Arial"/>
          <w:sz w:val="24"/>
          <w:szCs w:val="24"/>
          <w:lang w:val="en-US"/>
        </w:rPr>
      </w:pPr>
    </w:p>
    <w:p w:rsidR="00B439FE" w:rsidRDefault="00B439FE" w:rsidP="00F559A4">
      <w:pPr>
        <w:autoSpaceDE w:val="0"/>
        <w:autoSpaceDN w:val="0"/>
        <w:adjustRightInd w:val="0"/>
        <w:spacing w:line="360" w:lineRule="auto"/>
        <w:rPr>
          <w:rFonts w:ascii="Arial" w:hAnsi="Arial" w:cs="Arial"/>
          <w:b/>
          <w:bCs/>
          <w:sz w:val="28"/>
          <w:szCs w:val="28"/>
          <w:lang w:val="en-US"/>
        </w:rPr>
      </w:pPr>
    </w:p>
    <w:p w:rsidR="003066E3" w:rsidRPr="00602521" w:rsidRDefault="003066E3" w:rsidP="00F559A4">
      <w:pPr>
        <w:autoSpaceDE w:val="0"/>
        <w:autoSpaceDN w:val="0"/>
        <w:adjustRightInd w:val="0"/>
        <w:spacing w:line="360" w:lineRule="auto"/>
        <w:rPr>
          <w:rFonts w:ascii="Arial" w:hAnsi="Arial" w:cs="Arial"/>
          <w:b/>
          <w:bCs/>
          <w:sz w:val="28"/>
          <w:szCs w:val="28"/>
          <w:lang w:val="en-US"/>
        </w:rPr>
      </w:pPr>
      <w:r w:rsidRPr="00602521">
        <w:rPr>
          <w:rFonts w:ascii="Arial" w:hAnsi="Arial" w:cs="Arial"/>
          <w:b/>
          <w:bCs/>
          <w:sz w:val="28"/>
          <w:szCs w:val="28"/>
          <w:lang w:val="en-US"/>
        </w:rPr>
        <w:lastRenderedPageBreak/>
        <w:t>Introduction to Drilling Systems</w:t>
      </w:r>
    </w:p>
    <w:p w:rsidR="00F559A4" w:rsidRPr="00602521" w:rsidRDefault="003066E3" w:rsidP="00F559A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3066E3" w:rsidRPr="00602521" w:rsidRDefault="003066E3" w:rsidP="00F559A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Introduction to petroleum drilling systems, including fundamental petroleum engineering</w:t>
      </w:r>
      <w:r w:rsidR="00F559A4" w:rsidRPr="00602521">
        <w:rPr>
          <w:rFonts w:ascii="Arial" w:hAnsi="Arial" w:cs="Arial"/>
          <w:sz w:val="24"/>
          <w:szCs w:val="24"/>
          <w:lang w:val="en-US"/>
        </w:rPr>
        <w:t xml:space="preserve"> </w:t>
      </w:r>
      <w:r w:rsidRPr="00602521">
        <w:rPr>
          <w:rFonts w:ascii="Arial" w:hAnsi="Arial" w:cs="Arial"/>
          <w:sz w:val="24"/>
          <w:szCs w:val="24"/>
          <w:lang w:val="en-US"/>
        </w:rPr>
        <w:t>concepts, quantities and unit systems, drilling rig components, drilling fluids, pressure loss calculations, casing,</w:t>
      </w:r>
      <w:r w:rsidR="00F559A4" w:rsidRPr="00602521">
        <w:rPr>
          <w:rFonts w:ascii="Arial" w:hAnsi="Arial" w:cs="Arial"/>
          <w:sz w:val="24"/>
          <w:szCs w:val="24"/>
          <w:lang w:val="en-US"/>
        </w:rPr>
        <w:t xml:space="preserve"> </w:t>
      </w:r>
      <w:r w:rsidRPr="00602521">
        <w:rPr>
          <w:rFonts w:ascii="Arial" w:hAnsi="Arial" w:cs="Arial"/>
          <w:sz w:val="24"/>
          <w:szCs w:val="24"/>
          <w:lang w:val="en-US"/>
        </w:rPr>
        <w:t>well cementing, and directional drilling</w:t>
      </w:r>
      <w:r w:rsidRPr="00602521">
        <w:rPr>
          <w:rFonts w:ascii="Arial" w:hAnsi="Arial" w:cs="Arial"/>
          <w:b/>
          <w:bCs/>
          <w:caps/>
          <w:sz w:val="24"/>
          <w:szCs w:val="24"/>
          <w:lang w:val="en-US"/>
        </w:rPr>
        <w:t>.</w:t>
      </w:r>
    </w:p>
    <w:p w:rsidR="00F559A4" w:rsidRPr="00602521" w:rsidRDefault="00F559A4" w:rsidP="003066E3">
      <w:pPr>
        <w:autoSpaceDE w:val="0"/>
        <w:autoSpaceDN w:val="0"/>
        <w:adjustRightInd w:val="0"/>
        <w:rPr>
          <w:rFonts w:ascii="Arial" w:hAnsi="Arial" w:cs="Arial"/>
          <w:b/>
          <w:bCs/>
          <w:sz w:val="24"/>
          <w:szCs w:val="24"/>
          <w:lang w:val="en-US"/>
        </w:rPr>
      </w:pPr>
    </w:p>
    <w:p w:rsidR="00F559A4" w:rsidRPr="00602521" w:rsidRDefault="00F559A4" w:rsidP="003066E3">
      <w:pPr>
        <w:autoSpaceDE w:val="0"/>
        <w:autoSpaceDN w:val="0"/>
        <w:adjustRightInd w:val="0"/>
        <w:rPr>
          <w:rFonts w:ascii="Arial" w:hAnsi="Arial" w:cs="Arial"/>
          <w:b/>
          <w:bCs/>
          <w:sz w:val="24"/>
          <w:szCs w:val="24"/>
          <w:lang w:val="en-US"/>
        </w:rPr>
      </w:pPr>
    </w:p>
    <w:p w:rsidR="003066E3" w:rsidRPr="00602521" w:rsidRDefault="00F559A4" w:rsidP="00F559A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3066E3" w:rsidRPr="00602521">
        <w:rPr>
          <w:rFonts w:ascii="Arial" w:hAnsi="Arial" w:cs="Arial"/>
          <w:b/>
          <w:bCs/>
          <w:sz w:val="24"/>
          <w:szCs w:val="24"/>
          <w:lang w:val="en-US"/>
        </w:rPr>
        <w:t>:</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Basic operational calculations for volume and hydrostatic pressure</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Drilling and well operations overview</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Drilling terminology</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Rig equipment, selection and design</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Drill bits: terminology, types, dull grading and selection</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Drilling fluids basics</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Completion overview as it relates to drilling engineering design and operations.</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Casing: Introduction and basic casing design</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Cementing: Introduction, operational issues and basic primary cementing design.</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Directional drilling basics: calculations and operational considerations</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Horizontal well considerations: Simple torque and</w:t>
      </w:r>
      <w:r w:rsidR="00F559A4" w:rsidRPr="00602521">
        <w:rPr>
          <w:rFonts w:ascii="Arial" w:hAnsi="Arial" w:cs="Arial"/>
          <w:sz w:val="24"/>
          <w:szCs w:val="24"/>
          <w:lang w:val="en-US"/>
        </w:rPr>
        <w:t xml:space="preserve"> drag, operational surveillance introduction and </w:t>
      </w:r>
      <w:r w:rsidRPr="00602521">
        <w:rPr>
          <w:rFonts w:ascii="Arial" w:hAnsi="Arial" w:cs="Arial"/>
          <w:sz w:val="24"/>
          <w:szCs w:val="24"/>
          <w:lang w:val="en-US"/>
        </w:rPr>
        <w:t>wellbore stability.</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Introduction to practical drilling hydraulics</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Well control: introduction and simple kill procedures</w:t>
      </w:r>
    </w:p>
    <w:p w:rsidR="003066E3" w:rsidRPr="00602521" w:rsidRDefault="003066E3" w:rsidP="00976CA0">
      <w:pPr>
        <w:numPr>
          <w:ilvl w:val="1"/>
          <w:numId w:val="81"/>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Safety and environmental issues</w:t>
      </w:r>
    </w:p>
    <w:p w:rsidR="003066E3" w:rsidRPr="00602521" w:rsidRDefault="003066E3" w:rsidP="00976CA0">
      <w:pPr>
        <w:pStyle w:val="Title"/>
        <w:numPr>
          <w:ilvl w:val="1"/>
          <w:numId w:val="81"/>
        </w:numPr>
        <w:spacing w:before="0" w:after="240"/>
        <w:ind w:left="1134"/>
        <w:jc w:val="both"/>
        <w:rPr>
          <w:rFonts w:ascii="Arial" w:hAnsi="Arial" w:cs="Arial"/>
          <w:b w:val="0"/>
          <w:bCs w:val="0"/>
          <w:caps w:val="0"/>
          <w:sz w:val="24"/>
          <w:szCs w:val="24"/>
          <w:lang w:val="en-US"/>
        </w:rPr>
      </w:pPr>
      <w:r w:rsidRPr="00602521">
        <w:rPr>
          <w:rFonts w:ascii="Arial" w:hAnsi="Arial" w:cs="Arial"/>
          <w:b w:val="0"/>
          <w:bCs w:val="0"/>
          <w:caps w:val="0"/>
          <w:sz w:val="24"/>
          <w:szCs w:val="24"/>
          <w:lang w:val="en-US"/>
        </w:rPr>
        <w:t>Drilling problems</w:t>
      </w:r>
    </w:p>
    <w:p w:rsidR="003066E3" w:rsidRPr="00602521" w:rsidRDefault="003066E3" w:rsidP="007431BF">
      <w:pPr>
        <w:pStyle w:val="Title"/>
        <w:rPr>
          <w:rFonts w:ascii="Arial" w:hAnsi="Arial" w:cs="Arial"/>
          <w:sz w:val="24"/>
          <w:szCs w:val="24"/>
          <w:lang w:val="en-US"/>
        </w:rPr>
      </w:pPr>
    </w:p>
    <w:p w:rsidR="003066E3" w:rsidRPr="00602521" w:rsidRDefault="003066E3" w:rsidP="00F559A4">
      <w:pPr>
        <w:pStyle w:val="Title"/>
        <w:jc w:val="left"/>
        <w:rPr>
          <w:rFonts w:ascii="Arial" w:hAnsi="Arial" w:cs="Arial"/>
          <w:caps w:val="0"/>
          <w:lang w:val="en-US"/>
        </w:rPr>
      </w:pPr>
      <w:r w:rsidRPr="00602521">
        <w:rPr>
          <w:rFonts w:ascii="Arial" w:hAnsi="Arial" w:cs="Arial"/>
          <w:caps w:val="0"/>
          <w:lang w:val="en-US"/>
        </w:rPr>
        <w:t>Drilling technology</w:t>
      </w:r>
    </w:p>
    <w:p w:rsidR="00F559A4" w:rsidRPr="00602521" w:rsidRDefault="00F559A4" w:rsidP="00F559A4">
      <w:pPr>
        <w:autoSpaceDE w:val="0"/>
        <w:autoSpaceDN w:val="0"/>
        <w:adjustRightInd w:val="0"/>
        <w:rPr>
          <w:rFonts w:ascii="Arial" w:hAnsi="Arial" w:cs="Arial"/>
          <w:b/>
          <w:bCs/>
          <w:sz w:val="24"/>
          <w:szCs w:val="24"/>
          <w:lang w:val="en-US"/>
        </w:rPr>
      </w:pPr>
    </w:p>
    <w:p w:rsidR="00F559A4" w:rsidRPr="00602521" w:rsidRDefault="00F559A4" w:rsidP="00F559A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Learning objectives: </w:t>
      </w:r>
    </w:p>
    <w:p w:rsidR="00F559A4" w:rsidRPr="00602521" w:rsidRDefault="00F559A4" w:rsidP="00F559A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After completing the course, students should be able to describe and justify the choice of surface equipment, the composition of the drill string and drill bit for various operational conditions. In addition they should be able to describe the function and application of </w:t>
      </w:r>
      <w:proofErr w:type="gramStart"/>
      <w:r w:rsidRPr="00602521">
        <w:rPr>
          <w:rFonts w:ascii="Arial" w:hAnsi="Arial" w:cs="Arial"/>
          <w:sz w:val="24"/>
          <w:szCs w:val="24"/>
          <w:lang w:val="en-US"/>
        </w:rPr>
        <w:t>drilling  instruments</w:t>
      </w:r>
      <w:proofErr w:type="gramEnd"/>
      <w:r w:rsidRPr="00602521">
        <w:rPr>
          <w:rFonts w:ascii="Arial" w:hAnsi="Arial" w:cs="Arial"/>
          <w:sz w:val="24"/>
          <w:szCs w:val="24"/>
          <w:lang w:val="en-US"/>
        </w:rPr>
        <w:t xml:space="preserve"> and interpret the signals from instruments used under varying operational conditions. Students will also be able to explain the different drilling reports compiled during operations. </w:t>
      </w:r>
    </w:p>
    <w:p w:rsidR="00F559A4" w:rsidRPr="00602521" w:rsidRDefault="00F559A4" w:rsidP="00F559A4">
      <w:pPr>
        <w:autoSpaceDE w:val="0"/>
        <w:autoSpaceDN w:val="0"/>
        <w:adjustRightInd w:val="0"/>
        <w:spacing w:line="360" w:lineRule="auto"/>
        <w:rPr>
          <w:rFonts w:ascii="Arial" w:hAnsi="Arial" w:cs="Arial"/>
          <w:b/>
          <w:bCs/>
          <w:sz w:val="24"/>
          <w:szCs w:val="24"/>
          <w:lang w:val="en-US"/>
        </w:rPr>
      </w:pPr>
    </w:p>
    <w:p w:rsidR="00F559A4" w:rsidRPr="00602521" w:rsidRDefault="00F559A4" w:rsidP="00F559A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lastRenderedPageBreak/>
        <w:t>Learning description</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Student will learn in this course the following sections: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Description of the drilling operation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Complete review of surface equipment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Drilling derrick and draw works wire crown block and travelling block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Rotary system with rotary table, related to TDS/DDM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Hydraulic top drive (RAM)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Pipe handling system and its use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Application of torque to pipe connectors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Heave compensating and tension systems for floating rigs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Other equipment on the drilling floor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Drill string and its various components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Drill pipe drill collars, </w:t>
      </w:r>
      <w:proofErr w:type="spellStart"/>
      <w:r w:rsidRPr="00602521">
        <w:rPr>
          <w:rFonts w:ascii="Arial" w:hAnsi="Arial" w:cs="Arial"/>
          <w:sz w:val="24"/>
          <w:szCs w:val="24"/>
          <w:lang w:val="en-US"/>
        </w:rPr>
        <w:t>stabilisers</w:t>
      </w:r>
      <w:proofErr w:type="spellEnd"/>
      <w:r w:rsidRPr="00602521">
        <w:rPr>
          <w:rFonts w:ascii="Arial" w:hAnsi="Arial" w:cs="Arial"/>
          <w:sz w:val="24"/>
          <w:szCs w:val="24"/>
          <w:lang w:val="en-US"/>
        </w:rPr>
        <w:t xml:space="preserve"> and crossovers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Jars, accelerators, under reamers, hole openers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 xml:space="preserve">Drill bit, construction and mode of operation </w:t>
      </w:r>
    </w:p>
    <w:p w:rsidR="00F559A4" w:rsidRPr="00602521" w:rsidRDefault="00F559A4" w:rsidP="00976CA0">
      <w:pPr>
        <w:numPr>
          <w:ilvl w:val="0"/>
          <w:numId w:val="83"/>
        </w:numPr>
        <w:autoSpaceDE w:val="0"/>
        <w:autoSpaceDN w:val="0"/>
        <w:adjustRightInd w:val="0"/>
        <w:ind w:left="1560" w:hanging="567"/>
        <w:rPr>
          <w:rFonts w:ascii="Arial" w:hAnsi="Arial" w:cs="Arial"/>
          <w:sz w:val="24"/>
          <w:szCs w:val="24"/>
          <w:lang w:val="en-US"/>
        </w:rPr>
      </w:pPr>
      <w:r w:rsidRPr="00602521">
        <w:rPr>
          <w:rFonts w:ascii="Arial" w:hAnsi="Arial" w:cs="Arial"/>
          <w:sz w:val="24"/>
          <w:szCs w:val="24"/>
          <w:lang w:val="en-US"/>
        </w:rPr>
        <w:t>Roller cone bits</w:t>
      </w:r>
    </w:p>
    <w:p w:rsidR="003066E3" w:rsidRPr="00602521" w:rsidRDefault="003066E3" w:rsidP="00F559A4">
      <w:pPr>
        <w:pStyle w:val="Title"/>
        <w:jc w:val="both"/>
        <w:rPr>
          <w:rFonts w:ascii="Arial" w:hAnsi="Arial" w:cs="Arial"/>
          <w:sz w:val="24"/>
          <w:szCs w:val="24"/>
          <w:lang w:val="en-US"/>
        </w:rPr>
      </w:pPr>
    </w:p>
    <w:p w:rsidR="003066E3" w:rsidRPr="00602521" w:rsidRDefault="00F559A4" w:rsidP="00F559A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Course contents</w:t>
      </w:r>
      <w:r w:rsidR="003066E3" w:rsidRPr="00602521">
        <w:rPr>
          <w:rFonts w:ascii="Arial" w:hAnsi="Arial" w:cs="Arial"/>
          <w:sz w:val="24"/>
          <w:szCs w:val="24"/>
          <w:lang w:val="en-US"/>
        </w:rPr>
        <w:t>:</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Types of drilling rigs and drilling platforms</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Drilling problems and solutions</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Wellbore hydraulics and design of circulation system</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 xml:space="preserve">Casing design procedures; collapse, burst, tension, </w:t>
      </w:r>
      <w:proofErr w:type="spellStart"/>
      <w:r w:rsidRPr="00602521">
        <w:rPr>
          <w:rFonts w:ascii="Arial" w:hAnsi="Arial" w:cs="Arial"/>
          <w:sz w:val="24"/>
          <w:szCs w:val="24"/>
          <w:lang w:val="en-US"/>
        </w:rPr>
        <w:t>triaxial</w:t>
      </w:r>
      <w:proofErr w:type="spellEnd"/>
      <w:r w:rsidRPr="00602521">
        <w:rPr>
          <w:rFonts w:ascii="Arial" w:hAnsi="Arial" w:cs="Arial"/>
          <w:sz w:val="24"/>
          <w:szCs w:val="24"/>
          <w:lang w:val="en-US"/>
        </w:rPr>
        <w:t xml:space="preserve"> design</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Abnormal pressures prediction, well control</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Fracture gradient prediction</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Rock mechanics for drilling and wellbore stability</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Well design for safety and efficiency</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Design of primary and secondary cementing jobs</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Liner cementing, setting of cement plugs, cementing from floating drilling rigs</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Directional drilling, wellbore surveying techniques</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Coiled tubing drilling</w:t>
      </w:r>
    </w:p>
    <w:p w:rsidR="003066E3" w:rsidRPr="00602521" w:rsidRDefault="003066E3" w:rsidP="00976CA0">
      <w:pPr>
        <w:numPr>
          <w:ilvl w:val="1"/>
          <w:numId w:val="82"/>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Offshore Drilling</w:t>
      </w:r>
    </w:p>
    <w:p w:rsidR="00F559A4" w:rsidRPr="00602521" w:rsidRDefault="00F559A4" w:rsidP="00F559A4">
      <w:pPr>
        <w:autoSpaceDE w:val="0"/>
        <w:autoSpaceDN w:val="0"/>
        <w:adjustRightInd w:val="0"/>
        <w:spacing w:line="276" w:lineRule="auto"/>
        <w:rPr>
          <w:rFonts w:ascii="Arial" w:hAnsi="Arial" w:cs="Arial"/>
          <w:sz w:val="24"/>
          <w:szCs w:val="24"/>
          <w:lang w:val="en-US"/>
        </w:rPr>
      </w:pPr>
    </w:p>
    <w:p w:rsidR="003066E3" w:rsidRPr="00602521" w:rsidRDefault="003066E3" w:rsidP="00F559A4">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 xml:space="preserve">The course is equivalent to 74 hours of normal tuition in this subject. </w:t>
      </w:r>
    </w:p>
    <w:p w:rsidR="00702D86" w:rsidRPr="00602521" w:rsidRDefault="00702D86" w:rsidP="00702D86">
      <w:pPr>
        <w:pStyle w:val="Default"/>
        <w:rPr>
          <w:rFonts w:ascii="Arial" w:hAnsi="Arial" w:cs="Arial"/>
          <w:b/>
          <w:bCs/>
          <w:color w:val="auto"/>
        </w:rPr>
      </w:pPr>
    </w:p>
    <w:p w:rsidR="00F559A4" w:rsidRPr="00602521" w:rsidRDefault="00F559A4" w:rsidP="00702D86">
      <w:pPr>
        <w:pStyle w:val="Default"/>
        <w:rPr>
          <w:rFonts w:ascii="Arial" w:hAnsi="Arial" w:cs="Arial"/>
          <w:color w:val="auto"/>
        </w:rPr>
      </w:pPr>
    </w:p>
    <w:p w:rsidR="00702D86" w:rsidRPr="00602521" w:rsidRDefault="00702D86" w:rsidP="00702D86">
      <w:pPr>
        <w:pStyle w:val="Title"/>
        <w:jc w:val="left"/>
        <w:rPr>
          <w:rFonts w:ascii="Arial" w:hAnsi="Arial" w:cs="Arial"/>
          <w:caps w:val="0"/>
          <w:lang w:val="en-US" w:eastAsia="en-US"/>
        </w:rPr>
      </w:pPr>
      <w:r w:rsidRPr="00602521">
        <w:rPr>
          <w:rFonts w:ascii="Arial" w:hAnsi="Arial" w:cs="Arial"/>
          <w:b w:val="0"/>
          <w:bCs w:val="0"/>
          <w:caps w:val="0"/>
          <w:lang w:val="en-US" w:eastAsia="en-US"/>
        </w:rPr>
        <w:t xml:space="preserve"> </w:t>
      </w:r>
      <w:r w:rsidRPr="00602521">
        <w:rPr>
          <w:rFonts w:ascii="Arial" w:hAnsi="Arial" w:cs="Arial"/>
          <w:caps w:val="0"/>
          <w:lang w:val="en-US" w:eastAsia="en-US"/>
        </w:rPr>
        <w:t xml:space="preserve">Fluid Mechanics </w:t>
      </w:r>
    </w:p>
    <w:p w:rsidR="00702D86" w:rsidRPr="00602521" w:rsidRDefault="00702D86" w:rsidP="00702D86">
      <w:pPr>
        <w:autoSpaceDE w:val="0"/>
        <w:autoSpaceDN w:val="0"/>
        <w:adjustRightInd w:val="0"/>
        <w:rPr>
          <w:rFonts w:ascii="Arial" w:hAnsi="Arial" w:cs="Arial"/>
          <w:sz w:val="24"/>
          <w:szCs w:val="24"/>
          <w:lang w:val="en-US"/>
        </w:rPr>
      </w:pPr>
    </w:p>
    <w:p w:rsidR="00702D86" w:rsidRPr="00602521" w:rsidRDefault="00F559A4" w:rsidP="00F559A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Goals and objectives</w:t>
      </w:r>
    </w:p>
    <w:p w:rsidR="00702D86" w:rsidRPr="00602521" w:rsidRDefault="00702D86" w:rsidP="00702D86">
      <w:pPr>
        <w:rPr>
          <w:rFonts w:ascii="Arial" w:hAnsi="Arial" w:cs="Arial"/>
          <w:sz w:val="24"/>
          <w:szCs w:val="24"/>
          <w:lang w:val="en-US"/>
        </w:rPr>
      </w:pPr>
      <w:r w:rsidRPr="00602521">
        <w:rPr>
          <w:rFonts w:ascii="Arial" w:hAnsi="Arial" w:cs="Arial"/>
          <w:sz w:val="24"/>
          <w:szCs w:val="24"/>
          <w:lang w:val="en-US"/>
        </w:rPr>
        <w:t xml:space="preserve">By the end of the </w:t>
      </w:r>
      <w:r w:rsidR="00F559A4" w:rsidRPr="00602521">
        <w:rPr>
          <w:rFonts w:ascii="Arial" w:hAnsi="Arial" w:cs="Arial"/>
          <w:sz w:val="24"/>
          <w:szCs w:val="24"/>
          <w:lang w:val="en-US"/>
        </w:rPr>
        <w:t>course,</w:t>
      </w:r>
      <w:r w:rsidRPr="00602521">
        <w:rPr>
          <w:rFonts w:ascii="Arial" w:hAnsi="Arial" w:cs="Arial"/>
          <w:sz w:val="24"/>
          <w:szCs w:val="24"/>
          <w:lang w:val="en-US"/>
        </w:rPr>
        <w:t xml:space="preserve"> students should be able to: </w:t>
      </w:r>
    </w:p>
    <w:p w:rsidR="00702D86" w:rsidRPr="00602521" w:rsidRDefault="00EE2129" w:rsidP="00976CA0">
      <w:pPr>
        <w:numPr>
          <w:ilvl w:val="0"/>
          <w:numId w:val="26"/>
        </w:numPr>
        <w:spacing w:before="100" w:beforeAutospacing="1" w:after="100" w:afterAutospacing="1"/>
        <w:rPr>
          <w:rFonts w:ascii="Arial" w:hAnsi="Arial" w:cs="Arial"/>
          <w:sz w:val="24"/>
          <w:szCs w:val="24"/>
          <w:lang w:val="en-US"/>
        </w:rPr>
      </w:pPr>
      <w:r w:rsidRPr="00602521">
        <w:rPr>
          <w:rFonts w:ascii="Arial" w:hAnsi="Arial" w:cs="Arial"/>
          <w:sz w:val="24"/>
          <w:szCs w:val="24"/>
          <w:lang w:val="en-US"/>
        </w:rPr>
        <w:t>S</w:t>
      </w:r>
      <w:r w:rsidR="00702D86" w:rsidRPr="00602521">
        <w:rPr>
          <w:rFonts w:ascii="Arial" w:hAnsi="Arial" w:cs="Arial"/>
          <w:sz w:val="24"/>
          <w:szCs w:val="24"/>
          <w:lang w:val="en-US"/>
        </w:rPr>
        <w:t xml:space="preserve">olve elementary and real life problems in fluid mechanics </w:t>
      </w:r>
    </w:p>
    <w:p w:rsidR="00702D86" w:rsidRPr="00602521" w:rsidRDefault="00EE2129" w:rsidP="00976CA0">
      <w:pPr>
        <w:numPr>
          <w:ilvl w:val="0"/>
          <w:numId w:val="26"/>
        </w:numPr>
        <w:spacing w:after="100" w:afterAutospacing="1"/>
        <w:rPr>
          <w:rFonts w:ascii="Arial" w:hAnsi="Arial" w:cs="Arial"/>
          <w:sz w:val="24"/>
          <w:szCs w:val="24"/>
          <w:lang w:val="en-US"/>
        </w:rPr>
      </w:pPr>
      <w:r w:rsidRPr="00602521">
        <w:rPr>
          <w:rFonts w:ascii="Arial" w:hAnsi="Arial" w:cs="Arial"/>
          <w:sz w:val="24"/>
          <w:szCs w:val="24"/>
          <w:lang w:val="en-US"/>
        </w:rPr>
        <w:t>Understand</w:t>
      </w:r>
      <w:r w:rsidR="00702D86" w:rsidRPr="00602521">
        <w:rPr>
          <w:rFonts w:ascii="Arial" w:hAnsi="Arial" w:cs="Arial"/>
          <w:sz w:val="24"/>
          <w:szCs w:val="24"/>
          <w:lang w:val="en-US"/>
        </w:rPr>
        <w:t xml:space="preserve"> the essential features of fluid </w:t>
      </w:r>
      <w:r w:rsidR="00F559A4" w:rsidRPr="00602521">
        <w:rPr>
          <w:rFonts w:ascii="Arial" w:hAnsi="Arial" w:cs="Arial"/>
          <w:sz w:val="24"/>
          <w:szCs w:val="24"/>
          <w:lang w:val="en-US"/>
        </w:rPr>
        <w:t>behavior.</w:t>
      </w:r>
    </w:p>
    <w:p w:rsidR="00702D86" w:rsidRPr="00602521" w:rsidRDefault="00702D86" w:rsidP="00702D86">
      <w:pPr>
        <w:autoSpaceDE w:val="0"/>
        <w:autoSpaceDN w:val="0"/>
        <w:adjustRightInd w:val="0"/>
        <w:rPr>
          <w:rFonts w:ascii="Arial" w:hAnsi="Arial" w:cs="Arial"/>
          <w:sz w:val="24"/>
          <w:szCs w:val="24"/>
          <w:lang w:val="en-US"/>
        </w:rPr>
      </w:pPr>
    </w:p>
    <w:p w:rsidR="00F559A4" w:rsidRPr="00602521" w:rsidRDefault="00F559A4" w:rsidP="00702D86">
      <w:pPr>
        <w:autoSpaceDE w:val="0"/>
        <w:autoSpaceDN w:val="0"/>
        <w:adjustRightInd w:val="0"/>
        <w:rPr>
          <w:rFonts w:ascii="Arial" w:hAnsi="Arial" w:cs="Arial"/>
          <w:sz w:val="24"/>
          <w:szCs w:val="24"/>
          <w:lang w:val="en-US"/>
        </w:rPr>
      </w:pPr>
    </w:p>
    <w:p w:rsidR="00702D86" w:rsidRPr="00602521" w:rsidRDefault="00F559A4" w:rsidP="00F559A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Course description</w:t>
      </w:r>
    </w:p>
    <w:p w:rsidR="00F559A4" w:rsidRPr="00602521" w:rsidRDefault="00F559A4" w:rsidP="00EE2129">
      <w:pPr>
        <w:pStyle w:val="Title"/>
        <w:numPr>
          <w:ilvl w:val="0"/>
          <w:numId w:val="205"/>
        </w:numPr>
        <w:spacing w:before="0" w:line="276" w:lineRule="auto"/>
        <w:jc w:val="left"/>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lastRenderedPageBreak/>
        <w:t>Students will learn in this course:</w:t>
      </w:r>
    </w:p>
    <w:p w:rsidR="00702D86" w:rsidRPr="00602521" w:rsidRDefault="00702D86"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 xml:space="preserve">Fundamentals of fluid mechanics. </w:t>
      </w:r>
    </w:p>
    <w:p w:rsidR="00EE2129" w:rsidRPr="00602521" w:rsidRDefault="00702D86"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Microscopic and macroscopic pr</w:t>
      </w:r>
      <w:r w:rsidR="00F559A4" w:rsidRPr="00602521">
        <w:rPr>
          <w:rFonts w:ascii="Arial" w:hAnsi="Arial" w:cs="Arial"/>
          <w:b w:val="0"/>
          <w:bCs w:val="0"/>
          <w:caps w:val="0"/>
          <w:sz w:val="24"/>
          <w:szCs w:val="24"/>
          <w:lang w:val="en-US" w:eastAsia="en-US"/>
        </w:rPr>
        <w:t xml:space="preserve">operties of liquids and gases; </w:t>
      </w:r>
    </w:p>
    <w:p w:rsidR="00702D86"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T</w:t>
      </w:r>
      <w:r w:rsidR="00702D86" w:rsidRPr="00602521">
        <w:rPr>
          <w:rFonts w:ascii="Arial" w:hAnsi="Arial" w:cs="Arial"/>
          <w:b w:val="0"/>
          <w:bCs w:val="0"/>
          <w:caps w:val="0"/>
          <w:sz w:val="24"/>
          <w:szCs w:val="24"/>
          <w:lang w:val="en-US" w:eastAsia="en-US"/>
        </w:rPr>
        <w:t xml:space="preserve">he continuum hypothesis;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R</w:t>
      </w:r>
      <w:r w:rsidR="00702D86" w:rsidRPr="00602521">
        <w:rPr>
          <w:rFonts w:ascii="Arial" w:hAnsi="Arial" w:cs="Arial"/>
          <w:b w:val="0"/>
          <w:bCs w:val="0"/>
          <w:caps w:val="0"/>
          <w:sz w:val="24"/>
          <w:szCs w:val="24"/>
          <w:lang w:val="en-US" w:eastAsia="en-US"/>
        </w:rPr>
        <w:t xml:space="preserve">eview of thermodynamics;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G</w:t>
      </w:r>
      <w:r w:rsidR="00702D86" w:rsidRPr="00602521">
        <w:rPr>
          <w:rFonts w:ascii="Arial" w:hAnsi="Arial" w:cs="Arial"/>
          <w:b w:val="0"/>
          <w:bCs w:val="0"/>
          <w:caps w:val="0"/>
          <w:sz w:val="24"/>
          <w:szCs w:val="24"/>
          <w:lang w:val="en-US" w:eastAsia="en-US"/>
        </w:rPr>
        <w:t>eneral equations</w:t>
      </w:r>
      <w:r w:rsidR="00F559A4" w:rsidRPr="00602521">
        <w:rPr>
          <w:rFonts w:ascii="Arial" w:hAnsi="Arial" w:cs="Arial"/>
          <w:b w:val="0"/>
          <w:bCs w:val="0"/>
          <w:caps w:val="0"/>
          <w:sz w:val="24"/>
          <w:szCs w:val="24"/>
          <w:lang w:val="en-US" w:eastAsia="en-US"/>
        </w:rPr>
        <w:t xml:space="preserve"> of motion;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K</w:t>
      </w:r>
      <w:r w:rsidR="00702D86" w:rsidRPr="00602521">
        <w:rPr>
          <w:rFonts w:ascii="Arial" w:hAnsi="Arial" w:cs="Arial"/>
          <w:b w:val="0"/>
          <w:bCs w:val="0"/>
          <w:caps w:val="0"/>
          <w:sz w:val="24"/>
          <w:szCs w:val="24"/>
          <w:lang w:val="en-US" w:eastAsia="en-US"/>
        </w:rPr>
        <w:t>inematics; stresses; cons</w:t>
      </w:r>
      <w:r w:rsidR="00F559A4" w:rsidRPr="00602521">
        <w:rPr>
          <w:rFonts w:ascii="Arial" w:hAnsi="Arial" w:cs="Arial"/>
          <w:b w:val="0"/>
          <w:bCs w:val="0"/>
          <w:caps w:val="0"/>
          <w:sz w:val="24"/>
          <w:szCs w:val="24"/>
          <w:lang w:val="en-US" w:eastAsia="en-US"/>
        </w:rPr>
        <w:t xml:space="preserve">titutive relations; vorticity, </w:t>
      </w:r>
      <w:r w:rsidR="00702D86" w:rsidRPr="00602521">
        <w:rPr>
          <w:rFonts w:ascii="Arial" w:hAnsi="Arial" w:cs="Arial"/>
          <w:b w:val="0"/>
          <w:bCs w:val="0"/>
          <w:caps w:val="0"/>
          <w:sz w:val="24"/>
          <w:szCs w:val="24"/>
          <w:lang w:val="en-US" w:eastAsia="en-US"/>
        </w:rPr>
        <w:t>circ</w:t>
      </w:r>
      <w:r w:rsidR="00F559A4" w:rsidRPr="00602521">
        <w:rPr>
          <w:rFonts w:ascii="Arial" w:hAnsi="Arial" w:cs="Arial"/>
          <w:b w:val="0"/>
          <w:bCs w:val="0"/>
          <w:caps w:val="0"/>
          <w:sz w:val="24"/>
          <w:szCs w:val="24"/>
          <w:lang w:val="en-US" w:eastAsia="en-US"/>
        </w:rPr>
        <w:t xml:space="preserve">ulation; </w:t>
      </w:r>
    </w:p>
    <w:p w:rsidR="00EE2129" w:rsidRPr="00602521" w:rsidRDefault="00F559A4"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 xml:space="preserve">Bernoulli’s equation; </w:t>
      </w:r>
      <w:r w:rsidR="00702D86" w:rsidRPr="00602521">
        <w:rPr>
          <w:rFonts w:ascii="Arial" w:hAnsi="Arial" w:cs="Arial"/>
          <w:b w:val="0"/>
          <w:bCs w:val="0"/>
          <w:caps w:val="0"/>
          <w:sz w:val="24"/>
          <w:szCs w:val="24"/>
          <w:lang w:val="en-US" w:eastAsia="en-US"/>
        </w:rPr>
        <w:t xml:space="preserve">potential flow;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T</w:t>
      </w:r>
      <w:r w:rsidR="00702D86" w:rsidRPr="00602521">
        <w:rPr>
          <w:rFonts w:ascii="Arial" w:hAnsi="Arial" w:cs="Arial"/>
          <w:b w:val="0"/>
          <w:bCs w:val="0"/>
          <w:caps w:val="0"/>
          <w:sz w:val="24"/>
          <w:szCs w:val="24"/>
          <w:lang w:val="en-US" w:eastAsia="en-US"/>
        </w:rPr>
        <w:t xml:space="preserve">hin-airfoil theory; </w:t>
      </w:r>
      <w:r w:rsidR="00F559A4" w:rsidRPr="00602521">
        <w:rPr>
          <w:rFonts w:ascii="Arial" w:hAnsi="Arial" w:cs="Arial"/>
          <w:b w:val="0"/>
          <w:bCs w:val="0"/>
          <w:caps w:val="0"/>
          <w:sz w:val="24"/>
          <w:szCs w:val="24"/>
          <w:lang w:val="en-US" w:eastAsia="en-US"/>
        </w:rPr>
        <w:t xml:space="preserve">surface gravity waves;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B</w:t>
      </w:r>
      <w:r w:rsidR="00F559A4" w:rsidRPr="00602521">
        <w:rPr>
          <w:rFonts w:ascii="Arial" w:hAnsi="Arial" w:cs="Arial"/>
          <w:b w:val="0"/>
          <w:bCs w:val="0"/>
          <w:caps w:val="0"/>
          <w:sz w:val="24"/>
          <w:szCs w:val="24"/>
          <w:lang w:val="en-US" w:eastAsia="en-US"/>
        </w:rPr>
        <w:t xml:space="preserve">uoyancy- driven flows; rotating flows;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V</w:t>
      </w:r>
      <w:r w:rsidR="00702D86" w:rsidRPr="00602521">
        <w:rPr>
          <w:rFonts w:ascii="Arial" w:hAnsi="Arial" w:cs="Arial"/>
          <w:b w:val="0"/>
          <w:bCs w:val="0"/>
          <w:caps w:val="0"/>
          <w:sz w:val="24"/>
          <w:szCs w:val="24"/>
          <w:lang w:val="en-US" w:eastAsia="en-US"/>
        </w:rPr>
        <w:t>iscous creeping flow; viscous boundary layer</w:t>
      </w:r>
      <w:r w:rsidR="00F559A4" w:rsidRPr="00602521">
        <w:rPr>
          <w:rFonts w:ascii="Arial" w:hAnsi="Arial" w:cs="Arial"/>
          <w:b w:val="0"/>
          <w:bCs w:val="0"/>
          <w:caps w:val="0"/>
          <w:sz w:val="24"/>
          <w:szCs w:val="24"/>
          <w:lang w:val="en-US" w:eastAsia="en-US"/>
        </w:rPr>
        <w:t>s;</w:t>
      </w:r>
      <w:r w:rsidR="00702D86" w:rsidRPr="00602521">
        <w:rPr>
          <w:rFonts w:ascii="Arial" w:hAnsi="Arial" w:cs="Arial"/>
          <w:b w:val="0"/>
          <w:bCs w:val="0"/>
          <w:caps w:val="0"/>
          <w:sz w:val="24"/>
          <w:szCs w:val="24"/>
          <w:lang w:val="en-US" w:eastAsia="en-US"/>
        </w:rPr>
        <w:t xml:space="preserve"> </w:t>
      </w:r>
    </w:p>
    <w:p w:rsidR="00EE2129" w:rsidRPr="00602521" w:rsidRDefault="00EE2129" w:rsidP="00EE2129">
      <w:pPr>
        <w:pStyle w:val="Title"/>
        <w:numPr>
          <w:ilvl w:val="0"/>
          <w:numId w:val="205"/>
        </w:numPr>
        <w:spacing w:before="0" w:line="276" w:lineRule="auto"/>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I</w:t>
      </w:r>
      <w:r w:rsidR="00702D86" w:rsidRPr="00602521">
        <w:rPr>
          <w:rFonts w:ascii="Arial" w:hAnsi="Arial" w:cs="Arial"/>
          <w:b w:val="0"/>
          <w:bCs w:val="0"/>
          <w:caps w:val="0"/>
          <w:sz w:val="24"/>
          <w:szCs w:val="24"/>
          <w:lang w:val="en-US" w:eastAsia="en-US"/>
        </w:rPr>
        <w:t>ntroductio</w:t>
      </w:r>
      <w:r w:rsidR="00F559A4" w:rsidRPr="00602521">
        <w:rPr>
          <w:rFonts w:ascii="Arial" w:hAnsi="Arial" w:cs="Arial"/>
          <w:b w:val="0"/>
          <w:bCs w:val="0"/>
          <w:caps w:val="0"/>
          <w:sz w:val="24"/>
          <w:szCs w:val="24"/>
          <w:lang w:val="en-US" w:eastAsia="en-US"/>
        </w:rPr>
        <w:t xml:space="preserve">n to stability and turbulence; </w:t>
      </w:r>
    </w:p>
    <w:p w:rsidR="00702D86" w:rsidRPr="00602521" w:rsidRDefault="00702D86" w:rsidP="00702D86">
      <w:pPr>
        <w:pStyle w:val="Title"/>
        <w:spacing w:before="0" w:line="360" w:lineRule="auto"/>
        <w:jc w:val="left"/>
        <w:rPr>
          <w:rFonts w:ascii="Arial" w:hAnsi="Arial" w:cs="Arial"/>
          <w:b w:val="0"/>
          <w:bCs w:val="0"/>
          <w:caps w:val="0"/>
          <w:sz w:val="24"/>
          <w:szCs w:val="24"/>
          <w:lang w:val="en-US" w:eastAsia="en-US"/>
        </w:rPr>
      </w:pPr>
    </w:p>
    <w:p w:rsidR="00F559A4" w:rsidRPr="00602521" w:rsidRDefault="00F559A4" w:rsidP="00F559A4">
      <w:pPr>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Hydrostatics I: variation in pressure with position in static, uniformly accelerating, and rotating fluids; cavitation; forces on submerged objects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Hydrostatics II: stability of submerged and floating objects; surface tension; capillary action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Fluid flow basics: streamlines; flow rate; Newtonian fluid; viscosity; Reynolds number; types of flow; substantive derivative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Conservation laws I: control volume; continuity equation; Newton's 2nd law in integral form; hydraulic jump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Conservation laws II: </w:t>
      </w:r>
      <w:proofErr w:type="spellStart"/>
      <w:r w:rsidRPr="00602521">
        <w:rPr>
          <w:rFonts w:ascii="Arial" w:hAnsi="Arial" w:cs="Arial"/>
          <w:sz w:val="24"/>
          <w:szCs w:val="24"/>
          <w:lang w:val="en-US"/>
        </w:rPr>
        <w:t>Navier</w:t>
      </w:r>
      <w:proofErr w:type="spellEnd"/>
      <w:r w:rsidRPr="00602521">
        <w:rPr>
          <w:rFonts w:ascii="Arial" w:hAnsi="Arial" w:cs="Arial"/>
          <w:sz w:val="24"/>
          <w:szCs w:val="24"/>
          <w:lang w:val="en-US"/>
        </w:rPr>
        <w:t xml:space="preserve">-Stokes equation for incompressible flow; steady-flow energy equation; Bernoulli equation; heat conduction and generation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Vorticity: relation between vorticity and angular velocity; simple experimental test for vorticity; types of vortex; circulation; Kelvin's circulation theorem; interaction of vortices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Potential flow I: velocity potential; stream function; complex potential for uniform flow, source, vortex, doublet; Rankine bodies; flow around a cylinder; method of images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Potential flow II: conformal mapping; forces on bodies; </w:t>
      </w:r>
      <w:proofErr w:type="spellStart"/>
      <w:r w:rsidRPr="00602521">
        <w:rPr>
          <w:rFonts w:ascii="Arial" w:hAnsi="Arial" w:cs="Arial"/>
          <w:sz w:val="24"/>
          <w:szCs w:val="24"/>
          <w:lang w:val="en-US"/>
        </w:rPr>
        <w:t>Zhukovsky</w:t>
      </w:r>
      <w:proofErr w:type="spellEnd"/>
      <w:r w:rsidRPr="00602521">
        <w:rPr>
          <w:rFonts w:ascii="Arial" w:hAnsi="Arial" w:cs="Arial"/>
          <w:sz w:val="24"/>
          <w:szCs w:val="24"/>
          <w:lang w:val="en-US"/>
        </w:rPr>
        <w:t xml:space="preserve"> </w:t>
      </w:r>
      <w:proofErr w:type="spellStart"/>
      <w:r w:rsidRPr="00602521">
        <w:rPr>
          <w:rFonts w:ascii="Arial" w:hAnsi="Arial" w:cs="Arial"/>
          <w:sz w:val="24"/>
          <w:szCs w:val="24"/>
          <w:lang w:val="en-US"/>
        </w:rPr>
        <w:t>aerofoil</w:t>
      </w:r>
      <w:proofErr w:type="spellEnd"/>
      <w:r w:rsidRPr="00602521">
        <w:rPr>
          <w:rFonts w:ascii="Arial" w:hAnsi="Arial" w:cs="Arial"/>
          <w:sz w:val="24"/>
          <w:szCs w:val="24"/>
          <w:lang w:val="en-US"/>
        </w:rPr>
        <w:t xml:space="preserve">; axisymmetric flow; flow around a sphere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Dimensional analysis: Froude number; dynamically similar flows; drag coefficient; how to </w:t>
      </w:r>
      <w:proofErr w:type="spellStart"/>
      <w:r w:rsidRPr="00602521">
        <w:rPr>
          <w:rFonts w:ascii="Arial" w:hAnsi="Arial" w:cs="Arial"/>
          <w:sz w:val="24"/>
          <w:szCs w:val="24"/>
          <w:lang w:val="en-US"/>
        </w:rPr>
        <w:t>nondimensionalize</w:t>
      </w:r>
      <w:proofErr w:type="spellEnd"/>
      <w:r w:rsidRPr="00602521">
        <w:rPr>
          <w:rFonts w:ascii="Arial" w:hAnsi="Arial" w:cs="Arial"/>
          <w:sz w:val="24"/>
          <w:szCs w:val="24"/>
          <w:lang w:val="en-US"/>
        </w:rPr>
        <w:t xml:space="preserve"> a differential equation and obtain dimensionless parameters; velocity dependence of drag for very low and very high Reynolds numbers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Real flow: types of drag; boundary layer thickness and nature; separation point; flow past cylinder for various Reynolds numbers; </w:t>
      </w:r>
      <w:proofErr w:type="spellStart"/>
      <w:r w:rsidRPr="00602521">
        <w:rPr>
          <w:rFonts w:ascii="Arial" w:hAnsi="Arial" w:cs="Arial"/>
          <w:sz w:val="24"/>
          <w:szCs w:val="24"/>
          <w:lang w:val="en-US"/>
        </w:rPr>
        <w:t>Strouhal</w:t>
      </w:r>
      <w:proofErr w:type="spellEnd"/>
      <w:r w:rsidRPr="00602521">
        <w:rPr>
          <w:rFonts w:ascii="Arial" w:hAnsi="Arial" w:cs="Arial"/>
          <w:sz w:val="24"/>
          <w:szCs w:val="24"/>
          <w:lang w:val="en-US"/>
        </w:rPr>
        <w:t xml:space="preserve"> number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Waves I: linear gravity waves at the surface and interface between two fluids; capillary waves; effect of viscosity and nonlinearity </w:t>
      </w:r>
    </w:p>
    <w:p w:rsidR="00702D86"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lastRenderedPageBreak/>
        <w:t xml:space="preserve">Waves II: waves in continuously stratified fluid </w:t>
      </w:r>
    </w:p>
    <w:p w:rsidR="0056314E" w:rsidRPr="00602521" w:rsidRDefault="00702D86" w:rsidP="00976CA0">
      <w:pPr>
        <w:numPr>
          <w:ilvl w:val="0"/>
          <w:numId w:val="84"/>
        </w:numPr>
        <w:spacing w:after="240"/>
        <w:ind w:left="993"/>
        <w:jc w:val="both"/>
        <w:rPr>
          <w:rFonts w:ascii="Arial" w:hAnsi="Arial" w:cs="Arial"/>
          <w:sz w:val="24"/>
          <w:szCs w:val="24"/>
          <w:lang w:val="en-US"/>
        </w:rPr>
      </w:pPr>
      <w:r w:rsidRPr="00602521">
        <w:rPr>
          <w:rFonts w:ascii="Arial" w:hAnsi="Arial" w:cs="Arial"/>
          <w:sz w:val="24"/>
          <w:szCs w:val="24"/>
          <w:lang w:val="en-US"/>
        </w:rPr>
        <w:t xml:space="preserve">Instability </w:t>
      </w:r>
    </w:p>
    <w:p w:rsidR="0056314E" w:rsidRPr="00602521" w:rsidRDefault="00F559A4" w:rsidP="00976CA0">
      <w:pPr>
        <w:numPr>
          <w:ilvl w:val="0"/>
          <w:numId w:val="84"/>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Flow past immersed bodies: Introduction to boundary layer, boundary layer thickness,</w:t>
      </w:r>
      <w:r w:rsidR="0056314E" w:rsidRPr="00602521">
        <w:rPr>
          <w:rFonts w:ascii="Arial" w:hAnsi="Arial" w:cs="Arial"/>
          <w:sz w:val="24"/>
          <w:szCs w:val="24"/>
          <w:lang w:val="en-US"/>
        </w:rPr>
        <w:t xml:space="preserve"> </w:t>
      </w:r>
      <w:r w:rsidRPr="00602521">
        <w:rPr>
          <w:rFonts w:ascii="Arial" w:hAnsi="Arial" w:cs="Arial"/>
          <w:sz w:val="24"/>
          <w:szCs w:val="24"/>
          <w:lang w:val="en-US"/>
        </w:rPr>
        <w:t>Karman's momentum integral theory, Drag on a flat plate for laminar and turbulent flow,</w:t>
      </w:r>
      <w:r w:rsidR="0056314E" w:rsidRPr="00602521">
        <w:rPr>
          <w:rFonts w:ascii="Arial" w:hAnsi="Arial" w:cs="Arial"/>
          <w:sz w:val="24"/>
          <w:szCs w:val="24"/>
          <w:lang w:val="en-US"/>
        </w:rPr>
        <w:t xml:space="preserve"> </w:t>
      </w:r>
      <w:r w:rsidRPr="00602521">
        <w:rPr>
          <w:rFonts w:ascii="Arial" w:hAnsi="Arial" w:cs="Arial"/>
          <w:sz w:val="24"/>
          <w:szCs w:val="24"/>
          <w:lang w:val="en-US"/>
        </w:rPr>
        <w:t>Drag on immersed bodies.</w:t>
      </w:r>
      <w:r w:rsidR="0056314E" w:rsidRPr="00602521">
        <w:rPr>
          <w:rFonts w:ascii="Arial" w:hAnsi="Arial" w:cs="Arial"/>
          <w:sz w:val="24"/>
          <w:szCs w:val="24"/>
          <w:lang w:val="en-US"/>
        </w:rPr>
        <w:t xml:space="preserve"> </w:t>
      </w:r>
    </w:p>
    <w:p w:rsidR="0056314E" w:rsidRPr="00602521" w:rsidRDefault="00F559A4" w:rsidP="00976CA0">
      <w:pPr>
        <w:numPr>
          <w:ilvl w:val="0"/>
          <w:numId w:val="84"/>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Flow through packed and fluidized beds: Flow through beds of solids, motion of</w:t>
      </w:r>
      <w:r w:rsidR="0056314E" w:rsidRPr="00602521">
        <w:rPr>
          <w:rFonts w:ascii="Arial" w:hAnsi="Arial" w:cs="Arial"/>
          <w:sz w:val="24"/>
          <w:szCs w:val="24"/>
          <w:lang w:val="en-US"/>
        </w:rPr>
        <w:t xml:space="preserve"> </w:t>
      </w:r>
      <w:r w:rsidRPr="00602521">
        <w:rPr>
          <w:rFonts w:ascii="Arial" w:hAnsi="Arial" w:cs="Arial"/>
          <w:sz w:val="24"/>
          <w:szCs w:val="24"/>
          <w:lang w:val="en-US"/>
        </w:rPr>
        <w:t>particles through the fluid, Particle settling, Fluidization, minimum fluidization velocity.</w:t>
      </w:r>
    </w:p>
    <w:p w:rsidR="0056314E" w:rsidRPr="00602521" w:rsidRDefault="00F559A4" w:rsidP="00976CA0">
      <w:pPr>
        <w:numPr>
          <w:ilvl w:val="0"/>
          <w:numId w:val="84"/>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Filtration: Governing equations, constant pressure operation, constant flow operation,</w:t>
      </w:r>
      <w:r w:rsidR="0056314E" w:rsidRPr="00602521">
        <w:rPr>
          <w:rFonts w:ascii="Arial" w:hAnsi="Arial" w:cs="Arial"/>
          <w:sz w:val="24"/>
          <w:szCs w:val="24"/>
          <w:lang w:val="en-US"/>
        </w:rPr>
        <w:t xml:space="preserve"> </w:t>
      </w:r>
      <w:r w:rsidRPr="00602521">
        <w:rPr>
          <w:rFonts w:ascii="Arial" w:hAnsi="Arial" w:cs="Arial"/>
          <w:sz w:val="24"/>
          <w:szCs w:val="24"/>
          <w:lang w:val="en-US"/>
        </w:rPr>
        <w:t>cycle time, types of filters.</w:t>
      </w:r>
    </w:p>
    <w:p w:rsidR="0056314E" w:rsidRPr="00602521" w:rsidRDefault="00F559A4" w:rsidP="00976CA0">
      <w:pPr>
        <w:numPr>
          <w:ilvl w:val="0"/>
          <w:numId w:val="84"/>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 xml:space="preserve">Compressible flow: Isothermal flow, </w:t>
      </w:r>
      <w:r w:rsidR="00EE2129" w:rsidRPr="00602521">
        <w:rPr>
          <w:rFonts w:ascii="Arial" w:hAnsi="Arial" w:cs="Arial"/>
          <w:sz w:val="24"/>
          <w:szCs w:val="24"/>
          <w:lang w:val="en-US"/>
        </w:rPr>
        <w:t>adiabatic</w:t>
      </w:r>
      <w:r w:rsidRPr="00602521">
        <w:rPr>
          <w:rFonts w:ascii="Arial" w:hAnsi="Arial" w:cs="Arial"/>
          <w:sz w:val="24"/>
          <w:szCs w:val="24"/>
          <w:lang w:val="en-US"/>
        </w:rPr>
        <w:t xml:space="preserve"> flow, Choked flow.</w:t>
      </w:r>
    </w:p>
    <w:p w:rsidR="0056314E" w:rsidRPr="00602521" w:rsidRDefault="00F559A4" w:rsidP="00976CA0">
      <w:pPr>
        <w:numPr>
          <w:ilvl w:val="0"/>
          <w:numId w:val="84"/>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Pumps and Compressors:</w:t>
      </w:r>
      <w:r w:rsidR="0056314E" w:rsidRPr="00602521">
        <w:rPr>
          <w:rFonts w:ascii="Arial" w:hAnsi="Arial" w:cs="Arial"/>
          <w:sz w:val="24"/>
          <w:szCs w:val="24"/>
          <w:lang w:val="en-US"/>
        </w:rPr>
        <w:t xml:space="preserve"> </w:t>
      </w:r>
      <w:r w:rsidRPr="00602521">
        <w:rPr>
          <w:rFonts w:ascii="Arial" w:hAnsi="Arial" w:cs="Arial"/>
          <w:sz w:val="24"/>
          <w:szCs w:val="24"/>
          <w:lang w:val="en-US"/>
        </w:rPr>
        <w:t xml:space="preserve">Pump types and characteristics, </w:t>
      </w:r>
      <w:r w:rsidR="00EE2129" w:rsidRPr="00602521">
        <w:rPr>
          <w:rFonts w:ascii="Arial" w:hAnsi="Arial" w:cs="Arial"/>
          <w:sz w:val="24"/>
          <w:szCs w:val="24"/>
          <w:lang w:val="en-US"/>
        </w:rPr>
        <w:t>required</w:t>
      </w:r>
      <w:r w:rsidRPr="00602521">
        <w:rPr>
          <w:rFonts w:ascii="Arial" w:hAnsi="Arial" w:cs="Arial"/>
          <w:sz w:val="24"/>
          <w:szCs w:val="24"/>
          <w:lang w:val="en-US"/>
        </w:rPr>
        <w:t xml:space="preserve"> head, Cavitation</w:t>
      </w:r>
      <w:r w:rsidR="0056314E" w:rsidRPr="00602521">
        <w:rPr>
          <w:rFonts w:ascii="Arial" w:hAnsi="Arial" w:cs="Arial"/>
          <w:sz w:val="24"/>
          <w:szCs w:val="24"/>
          <w:lang w:val="en-US"/>
        </w:rPr>
        <w:t xml:space="preserve"> </w:t>
      </w:r>
      <w:r w:rsidRPr="00602521">
        <w:rPr>
          <w:rFonts w:ascii="Arial" w:hAnsi="Arial" w:cs="Arial"/>
          <w:sz w:val="24"/>
          <w:szCs w:val="24"/>
          <w:lang w:val="en-US"/>
        </w:rPr>
        <w:t>an</w:t>
      </w:r>
      <w:r w:rsidR="00EE2129" w:rsidRPr="00602521">
        <w:rPr>
          <w:rFonts w:ascii="Arial" w:hAnsi="Arial" w:cs="Arial"/>
          <w:sz w:val="24"/>
          <w:szCs w:val="24"/>
          <w:lang w:val="en-US"/>
        </w:rPr>
        <w:t>d NPSH, isothermal compression,</w:t>
      </w:r>
      <w:r w:rsidRPr="00602521">
        <w:rPr>
          <w:rFonts w:ascii="Arial" w:hAnsi="Arial" w:cs="Arial"/>
          <w:sz w:val="24"/>
          <w:szCs w:val="24"/>
          <w:lang w:val="en-US"/>
        </w:rPr>
        <w:t xml:space="preserve"> isentropic compression, Staged operation, Efficiency.</w:t>
      </w:r>
    </w:p>
    <w:p w:rsidR="00C51BEC" w:rsidRPr="00602521" w:rsidRDefault="00C51BEC" w:rsidP="00702D86">
      <w:pPr>
        <w:ind w:left="720"/>
        <w:rPr>
          <w:rFonts w:ascii="Arial" w:hAnsi="Arial" w:cs="Arial"/>
          <w:sz w:val="24"/>
          <w:szCs w:val="24"/>
          <w:lang w:val="en-US"/>
        </w:rPr>
      </w:pPr>
    </w:p>
    <w:p w:rsidR="00C51BEC" w:rsidRPr="00602521" w:rsidRDefault="00C51BEC" w:rsidP="00702D86">
      <w:pPr>
        <w:ind w:left="720"/>
        <w:rPr>
          <w:rFonts w:ascii="Arial" w:hAnsi="Arial" w:cs="Arial"/>
          <w:sz w:val="24"/>
          <w:szCs w:val="24"/>
          <w:lang w:val="en-US"/>
        </w:rPr>
      </w:pPr>
    </w:p>
    <w:p w:rsidR="00C51BEC" w:rsidRPr="00602521" w:rsidRDefault="00C51BEC" w:rsidP="00C51BEC">
      <w:pPr>
        <w:autoSpaceDE w:val="0"/>
        <w:autoSpaceDN w:val="0"/>
        <w:adjustRightInd w:val="0"/>
        <w:rPr>
          <w:rFonts w:ascii="Arial" w:hAnsi="Arial" w:cs="Arial"/>
          <w:sz w:val="24"/>
          <w:szCs w:val="24"/>
          <w:lang w:val="en-US"/>
        </w:rPr>
      </w:pPr>
    </w:p>
    <w:p w:rsidR="000A64CF" w:rsidRPr="00602521" w:rsidRDefault="003538FC" w:rsidP="000A64CF">
      <w:pPr>
        <w:spacing w:before="20" w:after="20"/>
        <w:rPr>
          <w:rFonts w:ascii="Arial" w:hAnsi="Arial" w:cs="Arial"/>
          <w:b/>
          <w:bCs/>
          <w:sz w:val="28"/>
          <w:szCs w:val="28"/>
        </w:rPr>
      </w:pPr>
      <w:r w:rsidRPr="00602521">
        <w:rPr>
          <w:rFonts w:ascii="Arial" w:hAnsi="Arial" w:cs="Arial"/>
          <w:b/>
          <w:bCs/>
          <w:sz w:val="24"/>
          <w:szCs w:val="24"/>
        </w:rPr>
        <w:br w:type="page"/>
      </w:r>
      <w:r w:rsidR="000A64CF" w:rsidRPr="00602521">
        <w:rPr>
          <w:rFonts w:ascii="Arial" w:hAnsi="Arial" w:cs="Arial"/>
          <w:b/>
          <w:bCs/>
          <w:sz w:val="28"/>
          <w:szCs w:val="28"/>
        </w:rPr>
        <w:lastRenderedPageBreak/>
        <w:t>Introduction to Oil and Gas Engineering</w:t>
      </w:r>
    </w:p>
    <w:p w:rsidR="0056314E" w:rsidRPr="00602521" w:rsidRDefault="0056314E" w:rsidP="000A64CF">
      <w:pPr>
        <w:autoSpaceDE w:val="0"/>
        <w:autoSpaceDN w:val="0"/>
        <w:adjustRightInd w:val="0"/>
        <w:rPr>
          <w:rFonts w:ascii="Arial" w:hAnsi="Arial" w:cs="Arial"/>
          <w:b/>
          <w:bCs/>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Objectives of the Course:</w:t>
      </w:r>
    </w:p>
    <w:p w:rsidR="000A64CF" w:rsidRPr="00602521" w:rsidRDefault="000A64CF" w:rsidP="0056314E">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main objectives of the course are to:</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Introduce the students to petroleum technology and its importance to society</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Familiarize students with a range of terminology used in petroleum engineering</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Familiarize students with the fundamental concepts of petroleum engineering namely petroleum geology, reservoir engineering, drilling and production</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methods and resource evaluation</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Describe how wells are drilled and fluids extracted to the surface</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Discuss how production strategies can be designed to optimize recovery</w:t>
      </w:r>
    </w:p>
    <w:p w:rsidR="000A64CF" w:rsidRPr="00602521" w:rsidRDefault="000A64CF" w:rsidP="009C3A94">
      <w:pPr>
        <w:numPr>
          <w:ilvl w:val="0"/>
          <w:numId w:val="27"/>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Discuss oil economics and distribution systems</w:t>
      </w:r>
    </w:p>
    <w:p w:rsidR="000A64CF" w:rsidRPr="00602521" w:rsidRDefault="000A64CF" w:rsidP="009C3A94">
      <w:pPr>
        <w:numPr>
          <w:ilvl w:val="0"/>
          <w:numId w:val="27"/>
        </w:numPr>
        <w:spacing w:before="20" w:after="20" w:line="276" w:lineRule="auto"/>
        <w:rPr>
          <w:rFonts w:ascii="Arial" w:hAnsi="Arial" w:cs="Arial"/>
          <w:b/>
          <w:bCs/>
          <w:sz w:val="24"/>
          <w:szCs w:val="24"/>
        </w:rPr>
      </w:pPr>
      <w:r w:rsidRPr="00602521">
        <w:rPr>
          <w:rFonts w:ascii="Arial" w:hAnsi="Arial" w:cs="Arial"/>
          <w:sz w:val="24"/>
          <w:szCs w:val="24"/>
          <w:lang w:val="en-US"/>
        </w:rPr>
        <w:t>Introduce students to laboratory experiments and simulation tools</w:t>
      </w:r>
    </w:p>
    <w:p w:rsidR="000A64CF" w:rsidRPr="00602521" w:rsidRDefault="000A64CF" w:rsidP="00702D86">
      <w:pPr>
        <w:pStyle w:val="Title"/>
        <w:jc w:val="left"/>
        <w:rPr>
          <w:rFonts w:ascii="Arial" w:hAnsi="Arial" w:cs="Arial"/>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Learning Outcomes:</w:t>
      </w:r>
    </w:p>
    <w:p w:rsidR="000A64CF" w:rsidRPr="00602521" w:rsidRDefault="000A64CF" w:rsidP="009C3A94">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 xml:space="preserve">After completion of the </w:t>
      </w:r>
      <w:r w:rsidR="0056314E" w:rsidRPr="00602521">
        <w:rPr>
          <w:rFonts w:ascii="Arial" w:hAnsi="Arial" w:cs="Arial"/>
          <w:sz w:val="24"/>
          <w:szCs w:val="24"/>
          <w:lang w:val="en-US"/>
        </w:rPr>
        <w:t>course,</w:t>
      </w:r>
      <w:r w:rsidRPr="00602521">
        <w:rPr>
          <w:rFonts w:ascii="Arial" w:hAnsi="Arial" w:cs="Arial"/>
          <w:sz w:val="24"/>
          <w:szCs w:val="24"/>
          <w:lang w:val="en-US"/>
        </w:rPr>
        <w:t xml:space="preserve"> students will be able to:</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Demonstrate the competencies and skills acquired to function as a petroleum</w:t>
      </w:r>
      <w:r w:rsidR="0056314E" w:rsidRPr="00602521">
        <w:rPr>
          <w:rFonts w:ascii="Arial" w:hAnsi="Arial" w:cs="Arial"/>
          <w:sz w:val="24"/>
          <w:szCs w:val="24"/>
          <w:lang w:val="en-US"/>
        </w:rPr>
        <w:t xml:space="preserve"> </w:t>
      </w:r>
      <w:r w:rsidRPr="00602521">
        <w:rPr>
          <w:rFonts w:ascii="Arial" w:hAnsi="Arial" w:cs="Arial"/>
          <w:sz w:val="24"/>
          <w:szCs w:val="24"/>
          <w:lang w:val="en-US"/>
        </w:rPr>
        <w:t>engineer</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Describe the principle phases of the petroleum engineering function</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Understand the structure and composition of the Earth and its impact on the</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development of petroleum systems</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Describe the latest techniques of exploration, drilling, reservoir engineering, production and refinery operations</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Be familiar with the principle types of subsurface geology, how data can be extracted and how they can be used to estimate hydrocarbon volumes</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Discuss how reservoir fluids and gasses flow in the subsurface and how recovery can be optimized</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Discuss petroleum production statistics, products and markets, oil economics, supply systems and product applications.</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Describe the unconventional sources of oil and gas recourses</w:t>
      </w:r>
    </w:p>
    <w:p w:rsidR="000A64CF" w:rsidRPr="00602521" w:rsidRDefault="000A64CF" w:rsidP="009C3A94">
      <w:pPr>
        <w:numPr>
          <w:ilvl w:val="0"/>
          <w:numId w:val="2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Describe the chemical synthesis of oil, natural gas, biofuels, alternative fuels</w:t>
      </w:r>
    </w:p>
    <w:p w:rsidR="000A64CF" w:rsidRPr="00602521" w:rsidRDefault="000A64CF" w:rsidP="000A64CF">
      <w:pPr>
        <w:autoSpaceDE w:val="0"/>
        <w:autoSpaceDN w:val="0"/>
        <w:adjustRightInd w:val="0"/>
        <w:rPr>
          <w:rFonts w:ascii="Arial" w:hAnsi="Arial" w:cs="Arial"/>
          <w:sz w:val="24"/>
          <w:szCs w:val="24"/>
          <w:lang w:val="en-US"/>
        </w:rPr>
      </w:pPr>
    </w:p>
    <w:p w:rsidR="000A64CF" w:rsidRPr="00602521" w:rsidRDefault="000A64CF" w:rsidP="000A64CF">
      <w:pPr>
        <w:autoSpaceDE w:val="0"/>
        <w:autoSpaceDN w:val="0"/>
        <w:adjustRightInd w:val="0"/>
        <w:rPr>
          <w:rFonts w:ascii="Arial" w:hAnsi="Arial" w:cs="Arial"/>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nature of gas and oil</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Earth’s crust - where we find it</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Identification of common rocks and minerals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Deformation of sedimentary rocks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Ocean environment and plate tectonics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Sedimentary rock distribution</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Mapping</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Source rocks, generation, migration, and accumulation of petroleum</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lastRenderedPageBreak/>
        <w:t>Reservoir rocks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Petroleum traps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Petroleum exploration – geological, geochemical and geophysical</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Drilling a well - the mechanics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Drilling problems and techniques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Testing and completing a well</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Surface treatment and storage</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Offshore</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Workover</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Reservoir mechanics</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Petroleum production</w:t>
      </w:r>
    </w:p>
    <w:p w:rsidR="000A64CF" w:rsidRPr="00602521" w:rsidRDefault="000A64CF" w:rsidP="00976CA0">
      <w:pPr>
        <w:numPr>
          <w:ilvl w:val="0"/>
          <w:numId w:val="8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Reserves</w:t>
      </w:r>
    </w:p>
    <w:p w:rsidR="000A64CF" w:rsidRPr="00602521" w:rsidRDefault="000A64CF" w:rsidP="000A64CF">
      <w:pPr>
        <w:autoSpaceDE w:val="0"/>
        <w:autoSpaceDN w:val="0"/>
        <w:adjustRightInd w:val="0"/>
        <w:rPr>
          <w:rFonts w:ascii="Arial" w:hAnsi="Arial" w:cs="Arial"/>
          <w:b/>
          <w:bCs/>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Laboratory:</w:t>
      </w:r>
    </w:p>
    <w:p w:rsidR="000A64CF" w:rsidRPr="00602521" w:rsidRDefault="000A64CF" w:rsidP="009C3A94">
      <w:pPr>
        <w:numPr>
          <w:ilvl w:val="0"/>
          <w:numId w:val="86"/>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Introduction to Instrumental Methods of Analysis</w:t>
      </w:r>
    </w:p>
    <w:p w:rsidR="000A64CF" w:rsidRPr="00602521" w:rsidRDefault="0056314E" w:rsidP="009C3A94">
      <w:pPr>
        <w:numPr>
          <w:ilvl w:val="0"/>
          <w:numId w:val="86"/>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Hyphenated</w:t>
      </w:r>
      <w:r w:rsidR="000A64CF" w:rsidRPr="00602521">
        <w:rPr>
          <w:rFonts w:ascii="Arial" w:hAnsi="Arial" w:cs="Arial"/>
          <w:sz w:val="24"/>
          <w:szCs w:val="24"/>
          <w:lang w:val="en-US"/>
        </w:rPr>
        <w:t xml:space="preserve"> analytical instrumentation</w:t>
      </w:r>
    </w:p>
    <w:p w:rsidR="000A64CF" w:rsidRPr="00602521" w:rsidRDefault="000A64CF" w:rsidP="009C3A94">
      <w:pPr>
        <w:numPr>
          <w:ilvl w:val="0"/>
          <w:numId w:val="86"/>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Demonstrations</w:t>
      </w:r>
    </w:p>
    <w:p w:rsidR="000A64CF" w:rsidRPr="00602521" w:rsidRDefault="000A64CF" w:rsidP="009C3A94">
      <w:pPr>
        <w:numPr>
          <w:ilvl w:val="0"/>
          <w:numId w:val="86"/>
        </w:num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Software simulation</w:t>
      </w:r>
    </w:p>
    <w:p w:rsidR="000A64CF" w:rsidRPr="00602521" w:rsidRDefault="000A64CF" w:rsidP="000A64CF">
      <w:pPr>
        <w:autoSpaceDE w:val="0"/>
        <w:autoSpaceDN w:val="0"/>
        <w:adjustRightInd w:val="0"/>
        <w:rPr>
          <w:rFonts w:ascii="Arial" w:hAnsi="Arial" w:cs="Arial"/>
          <w:sz w:val="24"/>
          <w:szCs w:val="24"/>
          <w:lang w:val="en-US"/>
        </w:rPr>
      </w:pPr>
    </w:p>
    <w:p w:rsidR="000A64CF" w:rsidRPr="00602521" w:rsidRDefault="000A64CF" w:rsidP="000A64CF">
      <w:pPr>
        <w:autoSpaceDE w:val="0"/>
        <w:autoSpaceDN w:val="0"/>
        <w:adjustRightInd w:val="0"/>
        <w:rPr>
          <w:rFonts w:ascii="Arial" w:hAnsi="Arial" w:cs="Arial"/>
          <w:sz w:val="24"/>
          <w:szCs w:val="24"/>
          <w:lang w:val="en-US"/>
        </w:rPr>
      </w:pPr>
      <w:r w:rsidRPr="00602521">
        <w:rPr>
          <w:rFonts w:ascii="Arial" w:hAnsi="Arial" w:cs="Arial"/>
          <w:sz w:val="24"/>
          <w:szCs w:val="24"/>
          <w:lang w:val="en-US"/>
        </w:rPr>
        <w:t>The course format is 3h lectures and 1h laboratory tutorial sessions per week.</w:t>
      </w:r>
    </w:p>
    <w:p w:rsidR="00C25FCC" w:rsidRDefault="00C25FCC" w:rsidP="000A64CF">
      <w:pPr>
        <w:autoSpaceDE w:val="0"/>
        <w:autoSpaceDN w:val="0"/>
        <w:adjustRightInd w:val="0"/>
        <w:rPr>
          <w:rFonts w:ascii="Arial" w:hAnsi="Arial" w:cs="Arial"/>
          <w:b/>
          <w:bCs/>
          <w:sz w:val="28"/>
          <w:szCs w:val="28"/>
          <w:lang w:val="en-US"/>
        </w:rPr>
      </w:pPr>
    </w:p>
    <w:p w:rsidR="000A64CF" w:rsidRPr="00602521" w:rsidRDefault="000A64CF" w:rsidP="000A64CF">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t>Rock and fluid properties</w:t>
      </w:r>
    </w:p>
    <w:p w:rsidR="000A64CF" w:rsidRPr="00602521" w:rsidRDefault="000A64CF" w:rsidP="000A64CF">
      <w:pPr>
        <w:autoSpaceDE w:val="0"/>
        <w:autoSpaceDN w:val="0"/>
        <w:adjustRightInd w:val="0"/>
        <w:rPr>
          <w:rFonts w:ascii="Arial" w:hAnsi="Arial" w:cs="Arial"/>
          <w:b/>
          <w:bCs/>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Objectives of the Course:</w:t>
      </w:r>
    </w:p>
    <w:p w:rsidR="000A64CF" w:rsidRPr="00602521" w:rsidRDefault="000A64CF" w:rsidP="0056314E">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main objectives of the course are to:</w:t>
      </w:r>
    </w:p>
    <w:p w:rsidR="000A64CF" w:rsidRPr="00602521" w:rsidRDefault="000A64CF" w:rsidP="00976CA0">
      <w:pPr>
        <w:numPr>
          <w:ilvl w:val="0"/>
          <w:numId w:val="29"/>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Introduce the basic types of rock and fluid properties and their attributes.</w:t>
      </w:r>
    </w:p>
    <w:p w:rsidR="000A64CF" w:rsidRPr="00602521" w:rsidRDefault="000A64CF" w:rsidP="00976CA0">
      <w:pPr>
        <w:numPr>
          <w:ilvl w:val="0"/>
          <w:numId w:val="29"/>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Provide basic understanding of rock and fluid properties necessary for reservoir management and recovery calculations.</w:t>
      </w:r>
    </w:p>
    <w:p w:rsidR="000A64CF" w:rsidRPr="00602521" w:rsidRDefault="000A64CF" w:rsidP="00976CA0">
      <w:pPr>
        <w:numPr>
          <w:ilvl w:val="0"/>
          <w:numId w:val="29"/>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Provide basic understanding of geological and engineering processes used in hydrocarbon recovery.</w:t>
      </w:r>
    </w:p>
    <w:p w:rsidR="00190C72" w:rsidRPr="00602521" w:rsidRDefault="00190C72" w:rsidP="00976CA0">
      <w:pPr>
        <w:numPr>
          <w:ilvl w:val="0"/>
          <w:numId w:val="29"/>
        </w:numPr>
        <w:spacing w:before="168" w:after="168"/>
        <w:ind w:right="240"/>
        <w:rPr>
          <w:rFonts w:ascii="Arial" w:hAnsi="Arial" w:cs="Arial"/>
          <w:sz w:val="24"/>
          <w:szCs w:val="24"/>
        </w:rPr>
      </w:pPr>
      <w:r w:rsidRPr="00602521">
        <w:rPr>
          <w:rFonts w:ascii="Arial" w:hAnsi="Arial" w:cs="Arial"/>
          <w:sz w:val="24"/>
          <w:szCs w:val="24"/>
        </w:rPr>
        <w:t>Describe and explain the nature of a petroleum reservoir and the geologic processes and materials that result in its rock properties, temperature and pressure conditions, and fluid content.</w:t>
      </w:r>
    </w:p>
    <w:p w:rsidR="00190C72" w:rsidRPr="00602521" w:rsidRDefault="00190C72" w:rsidP="00976CA0">
      <w:pPr>
        <w:numPr>
          <w:ilvl w:val="0"/>
          <w:numId w:val="29"/>
        </w:numPr>
        <w:spacing w:before="168" w:after="168"/>
        <w:ind w:right="240"/>
        <w:rPr>
          <w:rFonts w:ascii="Arial" w:hAnsi="Arial" w:cs="Arial"/>
          <w:sz w:val="24"/>
          <w:szCs w:val="24"/>
        </w:rPr>
      </w:pPr>
      <w:r w:rsidRPr="00602521">
        <w:rPr>
          <w:rFonts w:ascii="Arial" w:hAnsi="Arial" w:cs="Arial"/>
          <w:sz w:val="24"/>
          <w:szCs w:val="24"/>
        </w:rPr>
        <w:t xml:space="preserve">Know the basic forms of Darcy's law governing single-phase fluid flow in porous media, including the systems of units commonly used, and be able to calculate flow rates and pressure differentials given specific sets of boundary conditions. </w:t>
      </w:r>
    </w:p>
    <w:p w:rsidR="00190C72" w:rsidRPr="00602521" w:rsidRDefault="00190C72" w:rsidP="00976CA0">
      <w:pPr>
        <w:numPr>
          <w:ilvl w:val="0"/>
          <w:numId w:val="29"/>
        </w:numPr>
        <w:spacing w:before="168" w:after="168"/>
        <w:ind w:right="240"/>
        <w:rPr>
          <w:rFonts w:ascii="Arial" w:hAnsi="Arial" w:cs="Arial"/>
          <w:sz w:val="24"/>
          <w:szCs w:val="24"/>
        </w:rPr>
      </w:pPr>
      <w:r w:rsidRPr="00602521">
        <w:rPr>
          <w:rFonts w:ascii="Arial" w:hAnsi="Arial" w:cs="Arial"/>
          <w:sz w:val="24"/>
          <w:szCs w:val="24"/>
        </w:rPr>
        <w:t>Be able to extend the use of Darcy's law to include the effect of gravity, non-uniform permeability, and other heterogeneities.</w:t>
      </w:r>
    </w:p>
    <w:p w:rsidR="00190C72" w:rsidRPr="00602521" w:rsidRDefault="00190C72" w:rsidP="00976CA0">
      <w:pPr>
        <w:numPr>
          <w:ilvl w:val="0"/>
          <w:numId w:val="29"/>
        </w:numPr>
        <w:spacing w:before="168" w:after="168"/>
        <w:ind w:right="240"/>
        <w:rPr>
          <w:rFonts w:ascii="Arial" w:hAnsi="Arial" w:cs="Arial"/>
          <w:sz w:val="24"/>
          <w:szCs w:val="24"/>
        </w:rPr>
      </w:pPr>
      <w:r w:rsidRPr="00602521">
        <w:rPr>
          <w:rFonts w:ascii="Arial" w:hAnsi="Arial" w:cs="Arial"/>
          <w:sz w:val="24"/>
          <w:szCs w:val="24"/>
        </w:rPr>
        <w:lastRenderedPageBreak/>
        <w:t>Be able to extend the use of Darcy's law to include two immiscible fluid phases. Be able to explain and calculate two-phase flow problems in terms of relative permeability, residual saturation and fractional flow.</w:t>
      </w:r>
    </w:p>
    <w:p w:rsidR="00190C72" w:rsidRPr="00602521" w:rsidRDefault="00190C72" w:rsidP="00976CA0">
      <w:pPr>
        <w:numPr>
          <w:ilvl w:val="0"/>
          <w:numId w:val="29"/>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rPr>
        <w:t>Know the basic nomenclature of organic compounds and be able to explain and calculate fundamental single-component, two-component, and multi-component phase relations in temperature, pressure, and composition space.</w:t>
      </w:r>
    </w:p>
    <w:p w:rsidR="00190C72" w:rsidRPr="00602521" w:rsidRDefault="00190C72" w:rsidP="00976CA0">
      <w:pPr>
        <w:numPr>
          <w:ilvl w:val="0"/>
          <w:numId w:val="29"/>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Introduce via laboratory exercises the process of measurement of rock and fluid properties.</w:t>
      </w:r>
    </w:p>
    <w:p w:rsidR="00190C72" w:rsidRPr="00602521" w:rsidRDefault="00190C72" w:rsidP="00190C72">
      <w:pPr>
        <w:autoSpaceDE w:val="0"/>
        <w:autoSpaceDN w:val="0"/>
        <w:adjustRightInd w:val="0"/>
        <w:ind w:left="720"/>
        <w:jc w:val="both"/>
        <w:rPr>
          <w:rFonts w:ascii="Arial" w:hAnsi="Arial" w:cs="Arial"/>
          <w:sz w:val="24"/>
          <w:szCs w:val="24"/>
          <w:lang w:val="en-US"/>
        </w:rPr>
      </w:pPr>
    </w:p>
    <w:p w:rsidR="000A64CF" w:rsidRPr="00602521" w:rsidRDefault="000A64CF" w:rsidP="000A64CF">
      <w:pPr>
        <w:autoSpaceDE w:val="0"/>
        <w:autoSpaceDN w:val="0"/>
        <w:adjustRightInd w:val="0"/>
        <w:rPr>
          <w:rFonts w:ascii="Arial" w:hAnsi="Arial" w:cs="Arial"/>
          <w:b/>
          <w:bCs/>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Learning Outcomes:</w:t>
      </w:r>
    </w:p>
    <w:p w:rsidR="000A64CF" w:rsidRPr="00602521" w:rsidRDefault="000A64CF" w:rsidP="0056314E">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After completion of the </w:t>
      </w:r>
      <w:r w:rsidR="0056314E" w:rsidRPr="00602521">
        <w:rPr>
          <w:rFonts w:ascii="Arial" w:hAnsi="Arial" w:cs="Arial"/>
          <w:sz w:val="24"/>
          <w:szCs w:val="24"/>
          <w:lang w:val="en-US"/>
        </w:rPr>
        <w:t>course,</w:t>
      </w:r>
      <w:r w:rsidRPr="00602521">
        <w:rPr>
          <w:rFonts w:ascii="Arial" w:hAnsi="Arial" w:cs="Arial"/>
          <w:sz w:val="24"/>
          <w:szCs w:val="24"/>
          <w:lang w:val="en-US"/>
        </w:rPr>
        <w:t xml:space="preserve"> students are expected to:</w:t>
      </w:r>
    </w:p>
    <w:p w:rsidR="000A64CF" w:rsidRPr="00602521" w:rsidRDefault="000A64CF" w:rsidP="00976CA0">
      <w:pPr>
        <w:numPr>
          <w:ilvl w:val="0"/>
          <w:numId w:val="30"/>
        </w:numPr>
        <w:autoSpaceDE w:val="0"/>
        <w:autoSpaceDN w:val="0"/>
        <w:adjustRightInd w:val="0"/>
        <w:rPr>
          <w:rFonts w:ascii="Arial" w:hAnsi="Arial" w:cs="Arial"/>
          <w:sz w:val="24"/>
          <w:szCs w:val="24"/>
          <w:lang w:val="en-US"/>
        </w:rPr>
      </w:pPr>
      <w:r w:rsidRPr="00602521">
        <w:rPr>
          <w:rFonts w:ascii="Arial" w:hAnsi="Arial" w:cs="Arial"/>
          <w:sz w:val="24"/>
          <w:szCs w:val="24"/>
          <w:lang w:val="en-US"/>
        </w:rPr>
        <w:t>Explain the physical nature of a reservoir.</w:t>
      </w:r>
    </w:p>
    <w:p w:rsidR="000A64CF" w:rsidRPr="00602521" w:rsidRDefault="000A64CF" w:rsidP="00976CA0">
      <w:pPr>
        <w:numPr>
          <w:ilvl w:val="0"/>
          <w:numId w:val="30"/>
        </w:numPr>
        <w:autoSpaceDE w:val="0"/>
        <w:autoSpaceDN w:val="0"/>
        <w:adjustRightInd w:val="0"/>
        <w:rPr>
          <w:rFonts w:ascii="Arial" w:hAnsi="Arial" w:cs="Arial"/>
          <w:sz w:val="24"/>
          <w:szCs w:val="24"/>
          <w:lang w:val="en-US"/>
        </w:rPr>
      </w:pPr>
      <w:r w:rsidRPr="00602521">
        <w:rPr>
          <w:rFonts w:ascii="Arial" w:hAnsi="Arial" w:cs="Arial"/>
          <w:sz w:val="24"/>
          <w:szCs w:val="24"/>
          <w:lang w:val="en-US"/>
        </w:rPr>
        <w:t>Design appropriate logging and coring programs.</w:t>
      </w:r>
    </w:p>
    <w:p w:rsidR="000A64CF" w:rsidRPr="00602521" w:rsidRDefault="000A64CF" w:rsidP="00976CA0">
      <w:pPr>
        <w:numPr>
          <w:ilvl w:val="0"/>
          <w:numId w:val="30"/>
        </w:numPr>
        <w:autoSpaceDE w:val="0"/>
        <w:autoSpaceDN w:val="0"/>
        <w:adjustRightInd w:val="0"/>
        <w:rPr>
          <w:rFonts w:ascii="Arial" w:hAnsi="Arial" w:cs="Arial"/>
          <w:sz w:val="24"/>
          <w:szCs w:val="24"/>
          <w:lang w:val="en-US"/>
        </w:rPr>
      </w:pPr>
      <w:r w:rsidRPr="00602521">
        <w:rPr>
          <w:rFonts w:ascii="Arial" w:hAnsi="Arial" w:cs="Arial"/>
          <w:sz w:val="24"/>
          <w:szCs w:val="24"/>
          <w:lang w:val="en-US"/>
        </w:rPr>
        <w:t>Discuss reservoir wettability characteristics.</w:t>
      </w:r>
    </w:p>
    <w:p w:rsidR="000A64CF" w:rsidRPr="00602521" w:rsidRDefault="000A64CF" w:rsidP="00976CA0">
      <w:pPr>
        <w:numPr>
          <w:ilvl w:val="0"/>
          <w:numId w:val="30"/>
        </w:numPr>
        <w:autoSpaceDE w:val="0"/>
        <w:autoSpaceDN w:val="0"/>
        <w:adjustRightInd w:val="0"/>
        <w:rPr>
          <w:rFonts w:ascii="Arial" w:hAnsi="Arial" w:cs="Arial"/>
          <w:sz w:val="24"/>
          <w:szCs w:val="24"/>
          <w:lang w:val="en-US"/>
        </w:rPr>
      </w:pPr>
      <w:r w:rsidRPr="00602521">
        <w:rPr>
          <w:rFonts w:ascii="Arial" w:hAnsi="Arial" w:cs="Arial"/>
          <w:sz w:val="24"/>
          <w:szCs w:val="24"/>
          <w:lang w:val="en-US"/>
        </w:rPr>
        <w:t>Classify petroleum fluids and determine their chemical composition.</w:t>
      </w:r>
    </w:p>
    <w:p w:rsidR="000A64CF" w:rsidRPr="00602521" w:rsidRDefault="000A64CF" w:rsidP="00976CA0">
      <w:pPr>
        <w:numPr>
          <w:ilvl w:val="0"/>
          <w:numId w:val="30"/>
        </w:numPr>
        <w:autoSpaceDE w:val="0"/>
        <w:autoSpaceDN w:val="0"/>
        <w:adjustRightInd w:val="0"/>
        <w:rPr>
          <w:rFonts w:ascii="Arial" w:hAnsi="Arial" w:cs="Arial"/>
          <w:sz w:val="24"/>
          <w:szCs w:val="24"/>
          <w:lang w:val="en-US"/>
        </w:rPr>
      </w:pPr>
      <w:r w:rsidRPr="00602521">
        <w:rPr>
          <w:rFonts w:ascii="Arial" w:hAnsi="Arial" w:cs="Arial"/>
          <w:sz w:val="24"/>
          <w:szCs w:val="24"/>
          <w:lang w:val="en-US"/>
        </w:rPr>
        <w:t>Effectively understand, discuss and interpreter the well logs and core test results.</w:t>
      </w:r>
    </w:p>
    <w:p w:rsidR="000A64CF" w:rsidRPr="00602521" w:rsidRDefault="000A64CF" w:rsidP="000A64CF">
      <w:pPr>
        <w:autoSpaceDE w:val="0"/>
        <w:autoSpaceDN w:val="0"/>
        <w:adjustRightInd w:val="0"/>
        <w:rPr>
          <w:rFonts w:ascii="Arial" w:hAnsi="Arial" w:cs="Arial"/>
          <w:b/>
          <w:bCs/>
          <w:sz w:val="24"/>
          <w:szCs w:val="24"/>
          <w:lang w:val="en-US"/>
        </w:rPr>
      </w:pPr>
    </w:p>
    <w:p w:rsidR="00190C72" w:rsidRPr="00602521" w:rsidRDefault="00190C72" w:rsidP="00190C72">
      <w:pPr>
        <w:pStyle w:val="Heading4"/>
        <w:ind w:left="0"/>
        <w:rPr>
          <w:i w:val="0"/>
          <w:iCs w:val="0"/>
          <w:sz w:val="24"/>
          <w:szCs w:val="24"/>
          <w:lang w:val="en-US"/>
        </w:rPr>
      </w:pPr>
      <w:r w:rsidRPr="00602521">
        <w:rPr>
          <w:i w:val="0"/>
          <w:iCs w:val="0"/>
          <w:sz w:val="24"/>
          <w:szCs w:val="24"/>
          <w:lang w:val="en-US"/>
        </w:rPr>
        <w:t>Course Overview</w:t>
      </w:r>
    </w:p>
    <w:p w:rsidR="00190C72" w:rsidRPr="00602521" w:rsidRDefault="00190C72" w:rsidP="00190C72">
      <w:pPr>
        <w:pStyle w:val="NormalWeb"/>
        <w:jc w:val="both"/>
        <w:rPr>
          <w:rFonts w:ascii="Arial" w:hAnsi="Arial" w:cs="Arial"/>
        </w:rPr>
      </w:pPr>
      <w:r w:rsidRPr="00602521">
        <w:rPr>
          <w:rFonts w:ascii="Arial" w:hAnsi="Arial" w:cs="Arial"/>
        </w:rPr>
        <w:t xml:space="preserve">Reservoir rock properties, rock and fluid properties (interaction between rock and fluids), flow behavior in reservoir, and fluid properties. This course will cover properties of natural rocks and fluids that are important in Petroleum and Natural Gas Engineering. The major emphasis will be on fluid storage in reservoir rocks and in flow of fluids through the rock's pore structure. These phenomena dominate calculations that are common in the areas of reservoir and production engineering. However, we will also spend some time early in the course to understand other chemical and mechanical properties, which are important in drilling and logging applications. </w:t>
      </w:r>
    </w:p>
    <w:p w:rsidR="0056314E" w:rsidRPr="00602521" w:rsidRDefault="0056314E" w:rsidP="000A64CF">
      <w:pPr>
        <w:autoSpaceDE w:val="0"/>
        <w:autoSpaceDN w:val="0"/>
        <w:adjustRightInd w:val="0"/>
        <w:rPr>
          <w:rFonts w:ascii="Arial" w:hAnsi="Arial" w:cs="Arial"/>
          <w:b/>
          <w:bCs/>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0A64CF" w:rsidRPr="00602521" w:rsidRDefault="000A64CF" w:rsidP="00190C7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Theory</w:t>
      </w:r>
    </w:p>
    <w:p w:rsidR="000A64CF" w:rsidRPr="00602521" w:rsidRDefault="000A64CF"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Introduction to the fundamentals of Rock properties.</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Petroleum Geology and Petroleum Engineering</w:t>
      </w:r>
    </w:p>
    <w:p w:rsidR="000A64CF" w:rsidRPr="00602521" w:rsidRDefault="000A64CF"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Porosity. Significance and definition. Types and Classifications. Canonical and non-canonical methods. Averaging of Porosity.</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Basic Flow of Fluids Through Porous Rocks</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Flow in Heterogeneous Situations</w:t>
      </w:r>
    </w:p>
    <w:p w:rsidR="000A64CF" w:rsidRPr="00602521" w:rsidRDefault="000A64CF"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Absolute permeability. Mathematical expression and Darcy’s Law. Dimensional</w:t>
      </w:r>
      <w:r w:rsidR="00190C72" w:rsidRPr="00602521">
        <w:rPr>
          <w:rFonts w:ascii="Arial" w:hAnsi="Arial" w:cs="Arial"/>
          <w:sz w:val="24"/>
          <w:szCs w:val="24"/>
          <w:lang w:val="en-US"/>
        </w:rPr>
        <w:t xml:space="preserve"> </w:t>
      </w:r>
      <w:r w:rsidRPr="00602521">
        <w:rPr>
          <w:rFonts w:ascii="Arial" w:hAnsi="Arial" w:cs="Arial"/>
          <w:sz w:val="24"/>
          <w:szCs w:val="24"/>
          <w:lang w:val="en-US"/>
        </w:rPr>
        <w:t>Analysis. Parallel and serial flow. Affecting factors.</w:t>
      </w:r>
      <w:r w:rsidR="00190C72" w:rsidRPr="00602521">
        <w:rPr>
          <w:rFonts w:ascii="Arial" w:hAnsi="Arial" w:cs="Arial"/>
          <w:sz w:val="24"/>
          <w:szCs w:val="24"/>
          <w:lang w:val="en-US"/>
        </w:rPr>
        <w:t xml:space="preserve"> Gravity Effect on Darcy's Law</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Radial Flow and Flow of Gases in Porous Media</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Multi-phase Flow and Relative Permeability</w:t>
      </w:r>
    </w:p>
    <w:p w:rsidR="000A64CF" w:rsidRPr="00602521" w:rsidRDefault="000A64CF"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lastRenderedPageBreak/>
        <w:t>Mechanical and Electrical properties of reservoir rocks. Rock strength and mechanics. Archie equation. Wettability and clay on Electrical properties.</w:t>
      </w:r>
    </w:p>
    <w:p w:rsidR="000A64CF" w:rsidRPr="00602521" w:rsidRDefault="000A64CF"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Fluid Saturation. Mathematical expressions and rock samples. Special Types.</w:t>
      </w:r>
    </w:p>
    <w:p w:rsidR="000A64CF" w:rsidRPr="00602521" w:rsidRDefault="000A64CF"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Interfacial Tension and Wettability. Definitions, practical aspects. Relationship between Wettability and Irreducible Water saturation.</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Basic Fluid Reservoir Properties</w:t>
      </w:r>
    </w:p>
    <w:p w:rsidR="00190C72" w:rsidRPr="00602521" w:rsidRDefault="00190C72" w:rsidP="00976CA0">
      <w:pPr>
        <w:numPr>
          <w:ilvl w:val="0"/>
          <w:numId w:val="8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Ideal, Real Gases and </w:t>
      </w:r>
      <w:r w:rsidRPr="00602521">
        <w:rPr>
          <w:rFonts w:ascii="Arial" w:hAnsi="Arial" w:cs="Arial"/>
          <w:sz w:val="24"/>
          <w:szCs w:val="24"/>
        </w:rPr>
        <w:t>Phase Relations</w:t>
      </w:r>
    </w:p>
    <w:p w:rsidR="0056314E" w:rsidRPr="00602521" w:rsidRDefault="0056314E" w:rsidP="000A64CF">
      <w:pPr>
        <w:autoSpaceDE w:val="0"/>
        <w:autoSpaceDN w:val="0"/>
        <w:adjustRightInd w:val="0"/>
        <w:rPr>
          <w:rFonts w:ascii="Arial" w:hAnsi="Arial" w:cs="Arial"/>
          <w:b/>
          <w:bCs/>
          <w:sz w:val="24"/>
          <w:szCs w:val="24"/>
          <w:lang w:val="en-US"/>
        </w:rPr>
      </w:pPr>
    </w:p>
    <w:p w:rsidR="000A64CF" w:rsidRPr="00602521" w:rsidRDefault="000A64CF" w:rsidP="0056314E">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Laboratory</w:t>
      </w:r>
    </w:p>
    <w:p w:rsidR="000A64CF" w:rsidRPr="00602521" w:rsidRDefault="000A64CF" w:rsidP="00976CA0">
      <w:pPr>
        <w:numPr>
          <w:ilvl w:val="0"/>
          <w:numId w:val="8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Porosity Lab: Bulk, Pore and Grain measurements.</w:t>
      </w:r>
    </w:p>
    <w:p w:rsidR="000A64CF" w:rsidRPr="00602521" w:rsidRDefault="000A64CF" w:rsidP="00976CA0">
      <w:pPr>
        <w:numPr>
          <w:ilvl w:val="0"/>
          <w:numId w:val="8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Permeability Lab: Measurements using Liquids and using Gases.</w:t>
      </w:r>
    </w:p>
    <w:p w:rsidR="000A64CF" w:rsidRPr="00602521" w:rsidRDefault="000A64CF" w:rsidP="00976CA0">
      <w:pPr>
        <w:numPr>
          <w:ilvl w:val="0"/>
          <w:numId w:val="8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Rock Strength Lab.</w:t>
      </w:r>
    </w:p>
    <w:p w:rsidR="000A64CF" w:rsidRPr="00602521" w:rsidRDefault="000A64CF" w:rsidP="00976CA0">
      <w:pPr>
        <w:numPr>
          <w:ilvl w:val="0"/>
          <w:numId w:val="88"/>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Fluid Saturation Lab: Retort Distillation. Dean-Stark Extractions.</w:t>
      </w:r>
    </w:p>
    <w:p w:rsidR="000A64CF" w:rsidRPr="00602521" w:rsidRDefault="000A64CF" w:rsidP="00976CA0">
      <w:pPr>
        <w:numPr>
          <w:ilvl w:val="0"/>
          <w:numId w:val="88"/>
        </w:numPr>
        <w:autoSpaceDE w:val="0"/>
        <w:autoSpaceDN w:val="0"/>
        <w:adjustRightInd w:val="0"/>
        <w:spacing w:line="276" w:lineRule="auto"/>
        <w:jc w:val="both"/>
        <w:rPr>
          <w:rFonts w:ascii="Arial" w:hAnsi="Arial" w:cs="Arial"/>
          <w:b/>
          <w:bCs/>
          <w:sz w:val="24"/>
          <w:szCs w:val="24"/>
          <w:lang w:val="en-US"/>
        </w:rPr>
      </w:pPr>
      <w:r w:rsidRPr="00602521">
        <w:rPr>
          <w:rFonts w:ascii="Arial" w:hAnsi="Arial" w:cs="Arial"/>
          <w:sz w:val="24"/>
          <w:szCs w:val="24"/>
          <w:lang w:val="en-US"/>
        </w:rPr>
        <w:t xml:space="preserve">Wettability Lab: Measurements of contact angle. Core samples for </w:t>
      </w:r>
      <w:proofErr w:type="spellStart"/>
      <w:r w:rsidRPr="00602521">
        <w:rPr>
          <w:rFonts w:ascii="Arial" w:hAnsi="Arial" w:cs="Arial"/>
          <w:sz w:val="24"/>
          <w:szCs w:val="24"/>
          <w:lang w:val="en-US"/>
        </w:rPr>
        <w:t>Ammott</w:t>
      </w:r>
      <w:proofErr w:type="spellEnd"/>
      <w:r w:rsidRPr="00602521">
        <w:rPr>
          <w:rFonts w:ascii="Arial" w:hAnsi="Arial" w:cs="Arial"/>
          <w:sz w:val="24"/>
          <w:szCs w:val="24"/>
          <w:lang w:val="en-US"/>
        </w:rPr>
        <w:t xml:space="preserve"> test. USBM method.</w:t>
      </w:r>
    </w:p>
    <w:p w:rsidR="000A64CF" w:rsidRPr="00602521" w:rsidRDefault="000A64CF" w:rsidP="000A64CF">
      <w:pPr>
        <w:autoSpaceDE w:val="0"/>
        <w:autoSpaceDN w:val="0"/>
        <w:adjustRightInd w:val="0"/>
        <w:rPr>
          <w:rFonts w:ascii="Arial" w:hAnsi="Arial" w:cs="Arial"/>
          <w:b/>
          <w:bCs/>
          <w:sz w:val="24"/>
          <w:szCs w:val="24"/>
          <w:lang w:val="en-US"/>
        </w:rPr>
      </w:pPr>
    </w:p>
    <w:p w:rsidR="00381B07" w:rsidRPr="00602521" w:rsidRDefault="00381B07" w:rsidP="00B133D1">
      <w:pPr>
        <w:bidi/>
        <w:rPr>
          <w:rFonts w:ascii="Arial" w:hAnsi="Arial" w:cs="Arial"/>
          <w:b/>
          <w:bCs/>
          <w:sz w:val="28"/>
          <w:szCs w:val="28"/>
          <w:u w:val="single"/>
          <w:lang w:bidi="ar-LB"/>
        </w:rPr>
      </w:pPr>
      <w:r w:rsidRPr="00602521">
        <w:rPr>
          <w:rFonts w:ascii="Arial" w:hAnsi="Arial" w:cs="Arial"/>
          <w:b/>
          <w:bCs/>
          <w:sz w:val="28"/>
          <w:szCs w:val="28"/>
          <w:u w:val="single"/>
          <w:lang w:bidi="ar-LB"/>
        </w:rPr>
        <w:t>Law</w:t>
      </w:r>
    </w:p>
    <w:p w:rsidR="00381B07" w:rsidRPr="00602521" w:rsidRDefault="00381B07" w:rsidP="00B133D1">
      <w:pPr>
        <w:bidi/>
        <w:rPr>
          <w:rFonts w:ascii="Arial" w:hAnsi="Arial" w:cs="Arial"/>
          <w:b/>
          <w:bCs/>
          <w:sz w:val="24"/>
          <w:szCs w:val="24"/>
          <w:u w:val="single"/>
          <w:lang w:bidi="ar-LB"/>
        </w:rPr>
      </w:pPr>
    </w:p>
    <w:p w:rsidR="002303DD" w:rsidRPr="00602521" w:rsidRDefault="002303DD" w:rsidP="00B133D1">
      <w:pPr>
        <w:bidi/>
        <w:rPr>
          <w:rFonts w:ascii="Arial" w:hAnsi="Arial" w:cs="Arial"/>
          <w:b/>
          <w:bCs/>
          <w:sz w:val="24"/>
          <w:szCs w:val="24"/>
          <w:u w:val="single"/>
          <w:rtl/>
          <w:lang w:bidi="ar-LB"/>
        </w:rPr>
      </w:pPr>
      <w:r w:rsidRPr="00602521">
        <w:rPr>
          <w:rFonts w:ascii="Arial" w:hAnsi="Arial" w:cs="Arial"/>
          <w:b/>
          <w:bCs/>
          <w:sz w:val="24"/>
          <w:szCs w:val="24"/>
          <w:u w:val="single"/>
          <w:rtl/>
          <w:lang w:bidi="ar-LB"/>
        </w:rPr>
        <w:t>القسم الأوّل</w:t>
      </w:r>
      <w:r w:rsidR="00B133D1" w:rsidRPr="00602521">
        <w:rPr>
          <w:rFonts w:ascii="Arial" w:hAnsi="Arial" w:cs="Arial"/>
          <w:b/>
          <w:bCs/>
          <w:sz w:val="24"/>
          <w:szCs w:val="24"/>
          <w:u w:val="single"/>
          <w:lang w:bidi="ar-LB"/>
        </w:rPr>
        <w:t xml:space="preserve"> :</w:t>
      </w:r>
      <w:r w:rsidRPr="00602521">
        <w:rPr>
          <w:rFonts w:ascii="Arial" w:hAnsi="Arial" w:cs="Arial"/>
          <w:b/>
          <w:bCs/>
          <w:sz w:val="24"/>
          <w:szCs w:val="24"/>
          <w:u w:val="single"/>
          <w:rtl/>
          <w:lang w:bidi="ar-LB"/>
        </w:rPr>
        <w:t>قانون العمل</w:t>
      </w:r>
    </w:p>
    <w:p w:rsidR="002303DD" w:rsidRPr="00602521" w:rsidRDefault="002303DD" w:rsidP="002303DD">
      <w:pPr>
        <w:bidi/>
        <w:jc w:val="center"/>
        <w:rPr>
          <w:rFonts w:ascii="Arial" w:hAnsi="Arial" w:cs="Arial"/>
          <w:b/>
          <w:bCs/>
          <w:sz w:val="24"/>
          <w:szCs w:val="24"/>
          <w:u w:val="single"/>
          <w:rtl/>
          <w:lang w:bidi="ar-LB"/>
        </w:rPr>
      </w:pPr>
    </w:p>
    <w:p w:rsidR="002303DD" w:rsidRPr="00602521" w:rsidRDefault="002303DD" w:rsidP="002303DD">
      <w:pPr>
        <w:bidi/>
        <w:rPr>
          <w:rFonts w:ascii="Arial" w:hAnsi="Arial" w:cs="Arial"/>
          <w:b/>
          <w:bCs/>
          <w:sz w:val="24"/>
          <w:szCs w:val="24"/>
          <w:u w:val="single"/>
          <w:lang w:bidi="ar-LB"/>
        </w:rPr>
      </w:pPr>
      <w:r w:rsidRPr="00602521">
        <w:rPr>
          <w:rFonts w:ascii="Arial" w:hAnsi="Arial" w:cs="Arial"/>
          <w:b/>
          <w:bCs/>
          <w:sz w:val="24"/>
          <w:szCs w:val="24"/>
          <w:u w:val="single"/>
          <w:rtl/>
          <w:lang w:bidi="ar-LB"/>
        </w:rPr>
        <w:t>الدرس الأول</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ماهيّة قانون العمل</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1-1: تعريف قانون العمل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1-2: نطاق تطبيق قانون العمل </w:t>
      </w:r>
    </w:p>
    <w:p w:rsidR="002303DD" w:rsidRPr="00602521" w:rsidRDefault="002303DD" w:rsidP="002303DD">
      <w:pPr>
        <w:bidi/>
        <w:rPr>
          <w:rFonts w:ascii="Arial" w:hAnsi="Arial" w:cs="Arial"/>
          <w:sz w:val="24"/>
          <w:szCs w:val="24"/>
          <w:u w:val="single"/>
          <w:lang w:bidi="ar-LB"/>
        </w:rPr>
      </w:pPr>
    </w:p>
    <w:p w:rsidR="002303DD" w:rsidRPr="00602521" w:rsidRDefault="002303DD" w:rsidP="002303DD">
      <w:pPr>
        <w:bidi/>
        <w:rPr>
          <w:rFonts w:ascii="Arial" w:hAnsi="Arial" w:cs="Arial"/>
          <w:b/>
          <w:bCs/>
          <w:sz w:val="24"/>
          <w:szCs w:val="24"/>
          <w:u w:val="single"/>
          <w:lang w:bidi="ar-LB"/>
        </w:rPr>
      </w:pPr>
      <w:r w:rsidRPr="00602521">
        <w:rPr>
          <w:rFonts w:ascii="Arial" w:hAnsi="Arial" w:cs="Arial"/>
          <w:b/>
          <w:bCs/>
          <w:sz w:val="24"/>
          <w:szCs w:val="24"/>
          <w:u w:val="single"/>
          <w:rtl/>
          <w:lang w:bidi="ar-LB"/>
        </w:rPr>
        <w:t>الدرس الثاني</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عقد العمل الفردي</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 تعريفه</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2-2: عناصره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2-3: أطرافه</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2-4: موجبات طرفيه</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2-5: أنواعه</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2-6: الأسباب المشتركة لإنهاء جميع أنواع عقود العمل الفرديّة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2-7: أسباب إنتهاء عقود العمل المحددة المدة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2-8: أسباب إنتهاء عقود العمل غير المحددة المدة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2-8: الفرق بين عقد العمل المحدد المدة وعقد العمل غير المحدد المدة</w:t>
      </w:r>
    </w:p>
    <w:p w:rsidR="002303DD" w:rsidRPr="00602521" w:rsidRDefault="002303DD" w:rsidP="002303DD">
      <w:pPr>
        <w:bidi/>
        <w:rPr>
          <w:rFonts w:ascii="Arial" w:hAnsi="Arial" w:cs="Arial"/>
          <w:sz w:val="24"/>
          <w:szCs w:val="24"/>
          <w:u w:val="single"/>
          <w:lang w:bidi="ar-LB"/>
        </w:rPr>
      </w:pPr>
    </w:p>
    <w:p w:rsidR="002303DD" w:rsidRPr="00602521" w:rsidRDefault="002303DD" w:rsidP="002303DD">
      <w:pPr>
        <w:bidi/>
        <w:rPr>
          <w:rFonts w:ascii="Arial" w:hAnsi="Arial" w:cs="Arial"/>
          <w:b/>
          <w:bCs/>
          <w:sz w:val="24"/>
          <w:szCs w:val="24"/>
          <w:u w:val="single"/>
          <w:lang w:bidi="ar-LB"/>
        </w:rPr>
      </w:pPr>
      <w:r w:rsidRPr="00602521">
        <w:rPr>
          <w:rFonts w:ascii="Arial" w:hAnsi="Arial" w:cs="Arial"/>
          <w:b/>
          <w:bCs/>
          <w:sz w:val="24"/>
          <w:szCs w:val="24"/>
          <w:u w:val="single"/>
          <w:rtl/>
          <w:lang w:bidi="ar-LB"/>
        </w:rPr>
        <w:t>الدرس الثالث</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مدة العمل والإجازات</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3-1: مدة العمل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3-1-1: الحد الأقصى للعمل الأسبوعي</w:t>
      </w:r>
      <w:r w:rsidRPr="00602521">
        <w:rPr>
          <w:rFonts w:ascii="Arial" w:hAnsi="Arial" w:cs="Arial"/>
          <w:sz w:val="24"/>
          <w:szCs w:val="24"/>
          <w:lang w:bidi="ar-LB"/>
        </w:rPr>
        <w:tab/>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3-1-2: شروط تشغيل الأجراء ساعات إضافيّة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3-1-3: الراحة اليوميّة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3-1-4: الراحة الأسبوعيّة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3-2: الإجازات</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3-2-1: إجازة الوفاة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3-2-2: إجازات الأعياد</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3-2-3: إجازة الولادة أو الأمومة (تعريفها، شروطها، مدتها، مفاعيلها)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3-2-4: الإجازة السنويّة أو العاديّة (تعريفها، شروطها، مدتها، مفاعيلها)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lastRenderedPageBreak/>
        <w:t>3-2-5: الإجازة المرضيّة (تعريفها، شروطها، مدتها، مفاعيلها)</w:t>
      </w:r>
    </w:p>
    <w:p w:rsidR="002303DD" w:rsidRPr="00602521" w:rsidRDefault="002303DD" w:rsidP="002303DD">
      <w:pPr>
        <w:bidi/>
        <w:rPr>
          <w:rFonts w:ascii="Arial" w:hAnsi="Arial" w:cs="Arial"/>
          <w:sz w:val="24"/>
          <w:szCs w:val="24"/>
          <w:u w:val="single"/>
          <w:lang w:bidi="ar-LB"/>
        </w:rPr>
      </w:pPr>
    </w:p>
    <w:p w:rsidR="002303DD" w:rsidRPr="00602521" w:rsidRDefault="002303DD" w:rsidP="002303DD">
      <w:pPr>
        <w:bidi/>
        <w:rPr>
          <w:rFonts w:ascii="Arial" w:hAnsi="Arial" w:cs="Arial"/>
          <w:b/>
          <w:bCs/>
          <w:sz w:val="24"/>
          <w:szCs w:val="24"/>
          <w:rtl/>
          <w:lang w:bidi="ar-LB"/>
        </w:rPr>
      </w:pPr>
      <w:r w:rsidRPr="00602521">
        <w:rPr>
          <w:rFonts w:ascii="Arial" w:hAnsi="Arial" w:cs="Arial"/>
          <w:b/>
          <w:bCs/>
          <w:sz w:val="24"/>
          <w:szCs w:val="24"/>
          <w:u w:val="single"/>
          <w:rtl/>
          <w:lang w:bidi="ar-LB"/>
        </w:rPr>
        <w:t>الدرس الرابع</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النظام الداخلي للمؤسسات</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lang w:bidi="ar-LB"/>
        </w:rPr>
      </w:pPr>
      <w:r w:rsidRPr="00602521">
        <w:rPr>
          <w:rFonts w:ascii="Arial" w:hAnsi="Arial" w:cs="Arial"/>
          <w:sz w:val="24"/>
          <w:szCs w:val="24"/>
          <w:rtl/>
          <w:lang w:bidi="ar-LB"/>
        </w:rPr>
        <w:t>4-1: تعريفه</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4-2: مضمونه</w:t>
      </w:r>
    </w:p>
    <w:p w:rsidR="002303DD" w:rsidRPr="00602521" w:rsidRDefault="002303DD" w:rsidP="002303DD">
      <w:pPr>
        <w:bidi/>
        <w:rPr>
          <w:rFonts w:ascii="Arial" w:hAnsi="Arial" w:cs="Arial"/>
          <w:sz w:val="24"/>
          <w:szCs w:val="24"/>
          <w:rtl/>
          <w:lang w:bidi="ar-LB"/>
        </w:rPr>
      </w:pPr>
    </w:p>
    <w:p w:rsidR="002303DD" w:rsidRPr="00602521" w:rsidRDefault="002303DD" w:rsidP="002303DD">
      <w:pPr>
        <w:bidi/>
        <w:rPr>
          <w:rFonts w:ascii="Arial" w:hAnsi="Arial" w:cs="Arial"/>
          <w:b/>
          <w:bCs/>
          <w:sz w:val="24"/>
          <w:szCs w:val="24"/>
          <w:u w:val="single"/>
          <w:rtl/>
          <w:lang w:bidi="ar-LB"/>
        </w:rPr>
      </w:pPr>
      <w:r w:rsidRPr="00602521">
        <w:rPr>
          <w:rFonts w:ascii="Arial" w:hAnsi="Arial" w:cs="Arial"/>
          <w:b/>
          <w:bCs/>
          <w:sz w:val="24"/>
          <w:szCs w:val="24"/>
          <w:u w:val="single"/>
          <w:rtl/>
          <w:lang w:bidi="ar-LB"/>
        </w:rPr>
        <w:t>الدرس الخامس</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مجالس العمل التحكيميّة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5-1: تعريفها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5-2: إنشاؤها(تأليفها)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5-3: إختصاصاتها</w:t>
      </w:r>
    </w:p>
    <w:p w:rsidR="002303DD" w:rsidRPr="00602521" w:rsidRDefault="002303DD" w:rsidP="002303DD">
      <w:pPr>
        <w:bidi/>
        <w:rPr>
          <w:rFonts w:ascii="Arial" w:hAnsi="Arial" w:cs="Arial"/>
          <w:sz w:val="24"/>
          <w:szCs w:val="24"/>
          <w:lang w:val="en-US" w:bidi="ar-LB"/>
        </w:rPr>
      </w:pPr>
      <w:r w:rsidRPr="00602521">
        <w:rPr>
          <w:rFonts w:ascii="Arial" w:hAnsi="Arial" w:cs="Arial"/>
          <w:sz w:val="24"/>
          <w:szCs w:val="24"/>
          <w:rtl/>
          <w:lang w:bidi="ar-LB"/>
        </w:rPr>
        <w:t>5-4: القواعد والأصول المتبعة أمامها</w:t>
      </w:r>
    </w:p>
    <w:p w:rsidR="002303DD" w:rsidRPr="00602521" w:rsidRDefault="002303DD" w:rsidP="002303DD">
      <w:pPr>
        <w:bidi/>
        <w:rPr>
          <w:rFonts w:ascii="Arial" w:hAnsi="Arial" w:cs="Arial"/>
          <w:b/>
          <w:bCs/>
          <w:sz w:val="24"/>
          <w:szCs w:val="24"/>
          <w:rtl/>
          <w:lang w:bidi="ar-LB"/>
        </w:rPr>
      </w:pPr>
      <w:r w:rsidRPr="00602521">
        <w:rPr>
          <w:rFonts w:ascii="Arial" w:hAnsi="Arial" w:cs="Arial"/>
          <w:b/>
          <w:bCs/>
          <w:sz w:val="24"/>
          <w:szCs w:val="24"/>
          <w:u w:val="single"/>
          <w:rtl/>
          <w:lang w:bidi="ar-LB"/>
        </w:rPr>
        <w:t>الدرس السادس</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النقابات</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6-1: تعريف النقابة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6-2: شروط إنشاء النقابة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6-3: موجبات النقابة</w:t>
      </w:r>
    </w:p>
    <w:p w:rsidR="002303DD" w:rsidRPr="00602521" w:rsidRDefault="002303DD" w:rsidP="002303DD">
      <w:pPr>
        <w:bidi/>
        <w:rPr>
          <w:rFonts w:ascii="Arial" w:hAnsi="Arial" w:cs="Arial"/>
          <w:sz w:val="24"/>
          <w:szCs w:val="24"/>
          <w:u w:val="single"/>
          <w:lang w:bidi="ar-LB"/>
        </w:rPr>
      </w:pPr>
    </w:p>
    <w:p w:rsidR="002303DD" w:rsidRPr="00602521" w:rsidRDefault="002303DD" w:rsidP="002303DD">
      <w:pPr>
        <w:bidi/>
        <w:rPr>
          <w:rFonts w:ascii="Arial" w:hAnsi="Arial" w:cs="Arial"/>
          <w:b/>
          <w:bCs/>
          <w:sz w:val="24"/>
          <w:szCs w:val="24"/>
          <w:u w:val="single"/>
          <w:lang w:bidi="ar-LB"/>
        </w:rPr>
      </w:pPr>
      <w:r w:rsidRPr="00602521">
        <w:rPr>
          <w:rFonts w:ascii="Arial" w:hAnsi="Arial" w:cs="Arial"/>
          <w:b/>
          <w:bCs/>
          <w:sz w:val="24"/>
          <w:szCs w:val="24"/>
          <w:u w:val="single"/>
          <w:rtl/>
          <w:lang w:bidi="ar-LB"/>
        </w:rPr>
        <w:t>الدرس السابع</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إضراب الأجراء</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7-1: تعريف إضراب الأجراء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7-2: تعريف إضراب الأجراء القانوني</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7-3: الشروط الواجب توافرها لإعتبار إضراب الأجراء إضراباً قانونياً </w:t>
      </w:r>
    </w:p>
    <w:p w:rsidR="002303DD" w:rsidRPr="00602521" w:rsidRDefault="002303DD" w:rsidP="002303DD">
      <w:pPr>
        <w:bidi/>
        <w:rPr>
          <w:rFonts w:ascii="Arial" w:hAnsi="Arial" w:cs="Arial"/>
          <w:sz w:val="24"/>
          <w:szCs w:val="24"/>
          <w:u w:val="single"/>
          <w:lang w:bidi="ar-LB"/>
        </w:rPr>
      </w:pPr>
    </w:p>
    <w:p w:rsidR="002303DD" w:rsidRPr="00602521" w:rsidRDefault="002303DD" w:rsidP="002303DD">
      <w:pPr>
        <w:bidi/>
        <w:rPr>
          <w:rFonts w:ascii="Arial" w:hAnsi="Arial" w:cs="Arial"/>
          <w:b/>
          <w:bCs/>
          <w:sz w:val="24"/>
          <w:szCs w:val="24"/>
          <w:u w:val="single"/>
          <w:lang w:bidi="ar-LB"/>
        </w:rPr>
      </w:pPr>
      <w:r w:rsidRPr="00602521">
        <w:rPr>
          <w:rFonts w:ascii="Arial" w:hAnsi="Arial" w:cs="Arial"/>
          <w:b/>
          <w:bCs/>
          <w:sz w:val="24"/>
          <w:szCs w:val="24"/>
          <w:u w:val="single"/>
          <w:rtl/>
          <w:lang w:bidi="ar-LB"/>
        </w:rPr>
        <w:t>الدرس الثامن</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عقود العمل الجماعية والوساطة والتحكيم</w:t>
      </w:r>
      <w:r w:rsidRPr="00602521">
        <w:rPr>
          <w:rFonts w:ascii="Arial" w:hAnsi="Arial" w:cs="Arial"/>
          <w:b/>
          <w:bCs/>
          <w:sz w:val="24"/>
          <w:szCs w:val="24"/>
          <w:rtl/>
          <w:lang w:bidi="ar-LB"/>
        </w:rPr>
        <w:t xml:space="preserve">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8-1: عقود العمل الجماعيّة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8-1-1: تعريف عقد العمل الجماعي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8-1-2: شروط صحّة عقد العمل الجماعي</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8-1-3: مدة عقد العمل الجماعي</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8-1-4: الفرق بين عقد العمل الفردي وعقد العمل الجماعي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8-2: الوساطة والتحكيم</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8-2-1: الوساطة (تعريفها، أصولها أو إجراءاتها، إنهائها، آثارها أو نتائجها)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8-2-2: التحكيم (تعريفه، أصوله أو إجراءاته، إنهائه، آثاره أو نتائجه)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8-2-3: الفرق بين الوساطة والتحكيم</w:t>
      </w:r>
    </w:p>
    <w:p w:rsidR="002303DD" w:rsidRPr="00602521" w:rsidRDefault="002303DD" w:rsidP="002303DD">
      <w:pPr>
        <w:bidi/>
        <w:rPr>
          <w:rFonts w:ascii="Arial" w:hAnsi="Arial" w:cs="Arial"/>
          <w:sz w:val="24"/>
          <w:szCs w:val="24"/>
          <w:lang w:bidi="ar-LB"/>
        </w:rPr>
      </w:pPr>
    </w:p>
    <w:p w:rsidR="002303DD" w:rsidRPr="00602521" w:rsidRDefault="002303DD" w:rsidP="002303DD">
      <w:pPr>
        <w:bidi/>
        <w:rPr>
          <w:rFonts w:ascii="Arial" w:hAnsi="Arial" w:cs="Arial"/>
          <w:sz w:val="24"/>
          <w:szCs w:val="24"/>
          <w:rtl/>
          <w:lang w:bidi="ar-LB"/>
        </w:rPr>
      </w:pPr>
    </w:p>
    <w:p w:rsidR="002303DD" w:rsidRPr="00602521" w:rsidRDefault="002303DD" w:rsidP="00B133D1">
      <w:pPr>
        <w:tabs>
          <w:tab w:val="right" w:pos="5858"/>
        </w:tabs>
        <w:bidi/>
        <w:rPr>
          <w:rFonts w:ascii="Arial" w:hAnsi="Arial" w:cs="Arial"/>
          <w:b/>
          <w:bCs/>
          <w:sz w:val="24"/>
          <w:szCs w:val="24"/>
          <w:rtl/>
        </w:rPr>
      </w:pPr>
      <w:r w:rsidRPr="00602521">
        <w:rPr>
          <w:rFonts w:ascii="Arial" w:hAnsi="Arial" w:cs="Arial"/>
          <w:b/>
          <w:bCs/>
          <w:sz w:val="24"/>
          <w:szCs w:val="24"/>
          <w:u w:val="single"/>
          <w:rtl/>
        </w:rPr>
        <w:t>القسم الثاني</w:t>
      </w:r>
      <w:r w:rsidR="00B133D1" w:rsidRPr="00602521">
        <w:rPr>
          <w:rFonts w:ascii="Arial" w:hAnsi="Arial" w:cs="Arial"/>
          <w:b/>
          <w:bCs/>
          <w:sz w:val="24"/>
          <w:szCs w:val="24"/>
          <w:u w:val="single"/>
        </w:rPr>
        <w:t xml:space="preserve"> :</w:t>
      </w:r>
      <w:r w:rsidRPr="00602521">
        <w:rPr>
          <w:rFonts w:ascii="Arial" w:hAnsi="Arial" w:cs="Arial"/>
          <w:b/>
          <w:bCs/>
          <w:sz w:val="24"/>
          <w:szCs w:val="24"/>
          <w:u w:val="single"/>
          <w:rtl/>
        </w:rPr>
        <w:t>قانون الضمان الإجتماعي</w:t>
      </w:r>
    </w:p>
    <w:p w:rsidR="002303DD" w:rsidRPr="00602521" w:rsidRDefault="002303DD" w:rsidP="002303DD">
      <w:pPr>
        <w:bidi/>
        <w:jc w:val="center"/>
        <w:rPr>
          <w:rFonts w:ascii="Arial" w:hAnsi="Arial" w:cs="Arial"/>
          <w:b/>
          <w:bCs/>
          <w:sz w:val="24"/>
          <w:szCs w:val="24"/>
        </w:rPr>
      </w:pPr>
    </w:p>
    <w:p w:rsidR="002303DD" w:rsidRPr="00602521" w:rsidRDefault="002303DD" w:rsidP="002303DD">
      <w:pPr>
        <w:bidi/>
        <w:rPr>
          <w:rFonts w:ascii="Arial" w:hAnsi="Arial" w:cs="Arial"/>
          <w:b/>
          <w:bCs/>
          <w:sz w:val="24"/>
          <w:szCs w:val="24"/>
          <w:u w:val="single"/>
          <w:rtl/>
          <w:lang w:bidi="ar-LB"/>
        </w:rPr>
      </w:pPr>
      <w:r w:rsidRPr="00602521">
        <w:rPr>
          <w:rFonts w:ascii="Arial" w:hAnsi="Arial" w:cs="Arial"/>
          <w:b/>
          <w:bCs/>
          <w:sz w:val="24"/>
          <w:szCs w:val="24"/>
          <w:u w:val="single"/>
          <w:rtl/>
          <w:lang w:bidi="ar-LB"/>
        </w:rPr>
        <w:t>الدرس الأول</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الصندوق الوطني للضمان الإجتماعي</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1-1: تعريف الصندوق الوطني للضمان الإجتماعي</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1-2: شروط الإنتساب إلى الصندوق الوطني للضمان الإجتماعي</w:t>
      </w:r>
    </w:p>
    <w:p w:rsidR="002303DD" w:rsidRPr="00602521" w:rsidRDefault="002303DD" w:rsidP="002303DD">
      <w:pPr>
        <w:bidi/>
        <w:rPr>
          <w:rFonts w:ascii="Arial" w:hAnsi="Arial" w:cs="Arial"/>
          <w:sz w:val="24"/>
          <w:szCs w:val="24"/>
          <w:u w:val="single"/>
          <w:lang w:bidi="ar-LB"/>
        </w:rPr>
      </w:pPr>
    </w:p>
    <w:p w:rsidR="002303DD" w:rsidRPr="00602521" w:rsidRDefault="002303DD" w:rsidP="002303DD">
      <w:pPr>
        <w:bidi/>
        <w:rPr>
          <w:rFonts w:ascii="Arial" w:hAnsi="Arial" w:cs="Arial"/>
          <w:b/>
          <w:bCs/>
          <w:sz w:val="24"/>
          <w:szCs w:val="24"/>
          <w:u w:val="single"/>
          <w:rtl/>
          <w:lang w:bidi="ar-LB"/>
        </w:rPr>
      </w:pPr>
      <w:r w:rsidRPr="00602521">
        <w:rPr>
          <w:rFonts w:ascii="Arial" w:hAnsi="Arial" w:cs="Arial"/>
          <w:b/>
          <w:bCs/>
          <w:sz w:val="24"/>
          <w:szCs w:val="24"/>
          <w:u w:val="single"/>
          <w:rtl/>
          <w:lang w:bidi="ar-LB"/>
        </w:rPr>
        <w:t>الدرس الثاني</w:t>
      </w:r>
      <w:r w:rsidRPr="00602521">
        <w:rPr>
          <w:rFonts w:ascii="Arial" w:hAnsi="Arial" w:cs="Arial"/>
          <w:b/>
          <w:bCs/>
          <w:sz w:val="24"/>
          <w:szCs w:val="24"/>
          <w:rtl/>
          <w:lang w:bidi="ar-LB"/>
        </w:rPr>
        <w:t xml:space="preserve">: </w:t>
      </w:r>
      <w:r w:rsidRPr="00602521">
        <w:rPr>
          <w:rFonts w:ascii="Arial" w:hAnsi="Arial" w:cs="Arial"/>
          <w:b/>
          <w:bCs/>
          <w:sz w:val="24"/>
          <w:szCs w:val="24"/>
          <w:u w:val="single"/>
          <w:rtl/>
          <w:lang w:bidi="ar-LB"/>
        </w:rPr>
        <w:t>الفروع التي يشملها الضمان</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 فرع ضمان المرض والأمومة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2-1-1: تعريف ضمان المرض والأمومة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2-1-2: الحالات التي يشملها فرع ضمان المرض والأمومة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2-1-3: الأشخاص الذين يشملهم فرع ضمان المرض والأمومة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2-1-4: تقديمات فرع ضمان المرض والأمومة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2-1-5: العناية الطبيّة (الأشخاص الذين يستفيدون منها، تقديماتها، مقدار مساهمة الصندوق والأشخاص المضمونين فيها)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2-1-6: الإشتراكات المتوجبة بالنسبة للمؤسسات غير الحرفيّة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2-2: فرع ضمان طواريء العمل والأمراض المهنيّة (تعريفه، حالاته)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2-3: فرع التتقديمات العائليّة والتعليميّة (التعويضات العائليّة)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2-3-1: تعريف التعويض العائلي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2-3-2: الأشخاص الذين تتوجب عنهم التقديمات (التعويضات)</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2-3-3: الأشخاص الذين تدفع لهم التقديمات (التعويضات)</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lastRenderedPageBreak/>
        <w:t>2-3-4: قيمة التعويضات وطريقة دفعها</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2-3-5: الإشتراكات المتوجبة بالنسبة للمؤسسات غير الحرفيّة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2-4: فرع نظام تعويض نهاية الخدمة</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 xml:space="preserve">2-4-1: تعريف تعويض نهاية الخدمة </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2-4-2: حالات إستحقاق تعويض نهاية الخدمة (الكامل والمخفض)</w:t>
      </w:r>
    </w:p>
    <w:p w:rsidR="002303DD" w:rsidRPr="00602521" w:rsidRDefault="002303DD" w:rsidP="002303DD">
      <w:pPr>
        <w:bidi/>
        <w:rPr>
          <w:rFonts w:ascii="Arial" w:hAnsi="Arial" w:cs="Arial"/>
          <w:sz w:val="24"/>
          <w:szCs w:val="24"/>
          <w:rtl/>
          <w:lang w:bidi="ar-LB"/>
        </w:rPr>
      </w:pPr>
      <w:r w:rsidRPr="00602521">
        <w:rPr>
          <w:rFonts w:ascii="Arial" w:hAnsi="Arial" w:cs="Arial"/>
          <w:sz w:val="24"/>
          <w:szCs w:val="24"/>
          <w:rtl/>
          <w:lang w:bidi="ar-LB"/>
        </w:rPr>
        <w:t>2-4-3: الإشتراكات المتوجبة بالنسبة للمؤسسات غير الحرفيّة</w:t>
      </w:r>
    </w:p>
    <w:p w:rsidR="002303DD" w:rsidRPr="00602521" w:rsidRDefault="002303DD" w:rsidP="002303DD">
      <w:pPr>
        <w:tabs>
          <w:tab w:val="left" w:pos="498"/>
          <w:tab w:val="left" w:pos="907"/>
        </w:tabs>
        <w:bidi/>
        <w:jc w:val="lowKashida"/>
        <w:rPr>
          <w:rFonts w:ascii="Arial" w:hAnsi="Arial" w:cs="Arial"/>
          <w:sz w:val="24"/>
          <w:szCs w:val="24"/>
          <w:rtl/>
          <w:lang w:val="fr-FR" w:bidi="ar-LB"/>
        </w:rPr>
      </w:pPr>
      <w:r w:rsidRPr="00602521">
        <w:rPr>
          <w:rFonts w:ascii="Arial" w:hAnsi="Arial" w:cs="Arial"/>
          <w:sz w:val="24"/>
          <w:szCs w:val="24"/>
          <w:rtl/>
          <w:lang w:bidi="ar-LB"/>
        </w:rPr>
        <w:t>2-4-4: الفرق بين تعويض نهاية الخدمة الكامل وتعويض نهاية الخدمة المخفض.</w:t>
      </w:r>
    </w:p>
    <w:p w:rsidR="002303DD" w:rsidRPr="00602521" w:rsidRDefault="002303DD" w:rsidP="002303DD">
      <w:pPr>
        <w:tabs>
          <w:tab w:val="left" w:pos="498"/>
          <w:tab w:val="left" w:pos="907"/>
        </w:tabs>
        <w:bidi/>
        <w:jc w:val="lowKashida"/>
        <w:rPr>
          <w:rFonts w:ascii="Arial" w:hAnsi="Arial" w:cs="Arial"/>
          <w:sz w:val="24"/>
          <w:szCs w:val="24"/>
          <w:rtl/>
          <w:lang w:val="fr-FR" w:bidi="ar-LB"/>
        </w:rPr>
      </w:pPr>
    </w:p>
    <w:p w:rsidR="002303DD" w:rsidRPr="00602521" w:rsidRDefault="002303DD" w:rsidP="002303DD">
      <w:pPr>
        <w:tabs>
          <w:tab w:val="left" w:pos="498"/>
          <w:tab w:val="left" w:pos="907"/>
        </w:tabs>
        <w:bidi/>
        <w:jc w:val="lowKashida"/>
        <w:rPr>
          <w:rFonts w:ascii="Arial" w:hAnsi="Arial" w:cs="Arial"/>
          <w:sz w:val="24"/>
          <w:szCs w:val="24"/>
          <w:rtl/>
          <w:lang w:val="fr-FR" w:bidi="ar-LB"/>
        </w:rPr>
      </w:pPr>
    </w:p>
    <w:p w:rsidR="001C38CF" w:rsidRPr="00602521" w:rsidRDefault="001C38CF" w:rsidP="001C38CF">
      <w:pPr>
        <w:autoSpaceDE w:val="0"/>
        <w:autoSpaceDN w:val="0"/>
        <w:adjustRightInd w:val="0"/>
        <w:jc w:val="center"/>
        <w:rPr>
          <w:rFonts w:ascii="Arial" w:hAnsi="Arial" w:cs="Arial"/>
          <w:b/>
          <w:bCs/>
          <w:sz w:val="40"/>
          <w:szCs w:val="40"/>
        </w:rPr>
      </w:pPr>
    </w:p>
    <w:p w:rsidR="002303DD" w:rsidRPr="00602521" w:rsidRDefault="002303DD" w:rsidP="002303DD">
      <w:pPr>
        <w:tabs>
          <w:tab w:val="left" w:pos="498"/>
          <w:tab w:val="left" w:pos="907"/>
        </w:tabs>
        <w:bidi/>
        <w:jc w:val="lowKashida"/>
        <w:rPr>
          <w:rFonts w:ascii="Arial" w:hAnsi="Arial" w:cs="Arial"/>
          <w:sz w:val="24"/>
          <w:szCs w:val="24"/>
          <w:rtl/>
          <w:lang w:val="fr-FR" w:bidi="ar-LB"/>
        </w:rPr>
      </w:pPr>
    </w:p>
    <w:p w:rsidR="002303DD" w:rsidRPr="00602521" w:rsidRDefault="002303DD" w:rsidP="002303DD">
      <w:pPr>
        <w:tabs>
          <w:tab w:val="left" w:pos="498"/>
          <w:tab w:val="left" w:pos="907"/>
        </w:tabs>
        <w:bidi/>
        <w:jc w:val="lowKashida"/>
        <w:rPr>
          <w:rFonts w:ascii="Arial" w:hAnsi="Arial" w:cs="Arial"/>
          <w:sz w:val="24"/>
          <w:szCs w:val="24"/>
          <w:rtl/>
          <w:lang w:val="fr-FR" w:bidi="ar-LB"/>
        </w:rPr>
      </w:pPr>
    </w:p>
    <w:p w:rsidR="0022791B" w:rsidRPr="00602521" w:rsidRDefault="0022791B" w:rsidP="002303DD">
      <w:pPr>
        <w:tabs>
          <w:tab w:val="left" w:pos="7290"/>
        </w:tabs>
        <w:rPr>
          <w:rFonts w:ascii="Arial" w:hAnsi="Arial" w:cs="Arial"/>
          <w:sz w:val="24"/>
          <w:szCs w:val="24"/>
          <w:lang w:val="en-US" w:eastAsia="fr-FR"/>
        </w:rPr>
      </w:pPr>
    </w:p>
    <w:p w:rsidR="00A230D1" w:rsidRPr="00602521" w:rsidRDefault="00381B07" w:rsidP="00A230D1">
      <w:pPr>
        <w:pStyle w:val="Subtitle"/>
        <w:spacing w:before="60" w:after="60"/>
        <w:rPr>
          <w:rFonts w:ascii="Arial" w:hAnsi="Arial" w:cs="Arial"/>
          <w:sz w:val="24"/>
          <w:szCs w:val="24"/>
          <w:lang w:val="en-US"/>
        </w:rPr>
      </w:pPr>
      <w:r w:rsidRPr="00602521">
        <w:rPr>
          <w:rFonts w:ascii="Arial" w:hAnsi="Arial" w:cs="Arial"/>
          <w:sz w:val="24"/>
          <w:szCs w:val="24"/>
          <w:lang w:val="en-US"/>
        </w:rPr>
        <w:br w:type="page"/>
      </w:r>
    </w:p>
    <w:p w:rsidR="00A230D1" w:rsidRPr="00602521" w:rsidRDefault="00A230D1" w:rsidP="00A230D1">
      <w:pPr>
        <w:pStyle w:val="Subtitle"/>
        <w:spacing w:before="60" w:after="60"/>
        <w:rPr>
          <w:rFonts w:ascii="Arial" w:hAnsi="Arial" w:cs="Arial"/>
          <w:sz w:val="52"/>
          <w:szCs w:val="52"/>
          <w:lang w:val="en-US" w:eastAsia="fr-FR"/>
        </w:rPr>
      </w:pPr>
      <w:r w:rsidRPr="00602521">
        <w:rPr>
          <w:rFonts w:ascii="Arial" w:hAnsi="Arial" w:cs="Arial"/>
          <w:sz w:val="52"/>
          <w:szCs w:val="52"/>
          <w:lang w:val="en-US" w:eastAsia="fr-FR"/>
        </w:rPr>
        <w:lastRenderedPageBreak/>
        <w:t>Second Year TS2</w:t>
      </w:r>
    </w:p>
    <w:p w:rsidR="00A230D1" w:rsidRPr="00602521" w:rsidRDefault="00A230D1" w:rsidP="00A230D1">
      <w:pPr>
        <w:autoSpaceDE w:val="0"/>
        <w:autoSpaceDN w:val="0"/>
        <w:adjustRightInd w:val="0"/>
        <w:jc w:val="center"/>
        <w:rPr>
          <w:rFonts w:ascii="Arial" w:hAnsi="Arial" w:cs="Arial"/>
          <w:b/>
          <w:bCs/>
          <w:sz w:val="52"/>
          <w:szCs w:val="52"/>
          <w:lang w:val="en-US" w:eastAsia="fr-FR"/>
        </w:rPr>
      </w:pPr>
      <w:r w:rsidRPr="00602521">
        <w:rPr>
          <w:rFonts w:ascii="Arial" w:hAnsi="Arial" w:cs="Arial"/>
          <w:b/>
          <w:bCs/>
          <w:sz w:val="52"/>
          <w:szCs w:val="52"/>
          <w:lang w:val="en-US" w:eastAsia="fr-FR"/>
        </w:rPr>
        <w:t>Semester S1</w:t>
      </w:r>
    </w:p>
    <w:p w:rsidR="000A3544" w:rsidRDefault="00962D63" w:rsidP="00A230D1">
      <w:pPr>
        <w:autoSpaceDE w:val="0"/>
        <w:autoSpaceDN w:val="0"/>
        <w:adjustRightInd w:val="0"/>
        <w:jc w:val="center"/>
        <w:rPr>
          <w:rFonts w:ascii="Arial" w:hAnsi="Arial" w:cs="Arial"/>
          <w:b/>
          <w:bCs/>
          <w:sz w:val="44"/>
          <w:szCs w:val="44"/>
          <w:lang w:val="en-US" w:eastAsia="fr-FR"/>
        </w:rPr>
      </w:pPr>
      <w:r>
        <w:rPr>
          <w:rFonts w:ascii="Arial" w:hAnsi="Arial" w:cs="Arial"/>
          <w:b/>
          <w:bCs/>
          <w:sz w:val="44"/>
          <w:szCs w:val="44"/>
          <w:lang w:val="en-US" w:eastAsia="fr-FR"/>
        </w:rPr>
        <w:t>Oil, Gas and Petroleum</w:t>
      </w:r>
    </w:p>
    <w:p w:rsidR="00962D63" w:rsidRPr="00962D63" w:rsidRDefault="00962D63" w:rsidP="00A230D1">
      <w:pPr>
        <w:autoSpaceDE w:val="0"/>
        <w:autoSpaceDN w:val="0"/>
        <w:adjustRightInd w:val="0"/>
        <w:jc w:val="center"/>
        <w:rPr>
          <w:rFonts w:ascii="Arial" w:hAnsi="Arial" w:cs="Arial"/>
          <w:b/>
          <w:bCs/>
          <w:sz w:val="44"/>
          <w:szCs w:val="44"/>
          <w:lang w:val="en-US" w:eastAsia="fr-FR"/>
        </w:rPr>
      </w:pPr>
    </w:p>
    <w:p w:rsidR="00A230D1" w:rsidRPr="00602521" w:rsidRDefault="00A230D1" w:rsidP="00A230D1">
      <w:pPr>
        <w:spacing w:line="360" w:lineRule="auto"/>
        <w:rPr>
          <w:rFonts w:ascii="Arial" w:hAnsi="Arial" w:cs="Arial"/>
          <w:b/>
          <w:bCs/>
          <w:sz w:val="28"/>
          <w:szCs w:val="28"/>
          <w:lang w:val="en-US"/>
        </w:rPr>
      </w:pPr>
      <w:r w:rsidRPr="00602521">
        <w:rPr>
          <w:rFonts w:ascii="Arial" w:hAnsi="Arial" w:cs="Arial"/>
          <w:b/>
          <w:bCs/>
          <w:sz w:val="28"/>
          <w:szCs w:val="28"/>
          <w:lang w:val="en-US"/>
        </w:rPr>
        <w:t>Mathematics II: Applied Mathematics</w:t>
      </w:r>
    </w:p>
    <w:p w:rsidR="00A230D1" w:rsidRPr="00602521" w:rsidRDefault="00A230D1" w:rsidP="00A230D1">
      <w:pPr>
        <w:spacing w:line="360" w:lineRule="auto"/>
        <w:rPr>
          <w:rFonts w:ascii="Arial" w:hAnsi="Arial" w:cs="Arial"/>
          <w:b/>
          <w:bCs/>
          <w:sz w:val="24"/>
          <w:szCs w:val="24"/>
        </w:rPr>
      </w:pPr>
    </w:p>
    <w:p w:rsidR="00A230D1" w:rsidRPr="00602521" w:rsidRDefault="00A230D1" w:rsidP="00A230D1">
      <w:pPr>
        <w:spacing w:line="360" w:lineRule="auto"/>
        <w:rPr>
          <w:rFonts w:ascii="Arial" w:hAnsi="Arial" w:cs="Arial"/>
          <w:b/>
          <w:bCs/>
          <w:sz w:val="24"/>
          <w:szCs w:val="24"/>
        </w:rPr>
      </w:pPr>
      <w:r w:rsidRPr="00602521">
        <w:rPr>
          <w:rFonts w:ascii="Arial" w:hAnsi="Arial" w:cs="Arial"/>
          <w:b/>
          <w:bCs/>
          <w:sz w:val="24"/>
          <w:szCs w:val="24"/>
        </w:rPr>
        <w:t>Objectives</w:t>
      </w:r>
    </w:p>
    <w:p w:rsidR="00A230D1" w:rsidRPr="00602521" w:rsidRDefault="00A230D1" w:rsidP="00A230D1">
      <w:pPr>
        <w:spacing w:line="276" w:lineRule="auto"/>
        <w:rPr>
          <w:rFonts w:ascii="Arial" w:hAnsi="Arial" w:cs="Arial"/>
          <w:b/>
          <w:bCs/>
          <w:sz w:val="24"/>
          <w:szCs w:val="24"/>
        </w:rPr>
      </w:pPr>
      <w:r w:rsidRPr="00602521">
        <w:rPr>
          <w:rFonts w:ascii="Arial" w:hAnsi="Arial" w:cs="Arial"/>
          <w:sz w:val="24"/>
          <w:szCs w:val="24"/>
        </w:rPr>
        <w:t>After studying this course, the student should be able to:</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Provide the standard methods for solving differential equations as well as methods based on the use of matrices or Laplace transforms.</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Demonstrate how differential equations can be useful in solving many types of problems - in particular, to show how to translate problems into the language of differential equations, to find or numerically approximate the solution of the resulting differential equation subject to given conditions, and to interpret the solutions obtained.</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Study Fourier series and solve boundary values problems.</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Develop numerical methods for solving differential equations</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Find numerical approximations to the roots of an equation by Newton method, Bisection method, Secant method, etc.</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Find numerical solution to a system of linear equations by Gaussian Elimination and Gauss-</w:t>
      </w:r>
      <w:proofErr w:type="spellStart"/>
      <w:r w:rsidRPr="00602521">
        <w:rPr>
          <w:rFonts w:ascii="Arial" w:hAnsi="Arial" w:cs="Arial"/>
          <w:sz w:val="24"/>
          <w:szCs w:val="24"/>
        </w:rPr>
        <w:t>Siedel</w:t>
      </w:r>
      <w:proofErr w:type="spellEnd"/>
      <w:r w:rsidRPr="00602521">
        <w:rPr>
          <w:rFonts w:ascii="Arial" w:hAnsi="Arial" w:cs="Arial"/>
          <w:sz w:val="24"/>
          <w:szCs w:val="24"/>
        </w:rPr>
        <w:t xml:space="preserve"> Iterative</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Apply several methods of numerical integration, including Romberg integration.</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Apply Taylor and Maclaurin Series to numerical problems.</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Find the Lagrange Interpolation Polynomial for any given set of points.</w:t>
      </w:r>
    </w:p>
    <w:p w:rsidR="00A230D1" w:rsidRPr="00602521" w:rsidRDefault="00A230D1" w:rsidP="00A230D1">
      <w:pPr>
        <w:numPr>
          <w:ilvl w:val="1"/>
          <w:numId w:val="89"/>
        </w:numPr>
        <w:spacing w:line="276" w:lineRule="auto"/>
        <w:ind w:left="709" w:hanging="425"/>
        <w:jc w:val="both"/>
        <w:rPr>
          <w:rFonts w:ascii="Arial" w:hAnsi="Arial" w:cs="Arial"/>
          <w:sz w:val="24"/>
          <w:szCs w:val="24"/>
        </w:rPr>
      </w:pPr>
      <w:r w:rsidRPr="00602521">
        <w:rPr>
          <w:rFonts w:ascii="Arial" w:hAnsi="Arial" w:cs="Arial"/>
          <w:sz w:val="24"/>
          <w:szCs w:val="24"/>
        </w:rPr>
        <w:t xml:space="preserve">Find numerical solution of a differential equation by Euler's, Modified Euler's, Predictor Corrector and </w:t>
      </w:r>
      <w:proofErr w:type="spellStart"/>
      <w:r w:rsidRPr="00602521">
        <w:rPr>
          <w:rFonts w:ascii="Arial" w:hAnsi="Arial" w:cs="Arial"/>
          <w:sz w:val="24"/>
          <w:szCs w:val="24"/>
        </w:rPr>
        <w:t>Runge</w:t>
      </w:r>
      <w:proofErr w:type="spellEnd"/>
      <w:r w:rsidRPr="00602521">
        <w:rPr>
          <w:rFonts w:ascii="Arial" w:hAnsi="Arial" w:cs="Arial"/>
          <w:sz w:val="24"/>
          <w:szCs w:val="24"/>
        </w:rPr>
        <w:t xml:space="preserve"> </w:t>
      </w:r>
      <w:proofErr w:type="spellStart"/>
      <w:r w:rsidRPr="00602521">
        <w:rPr>
          <w:rFonts w:ascii="Arial" w:hAnsi="Arial" w:cs="Arial"/>
          <w:sz w:val="24"/>
          <w:szCs w:val="24"/>
        </w:rPr>
        <w:t>Kutta</w:t>
      </w:r>
      <w:proofErr w:type="spellEnd"/>
      <w:r w:rsidRPr="00602521">
        <w:rPr>
          <w:rFonts w:ascii="Arial" w:hAnsi="Arial" w:cs="Arial"/>
          <w:sz w:val="24"/>
          <w:szCs w:val="24"/>
        </w:rPr>
        <w:t xml:space="preserve"> Methods.</w:t>
      </w:r>
    </w:p>
    <w:p w:rsidR="00A230D1" w:rsidRPr="00602521" w:rsidRDefault="00A230D1" w:rsidP="00A230D1">
      <w:pPr>
        <w:rPr>
          <w:rFonts w:ascii="Arial" w:hAnsi="Arial" w:cs="Arial"/>
          <w:sz w:val="24"/>
          <w:szCs w:val="24"/>
        </w:rPr>
      </w:pPr>
    </w:p>
    <w:p w:rsidR="00A230D1" w:rsidRPr="00602521" w:rsidRDefault="00A230D1" w:rsidP="00A230D1">
      <w:pPr>
        <w:rPr>
          <w:rFonts w:ascii="Arial" w:hAnsi="Arial" w:cs="Arial"/>
          <w:b/>
          <w:bCs/>
          <w:sz w:val="24"/>
          <w:szCs w:val="24"/>
          <w:lang w:bidi="ar-LB"/>
        </w:rPr>
      </w:pPr>
      <w:r w:rsidRPr="00602521">
        <w:rPr>
          <w:rFonts w:ascii="Arial" w:hAnsi="Arial" w:cs="Arial"/>
          <w:b/>
          <w:bCs/>
          <w:sz w:val="24"/>
          <w:szCs w:val="24"/>
          <w:lang w:bidi="ar-LB"/>
        </w:rPr>
        <w:t>Course Contents</w:t>
      </w:r>
    </w:p>
    <w:p w:rsidR="00A230D1" w:rsidRPr="00602521" w:rsidRDefault="00A230D1" w:rsidP="00A230D1">
      <w:pPr>
        <w:rPr>
          <w:rFonts w:ascii="Arial" w:hAnsi="Arial" w:cs="Arial"/>
          <w:b/>
          <w:bCs/>
          <w:sz w:val="24"/>
          <w:szCs w:val="24"/>
          <w:lang w:bidi="ar-LB"/>
        </w:rPr>
      </w:pPr>
    </w:p>
    <w:p w:rsidR="00A230D1" w:rsidRPr="00602521" w:rsidRDefault="00A230D1" w:rsidP="00A230D1">
      <w:pPr>
        <w:rPr>
          <w:rFonts w:ascii="Arial" w:hAnsi="Arial" w:cs="Arial"/>
          <w:b/>
          <w:bCs/>
          <w:sz w:val="24"/>
          <w:szCs w:val="24"/>
          <w:u w:val="single"/>
          <w:lang w:bidi="ar-LB"/>
        </w:rPr>
      </w:pPr>
      <w:r w:rsidRPr="00602521">
        <w:rPr>
          <w:rFonts w:ascii="Arial" w:hAnsi="Arial" w:cs="Arial"/>
          <w:b/>
          <w:bCs/>
          <w:sz w:val="24"/>
          <w:szCs w:val="24"/>
          <w:u w:val="single"/>
          <w:lang w:bidi="ar-LB"/>
        </w:rPr>
        <w:t>Module 1</w:t>
      </w:r>
      <w:r w:rsidRPr="00602521">
        <w:rPr>
          <w:rFonts w:ascii="Arial" w:hAnsi="Arial" w:cs="Arial"/>
          <w:b/>
          <w:bCs/>
          <w:sz w:val="24"/>
          <w:szCs w:val="24"/>
          <w:lang w:bidi="ar-LB"/>
        </w:rPr>
        <w:t xml:space="preserve"> Mathematical analysis</w:t>
      </w:r>
    </w:p>
    <w:p w:rsidR="00A230D1" w:rsidRPr="00602521" w:rsidRDefault="00A230D1" w:rsidP="00A230D1">
      <w:pPr>
        <w:rPr>
          <w:rFonts w:ascii="Arial" w:hAnsi="Arial" w:cs="Arial"/>
          <w:b/>
          <w:bCs/>
          <w:sz w:val="24"/>
          <w:szCs w:val="24"/>
          <w:lang w:bidi="ar-LB"/>
        </w:rPr>
      </w:pP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1.1 Laplace transform - Application</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1.1.1 </w:t>
      </w:r>
      <w:proofErr w:type="gramStart"/>
      <w:r w:rsidRPr="00602521">
        <w:rPr>
          <w:rFonts w:ascii="Arial" w:hAnsi="Arial" w:cs="Arial"/>
          <w:sz w:val="24"/>
          <w:szCs w:val="24"/>
          <w:lang w:bidi="ar-LB"/>
        </w:rPr>
        <w:t>Definition ,</w:t>
      </w:r>
      <w:proofErr w:type="gramEnd"/>
      <w:r w:rsidRPr="00602521">
        <w:rPr>
          <w:rFonts w:ascii="Arial" w:hAnsi="Arial" w:cs="Arial"/>
          <w:sz w:val="24"/>
          <w:szCs w:val="24"/>
          <w:lang w:bidi="ar-LB"/>
        </w:rPr>
        <w:t xml:space="preserve"> transforms of common functions : unit - level , unit impulse , ramp , exponential, trigonometric</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1.1.2 </w:t>
      </w:r>
      <w:proofErr w:type="gramStart"/>
      <w:r w:rsidRPr="00602521">
        <w:rPr>
          <w:rFonts w:ascii="Arial" w:hAnsi="Arial" w:cs="Arial"/>
          <w:sz w:val="24"/>
          <w:szCs w:val="24"/>
          <w:lang w:bidi="ar-LB"/>
        </w:rPr>
        <w:t>Properties ,</w:t>
      </w:r>
      <w:proofErr w:type="gramEnd"/>
      <w:r w:rsidRPr="00602521">
        <w:rPr>
          <w:rFonts w:ascii="Arial" w:hAnsi="Arial" w:cs="Arial"/>
          <w:sz w:val="24"/>
          <w:szCs w:val="24"/>
          <w:lang w:bidi="ar-LB"/>
        </w:rPr>
        <w:t xml:space="preserve"> Laplace transform reciprocal : examples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1.1.3 Applications: transfer function, system responses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1.2 Fourier Series - Applications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1.2.1 </w:t>
      </w:r>
      <w:proofErr w:type="gramStart"/>
      <w:r w:rsidRPr="00602521">
        <w:rPr>
          <w:rFonts w:ascii="Arial" w:hAnsi="Arial" w:cs="Arial"/>
          <w:sz w:val="24"/>
          <w:szCs w:val="24"/>
          <w:lang w:bidi="ar-LB"/>
        </w:rPr>
        <w:t>Definition ,</w:t>
      </w:r>
      <w:proofErr w:type="gramEnd"/>
      <w:r w:rsidRPr="00602521">
        <w:rPr>
          <w:rFonts w:ascii="Arial" w:hAnsi="Arial" w:cs="Arial"/>
          <w:sz w:val="24"/>
          <w:szCs w:val="24"/>
          <w:lang w:bidi="ar-LB"/>
        </w:rPr>
        <w:t xml:space="preserve"> calculation of coefficients , amplitude spectrum , phase spectra : examples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1.2.2 Properties of the amplitude </w:t>
      </w:r>
      <w:proofErr w:type="gramStart"/>
      <w:r w:rsidRPr="00602521">
        <w:rPr>
          <w:rFonts w:ascii="Arial" w:hAnsi="Arial" w:cs="Arial"/>
          <w:sz w:val="24"/>
          <w:szCs w:val="24"/>
          <w:lang w:bidi="ar-LB"/>
        </w:rPr>
        <w:t>spectrum ,</w:t>
      </w:r>
      <w:proofErr w:type="gramEnd"/>
      <w:r w:rsidRPr="00602521">
        <w:rPr>
          <w:rFonts w:ascii="Arial" w:hAnsi="Arial" w:cs="Arial"/>
          <w:sz w:val="24"/>
          <w:szCs w:val="24"/>
          <w:lang w:bidi="ar-LB"/>
        </w:rPr>
        <w:t xml:space="preserve"> the Fourier properties of the series : Examples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1.2.3 Applications: Development of conventional signals, harmonic analysis, signal </w:t>
      </w:r>
      <w:proofErr w:type="gramStart"/>
      <w:r w:rsidRPr="00602521">
        <w:rPr>
          <w:rFonts w:ascii="Arial" w:hAnsi="Arial" w:cs="Arial"/>
          <w:sz w:val="24"/>
          <w:szCs w:val="24"/>
          <w:lang w:bidi="ar-LB"/>
        </w:rPr>
        <w:t>reconstruction ,</w:t>
      </w:r>
      <w:proofErr w:type="gramEnd"/>
      <w:r w:rsidRPr="00602521">
        <w:rPr>
          <w:rFonts w:ascii="Arial" w:hAnsi="Arial" w:cs="Arial"/>
          <w:sz w:val="24"/>
          <w:szCs w:val="24"/>
          <w:lang w:bidi="ar-LB"/>
        </w:rPr>
        <w:t xml:space="preserve"> recovery , amplitude modulation</w:t>
      </w:r>
    </w:p>
    <w:p w:rsidR="00A230D1" w:rsidRPr="00602521" w:rsidRDefault="00A230D1" w:rsidP="00A230D1">
      <w:pPr>
        <w:spacing w:line="276" w:lineRule="auto"/>
        <w:rPr>
          <w:rFonts w:ascii="Arial" w:hAnsi="Arial" w:cs="Arial"/>
          <w:sz w:val="24"/>
          <w:szCs w:val="24"/>
          <w:lang w:bidi="ar-LB"/>
        </w:rPr>
      </w:pPr>
      <w:proofErr w:type="gramStart"/>
      <w:r w:rsidRPr="00602521">
        <w:rPr>
          <w:rFonts w:ascii="Arial" w:hAnsi="Arial" w:cs="Arial"/>
          <w:sz w:val="24"/>
          <w:szCs w:val="24"/>
          <w:lang w:bidi="ar-LB"/>
        </w:rPr>
        <w:t>1.3 .</w:t>
      </w:r>
      <w:proofErr w:type="gramEnd"/>
      <w:r w:rsidRPr="00602521">
        <w:rPr>
          <w:rFonts w:ascii="Arial" w:hAnsi="Arial" w:cs="Arial"/>
          <w:sz w:val="24"/>
          <w:szCs w:val="24"/>
          <w:lang w:bidi="ar-LB"/>
        </w:rPr>
        <w:t xml:space="preserve"> Fourier transformation</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1.3.1 Definition for </w:t>
      </w:r>
      <w:proofErr w:type="gramStart"/>
      <w:r w:rsidRPr="00602521">
        <w:rPr>
          <w:rFonts w:ascii="Arial" w:hAnsi="Arial" w:cs="Arial"/>
          <w:sz w:val="24"/>
          <w:szCs w:val="24"/>
          <w:lang w:bidi="ar-LB"/>
        </w:rPr>
        <w:t>functions :</w:t>
      </w:r>
      <w:proofErr w:type="gramEnd"/>
      <w:r w:rsidRPr="00602521">
        <w:rPr>
          <w:rFonts w:ascii="Arial" w:hAnsi="Arial" w:cs="Arial"/>
          <w:sz w:val="24"/>
          <w:szCs w:val="24"/>
          <w:lang w:bidi="ar-LB"/>
        </w:rPr>
        <w:t xml:space="preserve"> even, odd , properties : examples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lastRenderedPageBreak/>
        <w:t xml:space="preserve">1.3.2 Applications: transfer </w:t>
      </w:r>
      <w:proofErr w:type="gramStart"/>
      <w:r w:rsidRPr="00602521">
        <w:rPr>
          <w:rFonts w:ascii="Arial" w:hAnsi="Arial" w:cs="Arial"/>
          <w:sz w:val="24"/>
          <w:szCs w:val="24"/>
          <w:lang w:bidi="ar-LB"/>
        </w:rPr>
        <w:t>function ,</w:t>
      </w:r>
      <w:proofErr w:type="gramEnd"/>
      <w:r w:rsidRPr="00602521">
        <w:rPr>
          <w:rFonts w:ascii="Arial" w:hAnsi="Arial" w:cs="Arial"/>
          <w:sz w:val="24"/>
          <w:szCs w:val="24"/>
          <w:lang w:bidi="ar-LB"/>
        </w:rPr>
        <w:t xml:space="preserve"> spectral analysis, periodic signal : examples</w:t>
      </w:r>
    </w:p>
    <w:p w:rsidR="00A230D1" w:rsidRPr="00602521" w:rsidRDefault="00A230D1" w:rsidP="00A230D1">
      <w:pPr>
        <w:spacing w:line="276" w:lineRule="auto"/>
        <w:rPr>
          <w:rFonts w:ascii="Arial" w:hAnsi="Arial" w:cs="Arial"/>
          <w:sz w:val="24"/>
          <w:szCs w:val="24"/>
          <w:lang w:bidi="ar-LB"/>
        </w:rPr>
      </w:pPr>
      <w:proofErr w:type="gramStart"/>
      <w:r w:rsidRPr="00602521">
        <w:rPr>
          <w:rFonts w:ascii="Arial" w:hAnsi="Arial" w:cs="Arial"/>
          <w:sz w:val="24"/>
          <w:szCs w:val="24"/>
          <w:lang w:bidi="ar-LB"/>
        </w:rPr>
        <w:t>1.4 .</w:t>
      </w:r>
      <w:proofErr w:type="gramEnd"/>
      <w:r w:rsidRPr="00602521">
        <w:rPr>
          <w:rFonts w:ascii="Arial" w:hAnsi="Arial" w:cs="Arial"/>
          <w:sz w:val="24"/>
          <w:szCs w:val="24"/>
          <w:lang w:bidi="ar-LB"/>
        </w:rPr>
        <w:t xml:space="preserve"> Entire </w:t>
      </w:r>
      <w:proofErr w:type="gramStart"/>
      <w:r w:rsidRPr="00602521">
        <w:rPr>
          <w:rFonts w:ascii="Arial" w:hAnsi="Arial" w:cs="Arial"/>
          <w:sz w:val="24"/>
          <w:szCs w:val="24"/>
          <w:lang w:bidi="ar-LB"/>
        </w:rPr>
        <w:t>series .</w:t>
      </w:r>
      <w:proofErr w:type="gramEnd"/>
      <w:r w:rsidRPr="00602521">
        <w:rPr>
          <w:rFonts w:ascii="Arial" w:hAnsi="Arial" w:cs="Arial"/>
          <w:sz w:val="24"/>
          <w:szCs w:val="24"/>
          <w:lang w:bidi="ar-LB"/>
        </w:rPr>
        <w:t xml:space="preserve"> Z transformation</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1.4.1 Power </w:t>
      </w:r>
      <w:proofErr w:type="gramStart"/>
      <w:r w:rsidRPr="00602521">
        <w:rPr>
          <w:rFonts w:ascii="Arial" w:hAnsi="Arial" w:cs="Arial"/>
          <w:sz w:val="24"/>
          <w:szCs w:val="24"/>
          <w:lang w:bidi="ar-LB"/>
        </w:rPr>
        <w:t>series :</w:t>
      </w:r>
      <w:proofErr w:type="gramEnd"/>
      <w:r w:rsidRPr="00602521">
        <w:rPr>
          <w:rFonts w:ascii="Arial" w:hAnsi="Arial" w:cs="Arial"/>
          <w:sz w:val="24"/>
          <w:szCs w:val="24"/>
          <w:lang w:bidi="ar-LB"/>
        </w:rPr>
        <w:t xml:space="preserve"> definition, radius of convergence , properties : examples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1.4.2 Z </w:t>
      </w:r>
      <w:proofErr w:type="gramStart"/>
      <w:r w:rsidRPr="00602521">
        <w:rPr>
          <w:rFonts w:ascii="Arial" w:hAnsi="Arial" w:cs="Arial"/>
          <w:sz w:val="24"/>
          <w:szCs w:val="24"/>
          <w:lang w:bidi="ar-LB"/>
        </w:rPr>
        <w:t>transform :</w:t>
      </w:r>
      <w:proofErr w:type="gramEnd"/>
      <w:r w:rsidRPr="00602521">
        <w:rPr>
          <w:rFonts w:ascii="Arial" w:hAnsi="Arial" w:cs="Arial"/>
          <w:sz w:val="24"/>
          <w:szCs w:val="24"/>
          <w:lang w:bidi="ar-LB"/>
        </w:rPr>
        <w:t xml:space="preserve"> definition, properties , research the original : examples</w:t>
      </w:r>
    </w:p>
    <w:p w:rsidR="00A230D1" w:rsidRPr="00602521" w:rsidRDefault="00A230D1" w:rsidP="00A230D1">
      <w:pPr>
        <w:spacing w:line="276" w:lineRule="auto"/>
        <w:rPr>
          <w:rFonts w:ascii="Arial" w:hAnsi="Arial" w:cs="Arial"/>
          <w:sz w:val="24"/>
          <w:szCs w:val="24"/>
          <w:lang w:bidi="ar-LB"/>
        </w:rPr>
      </w:pPr>
      <w:r w:rsidRPr="00602521">
        <w:rPr>
          <w:rFonts w:ascii="Arial" w:hAnsi="Arial" w:cs="Arial"/>
          <w:sz w:val="24"/>
          <w:szCs w:val="24"/>
          <w:lang w:bidi="ar-LB"/>
        </w:rPr>
        <w:t xml:space="preserve">1.4.3 Applications to sampled </w:t>
      </w:r>
      <w:proofErr w:type="gramStart"/>
      <w:r w:rsidRPr="00602521">
        <w:rPr>
          <w:rFonts w:ascii="Arial" w:hAnsi="Arial" w:cs="Arial"/>
          <w:sz w:val="24"/>
          <w:szCs w:val="24"/>
          <w:lang w:bidi="ar-LB"/>
        </w:rPr>
        <w:t>systems :</w:t>
      </w:r>
      <w:proofErr w:type="gramEnd"/>
      <w:r w:rsidRPr="00602521">
        <w:rPr>
          <w:rFonts w:ascii="Arial" w:hAnsi="Arial" w:cs="Arial"/>
          <w:sz w:val="24"/>
          <w:szCs w:val="24"/>
          <w:lang w:bidi="ar-LB"/>
        </w:rPr>
        <w:t xml:space="preserve"> differential system of the first and second order examples</w:t>
      </w:r>
    </w:p>
    <w:p w:rsidR="00A230D1" w:rsidRPr="00602521" w:rsidRDefault="00A230D1" w:rsidP="00A230D1">
      <w:pPr>
        <w:rPr>
          <w:rFonts w:ascii="Arial" w:hAnsi="Arial" w:cs="Arial"/>
          <w:sz w:val="24"/>
          <w:szCs w:val="24"/>
          <w:lang w:bidi="ar-LB"/>
        </w:rPr>
      </w:pPr>
    </w:p>
    <w:p w:rsidR="00A230D1" w:rsidRPr="00602521" w:rsidRDefault="00A230D1" w:rsidP="00A230D1">
      <w:pPr>
        <w:rPr>
          <w:rFonts w:ascii="Arial" w:hAnsi="Arial" w:cs="Arial"/>
          <w:sz w:val="24"/>
          <w:szCs w:val="24"/>
          <w:lang w:bidi="ar-LB"/>
        </w:rPr>
      </w:pPr>
      <w:r w:rsidRPr="00602521">
        <w:rPr>
          <w:rFonts w:ascii="Arial" w:hAnsi="Arial" w:cs="Arial"/>
          <w:b/>
          <w:bCs/>
          <w:sz w:val="24"/>
          <w:szCs w:val="24"/>
          <w:lang w:bidi="ar-LB"/>
        </w:rPr>
        <w:t xml:space="preserve">                                                          </w:t>
      </w:r>
    </w:p>
    <w:p w:rsidR="00A230D1" w:rsidRPr="00602521" w:rsidRDefault="00A230D1" w:rsidP="00A230D1">
      <w:pPr>
        <w:jc w:val="both"/>
        <w:rPr>
          <w:rFonts w:ascii="Arial" w:hAnsi="Arial" w:cs="Arial"/>
          <w:sz w:val="24"/>
          <w:szCs w:val="24"/>
        </w:rPr>
      </w:pPr>
    </w:p>
    <w:p w:rsidR="00FD0351" w:rsidRPr="00602521" w:rsidRDefault="00FD0351" w:rsidP="00FD0351">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t>English II:</w:t>
      </w:r>
      <w:r w:rsidRPr="00602521">
        <w:rPr>
          <w:rFonts w:ascii="Arial" w:hAnsi="Arial" w:cs="Arial"/>
          <w:b/>
          <w:bCs/>
          <w:caps/>
          <w:sz w:val="28"/>
          <w:szCs w:val="28"/>
          <w:lang w:val="en-US"/>
        </w:rPr>
        <w:t xml:space="preserve"> </w:t>
      </w:r>
      <w:r w:rsidRPr="00602521">
        <w:rPr>
          <w:rFonts w:ascii="Arial" w:hAnsi="Arial" w:cs="Arial"/>
          <w:b/>
          <w:bCs/>
          <w:sz w:val="28"/>
          <w:szCs w:val="28"/>
          <w:lang w:val="en-US"/>
        </w:rPr>
        <w:t xml:space="preserve">Technical writing and presentation skills </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Pre-requisites: </w:t>
      </w:r>
      <w:r w:rsidRPr="00602521">
        <w:rPr>
          <w:rFonts w:ascii="Arial" w:hAnsi="Arial" w:cs="Arial"/>
          <w:sz w:val="24"/>
          <w:szCs w:val="24"/>
          <w:lang w:val="en-US"/>
        </w:rPr>
        <w:t xml:space="preserve">Communication Skills </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t xml:space="preserve">Specific Objectives of Course: </w:t>
      </w:r>
    </w:p>
    <w:p w:rsidR="00FD0351" w:rsidRPr="00602521" w:rsidRDefault="00FD0351" w:rsidP="00FD0351">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To teach presentations and report writing skills. </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Course contents: </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Written Communication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Organized writing of communicative paragraphs; Coherence and cohesive devices; Strength of unit in writing</w:t>
      </w:r>
    </w:p>
    <w:p w:rsidR="00FD0351" w:rsidRPr="00602521" w:rsidRDefault="00FD0351" w:rsidP="00FD0351">
      <w:pPr>
        <w:autoSpaceDE w:val="0"/>
        <w:autoSpaceDN w:val="0"/>
        <w:adjustRightInd w:val="0"/>
        <w:jc w:val="both"/>
        <w:rPr>
          <w:rFonts w:ascii="Arial" w:hAnsi="Arial" w:cs="Arial"/>
          <w:b/>
          <w:bCs/>
          <w:sz w:val="24"/>
          <w:szCs w:val="24"/>
          <w:lang w:val="en-US"/>
        </w:rPr>
      </w:pP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t>Correctness of Language</w:t>
      </w:r>
      <w:r w:rsidRPr="00602521">
        <w:rPr>
          <w:rFonts w:ascii="Arial" w:hAnsi="Arial" w:cs="Arial"/>
          <w:sz w:val="24"/>
          <w:szCs w:val="24"/>
          <w:lang w:val="en-US"/>
        </w:rPr>
        <w:t xml:space="preserve">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Importance of clarity in writing; Elements of clear writing: Directness; Brevity; Pitfalls to avoid; Hackneyed phrases; Redundancies; Slang; Passive voice; E-language; Sentence length; Specific Words and concrete words. </w:t>
      </w:r>
    </w:p>
    <w:p w:rsidR="00FD0351" w:rsidRPr="00602521" w:rsidRDefault="00FD0351" w:rsidP="00FD0351">
      <w:pPr>
        <w:autoSpaceDE w:val="0"/>
        <w:autoSpaceDN w:val="0"/>
        <w:adjustRightInd w:val="0"/>
        <w:jc w:val="both"/>
        <w:rPr>
          <w:rFonts w:ascii="Arial" w:hAnsi="Arial" w:cs="Arial"/>
          <w:b/>
          <w:bCs/>
          <w:sz w:val="24"/>
          <w:szCs w:val="24"/>
          <w:lang w:val="en-US"/>
        </w:rPr>
      </w:pP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t xml:space="preserve">Business Correspondence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Memorandums: Types of memos: Status negative; Personal; Analysis of samples; Minutes of a meeting; E-mails: When and how to write an e-mail? Etiquettes of e-mailing; Resume and cover letter writing; Applications and follow-up letters; Business Letters: Format; Elements; Language: How to write? Language to avoid; Analysis of sample letters; Practice exercises on different types of official correspondence. </w:t>
      </w:r>
    </w:p>
    <w:p w:rsidR="00FD0351" w:rsidRPr="00602521" w:rsidRDefault="00FD0351" w:rsidP="00FD0351">
      <w:pPr>
        <w:autoSpaceDE w:val="0"/>
        <w:autoSpaceDN w:val="0"/>
        <w:adjustRightInd w:val="0"/>
        <w:jc w:val="both"/>
        <w:rPr>
          <w:rFonts w:ascii="Arial" w:hAnsi="Arial" w:cs="Arial"/>
          <w:b/>
          <w:bCs/>
          <w:sz w:val="24"/>
          <w:szCs w:val="24"/>
          <w:lang w:val="en-US"/>
        </w:rPr>
      </w:pP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t xml:space="preserve">Interview Skills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Handling the interview; Investigating about the company; Making good appearance; Anticipating questions and preparing answers; Making oneself at ease – increasing confidence </w:t>
      </w:r>
      <w:proofErr w:type="gramStart"/>
      <w:r w:rsidRPr="00602521">
        <w:rPr>
          <w:rFonts w:ascii="Arial" w:hAnsi="Arial" w:cs="Arial"/>
          <w:sz w:val="24"/>
          <w:szCs w:val="24"/>
          <w:lang w:val="en-US"/>
        </w:rPr>
        <w:t>level ;</w:t>
      </w:r>
      <w:proofErr w:type="gramEnd"/>
      <w:r w:rsidRPr="00602521">
        <w:rPr>
          <w:rFonts w:ascii="Arial" w:hAnsi="Arial" w:cs="Arial"/>
          <w:sz w:val="24"/>
          <w:szCs w:val="24"/>
          <w:lang w:val="en-US"/>
        </w:rPr>
        <w:t xml:space="preserve"> Successful preparation of an interview: Knowing one’s submitted resume well; Knowing the company applied to; Knowing the requirements of the available positions; Knowing the importance of non-verbal appearance; Knowing the importance of rehearsals. </w:t>
      </w:r>
    </w:p>
    <w:p w:rsidR="00FD0351" w:rsidRPr="00602521" w:rsidRDefault="00FD0351" w:rsidP="00FD0351">
      <w:pPr>
        <w:autoSpaceDE w:val="0"/>
        <w:autoSpaceDN w:val="0"/>
        <w:adjustRightInd w:val="0"/>
        <w:jc w:val="both"/>
        <w:rPr>
          <w:rFonts w:ascii="Arial" w:hAnsi="Arial" w:cs="Arial"/>
          <w:b/>
          <w:bCs/>
          <w:sz w:val="24"/>
          <w:szCs w:val="24"/>
          <w:lang w:val="en-US"/>
        </w:rPr>
      </w:pP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t xml:space="preserve">Phonetics and Phonology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Phonetic symbols; Transcribing; Assimilation and elision; Use of dictionary; Stress patterns Intonation (practice in reading skills); First language interference in individual pronunciation. </w:t>
      </w:r>
    </w:p>
    <w:p w:rsidR="00FD0351" w:rsidRPr="00602521" w:rsidRDefault="00FD0351" w:rsidP="00FD0351">
      <w:pPr>
        <w:autoSpaceDE w:val="0"/>
        <w:autoSpaceDN w:val="0"/>
        <w:adjustRightInd w:val="0"/>
        <w:jc w:val="both"/>
        <w:rPr>
          <w:rFonts w:ascii="Arial" w:hAnsi="Arial" w:cs="Arial"/>
          <w:b/>
          <w:bCs/>
          <w:sz w:val="24"/>
          <w:szCs w:val="24"/>
          <w:lang w:val="en-US"/>
        </w:rPr>
      </w:pP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t xml:space="preserve">Vocabulary Building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Techniques of building word power; Importance of reading as a voluntary habit and a vocabulary builder; Correct word usage; Synonyms; Ladder of accuracy; Words easily confused; Words with dual function. </w:t>
      </w:r>
    </w:p>
    <w:p w:rsidR="00FD0351" w:rsidRPr="00602521" w:rsidRDefault="00FD0351" w:rsidP="00FD0351">
      <w:pPr>
        <w:autoSpaceDE w:val="0"/>
        <w:autoSpaceDN w:val="0"/>
        <w:adjustRightInd w:val="0"/>
        <w:jc w:val="both"/>
        <w:rPr>
          <w:rFonts w:ascii="Arial" w:hAnsi="Arial" w:cs="Arial"/>
          <w:b/>
          <w:bCs/>
          <w:sz w:val="24"/>
          <w:szCs w:val="24"/>
          <w:lang w:val="en-US"/>
        </w:rPr>
      </w:pP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lastRenderedPageBreak/>
        <w:t xml:space="preserve">Written Reports </w:t>
      </w:r>
    </w:p>
    <w:p w:rsidR="00FD0351" w:rsidRPr="00602521" w:rsidRDefault="00FD0351" w:rsidP="00FD035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Daily reports; Research methodology; Types of reports; Formal and informal reports; Executive summary; Scope; Purpose; Introduction; Writing the main report; Conclusion; Bibliography; APA and MLA styles; Plagiarism: What is plagiarism? How it can be avoided?</w:t>
      </w:r>
    </w:p>
    <w:p w:rsidR="00FD0351" w:rsidRPr="00602521" w:rsidRDefault="00FD0351" w:rsidP="00FD0351">
      <w:pPr>
        <w:autoSpaceDE w:val="0"/>
        <w:autoSpaceDN w:val="0"/>
        <w:adjustRightInd w:val="0"/>
        <w:jc w:val="both"/>
        <w:rPr>
          <w:rFonts w:ascii="Arial" w:hAnsi="Arial" w:cs="Arial"/>
          <w:sz w:val="24"/>
          <w:szCs w:val="24"/>
          <w:lang w:val="en-US"/>
        </w:rPr>
      </w:pPr>
    </w:p>
    <w:p w:rsidR="00FD0351" w:rsidRPr="00602521" w:rsidRDefault="00FD0351" w:rsidP="00FD0351">
      <w:pPr>
        <w:jc w:val="both"/>
        <w:rPr>
          <w:rFonts w:ascii="Arial" w:hAnsi="Arial" w:cs="Arial"/>
          <w:b/>
          <w:bCs/>
          <w:sz w:val="24"/>
          <w:szCs w:val="24"/>
          <w:lang w:val="en-US"/>
        </w:rPr>
      </w:pPr>
      <w:r w:rsidRPr="00602521">
        <w:rPr>
          <w:rFonts w:ascii="Arial" w:hAnsi="Arial" w:cs="Arial"/>
          <w:b/>
          <w:bCs/>
          <w:sz w:val="24"/>
          <w:szCs w:val="24"/>
          <w:lang w:val="en-US"/>
        </w:rPr>
        <w:t>Presentations &amp; Seminars</w:t>
      </w:r>
    </w:p>
    <w:p w:rsidR="00FD0351" w:rsidRPr="00602521" w:rsidRDefault="00FD0351" w:rsidP="00FD0351">
      <w:pPr>
        <w:jc w:val="both"/>
        <w:rPr>
          <w:rFonts w:ascii="Arial" w:hAnsi="Arial" w:cs="Arial"/>
          <w:b/>
          <w:bCs/>
          <w:sz w:val="24"/>
          <w:szCs w:val="24"/>
          <w:lang w:val="en-US"/>
        </w:rPr>
      </w:pPr>
    </w:p>
    <w:p w:rsidR="00381B07" w:rsidRPr="00602521" w:rsidRDefault="00B133D1" w:rsidP="00B133D1">
      <w:pPr>
        <w:pStyle w:val="Heading2"/>
        <w:rPr>
          <w:rFonts w:ascii="Arial" w:hAnsi="Arial" w:cs="Arial"/>
          <w:caps w:val="0"/>
          <w:snapToGrid w:val="0"/>
          <w:lang w:val="en-US"/>
        </w:rPr>
      </w:pPr>
      <w:r w:rsidRPr="00602521">
        <w:rPr>
          <w:rFonts w:ascii="Arial" w:hAnsi="Arial" w:cs="Arial"/>
          <w:caps w:val="0"/>
          <w:lang w:val="en-US"/>
        </w:rPr>
        <w:t>Strength of materials</w:t>
      </w:r>
    </w:p>
    <w:p w:rsidR="0022791B" w:rsidRPr="00602521" w:rsidRDefault="00B133D1" w:rsidP="0022791B">
      <w:pPr>
        <w:pStyle w:val="Heading2"/>
        <w:rPr>
          <w:rFonts w:ascii="Arial" w:hAnsi="Arial" w:cs="Arial"/>
          <w:caps w:val="0"/>
          <w:snapToGrid w:val="0"/>
          <w:sz w:val="24"/>
          <w:szCs w:val="24"/>
          <w:lang w:val="en-US"/>
        </w:rPr>
      </w:pPr>
      <w:r w:rsidRPr="00602521">
        <w:rPr>
          <w:rFonts w:ascii="Arial" w:hAnsi="Arial" w:cs="Arial"/>
          <w:caps w:val="0"/>
          <w:snapToGrid w:val="0"/>
          <w:sz w:val="24"/>
          <w:szCs w:val="24"/>
          <w:lang w:val="en-US"/>
        </w:rPr>
        <w:t>Objectives</w:t>
      </w:r>
    </w:p>
    <w:p w:rsidR="0022791B" w:rsidRPr="00602521" w:rsidRDefault="0022791B" w:rsidP="00B133D1">
      <w:pPr>
        <w:jc w:val="both"/>
        <w:rPr>
          <w:rFonts w:ascii="Arial" w:hAnsi="Arial" w:cs="Arial"/>
          <w:snapToGrid w:val="0"/>
          <w:sz w:val="24"/>
          <w:szCs w:val="24"/>
          <w:lang w:val="en-US"/>
        </w:rPr>
      </w:pPr>
      <w:r w:rsidRPr="00602521">
        <w:rPr>
          <w:rFonts w:ascii="Arial" w:hAnsi="Arial" w:cs="Arial"/>
          <w:snapToGrid w:val="0"/>
          <w:sz w:val="24"/>
          <w:szCs w:val="24"/>
          <w:lang w:val="en-US"/>
        </w:rPr>
        <w:t>The objective of this course is to upgrade the knowledge of the student in the strength analysis chaise the cross dimensions and shape sectional of the rod, beam or shaft based on strength condition.</w:t>
      </w:r>
    </w:p>
    <w:p w:rsidR="0022791B" w:rsidRPr="00602521" w:rsidRDefault="0022791B" w:rsidP="00B133D1">
      <w:pPr>
        <w:pStyle w:val="Title"/>
        <w:jc w:val="left"/>
        <w:rPr>
          <w:rFonts w:ascii="Arial" w:hAnsi="Arial" w:cs="Arial"/>
          <w:caps w:val="0"/>
          <w:snapToGrid w:val="0"/>
          <w:sz w:val="24"/>
          <w:szCs w:val="24"/>
        </w:rPr>
      </w:pPr>
      <w:r w:rsidRPr="00602521">
        <w:rPr>
          <w:rFonts w:ascii="Arial" w:hAnsi="Arial" w:cs="Arial"/>
          <w:caps w:val="0"/>
          <w:snapToGrid w:val="0"/>
          <w:sz w:val="24"/>
          <w:szCs w:val="24"/>
          <w:u w:val="single"/>
        </w:rPr>
        <w:t xml:space="preserve">Chapter 1 </w:t>
      </w:r>
      <w:r w:rsidR="00B133D1" w:rsidRPr="00B439FE">
        <w:rPr>
          <w:rFonts w:ascii="Arial" w:hAnsi="Arial" w:cs="Arial"/>
          <w:caps w:val="0"/>
          <w:snapToGrid w:val="0"/>
          <w:sz w:val="24"/>
          <w:szCs w:val="24"/>
          <w:lang w:val="en-US"/>
        </w:rPr>
        <w:t>T</w:t>
      </w:r>
      <w:proofErr w:type="spellStart"/>
      <w:r w:rsidRPr="00602521">
        <w:rPr>
          <w:rFonts w:ascii="Arial" w:hAnsi="Arial" w:cs="Arial"/>
          <w:caps w:val="0"/>
          <w:snapToGrid w:val="0"/>
          <w:sz w:val="24"/>
          <w:szCs w:val="24"/>
        </w:rPr>
        <w:t>ension</w:t>
      </w:r>
      <w:proofErr w:type="spellEnd"/>
      <w:r w:rsidRPr="00602521">
        <w:rPr>
          <w:rFonts w:ascii="Arial" w:hAnsi="Arial" w:cs="Arial"/>
          <w:caps w:val="0"/>
          <w:snapToGrid w:val="0"/>
          <w:sz w:val="24"/>
          <w:szCs w:val="24"/>
        </w:rPr>
        <w:t xml:space="preserve"> and compression</w:t>
      </w:r>
    </w:p>
    <w:p w:rsidR="0022791B" w:rsidRPr="00602521" w:rsidRDefault="0022791B" w:rsidP="0022791B">
      <w:pPr>
        <w:pStyle w:val="Heading3"/>
        <w:rPr>
          <w:rFonts w:cs="Arial"/>
          <w:snapToGrid w:val="0"/>
          <w:sz w:val="24"/>
          <w:szCs w:val="24"/>
        </w:rPr>
      </w:pPr>
      <w:r w:rsidRPr="00602521">
        <w:rPr>
          <w:rFonts w:cs="Arial"/>
          <w:snapToGrid w:val="0"/>
          <w:sz w:val="24"/>
          <w:szCs w:val="24"/>
        </w:rPr>
        <w:t>Objectives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Construct the diagrams of the internal reactions, stresses and displacements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Calculate the cross–section dimensions based on strength condition (choice of allowable stresses)</w:t>
      </w:r>
    </w:p>
    <w:p w:rsidR="0022791B" w:rsidRPr="00602521" w:rsidRDefault="0022791B" w:rsidP="0022791B">
      <w:pPr>
        <w:pStyle w:val="Heading3"/>
        <w:rPr>
          <w:rFonts w:cs="Arial"/>
          <w:snapToGrid w:val="0"/>
          <w:sz w:val="24"/>
          <w:szCs w:val="24"/>
          <w:lang w:val="en-US"/>
        </w:rPr>
      </w:pPr>
      <w:r w:rsidRPr="00602521">
        <w:rPr>
          <w:rFonts w:cs="Arial"/>
          <w:snapToGrid w:val="0"/>
          <w:sz w:val="24"/>
          <w:szCs w:val="24"/>
        </w:rPr>
        <w:t>Content</w:t>
      </w:r>
      <w:r w:rsidRPr="00602521">
        <w:rPr>
          <w:rFonts w:cs="Arial"/>
          <w:snapToGrid w:val="0"/>
          <w:sz w:val="24"/>
          <w:szCs w:val="24"/>
          <w:lang w:val="en-US"/>
        </w:rPr>
        <w:t>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1.1 Determination of internal forces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1.2 Determination of stresses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1.3 Basic types of problems in tension and compression</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1.4 Determination of deformations &amp; displacements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1.5 Experimental study of the properties of materials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1.6 Choice of allowable stresses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1.7 Statically under–terminable problems, thermal stresses</w:t>
      </w:r>
    </w:p>
    <w:p w:rsidR="0022791B" w:rsidRPr="00602521" w:rsidRDefault="0022791B" w:rsidP="00B133D1">
      <w:pPr>
        <w:pStyle w:val="Title"/>
        <w:jc w:val="left"/>
        <w:rPr>
          <w:rFonts w:ascii="Arial" w:hAnsi="Arial" w:cs="Arial"/>
          <w:caps w:val="0"/>
          <w:snapToGrid w:val="0"/>
          <w:sz w:val="24"/>
          <w:szCs w:val="24"/>
        </w:rPr>
      </w:pPr>
      <w:r w:rsidRPr="00602521">
        <w:rPr>
          <w:rFonts w:ascii="Arial" w:hAnsi="Arial" w:cs="Arial"/>
          <w:caps w:val="0"/>
          <w:snapToGrid w:val="0"/>
          <w:sz w:val="24"/>
          <w:szCs w:val="24"/>
          <w:u w:val="single"/>
        </w:rPr>
        <w:t>Chapter 2</w:t>
      </w:r>
      <w:r w:rsidRPr="00602521">
        <w:rPr>
          <w:rFonts w:ascii="Arial" w:hAnsi="Arial" w:cs="Arial"/>
          <w:caps w:val="0"/>
          <w:snapToGrid w:val="0"/>
          <w:sz w:val="24"/>
          <w:szCs w:val="24"/>
        </w:rPr>
        <w:t xml:space="preserve"> </w:t>
      </w:r>
      <w:r w:rsidR="00B133D1" w:rsidRPr="00602521">
        <w:rPr>
          <w:rFonts w:ascii="Arial" w:hAnsi="Arial" w:cs="Arial"/>
          <w:caps w:val="0"/>
          <w:snapToGrid w:val="0"/>
          <w:sz w:val="24"/>
          <w:szCs w:val="24"/>
          <w:lang w:val="en-US"/>
        </w:rPr>
        <w:t>G</w:t>
      </w:r>
      <w:proofErr w:type="spellStart"/>
      <w:r w:rsidRPr="00602521">
        <w:rPr>
          <w:rFonts w:ascii="Arial" w:hAnsi="Arial" w:cs="Arial"/>
          <w:caps w:val="0"/>
          <w:snapToGrid w:val="0"/>
          <w:sz w:val="24"/>
          <w:szCs w:val="24"/>
        </w:rPr>
        <w:t>eometrical</w:t>
      </w:r>
      <w:proofErr w:type="spellEnd"/>
      <w:r w:rsidRPr="00602521">
        <w:rPr>
          <w:rFonts w:ascii="Arial" w:hAnsi="Arial" w:cs="Arial"/>
          <w:caps w:val="0"/>
          <w:snapToGrid w:val="0"/>
          <w:sz w:val="24"/>
          <w:szCs w:val="24"/>
        </w:rPr>
        <w:t xml:space="preserve"> characteristics of section</w:t>
      </w:r>
    </w:p>
    <w:p w:rsidR="0022791B" w:rsidRPr="00602521" w:rsidRDefault="0022791B" w:rsidP="0022791B">
      <w:pPr>
        <w:pStyle w:val="Heading3"/>
        <w:rPr>
          <w:rFonts w:cs="Arial"/>
          <w:snapToGrid w:val="0"/>
          <w:sz w:val="24"/>
          <w:szCs w:val="24"/>
        </w:rPr>
      </w:pPr>
      <w:r w:rsidRPr="00602521">
        <w:rPr>
          <w:rFonts w:cs="Arial"/>
          <w:snapToGrid w:val="0"/>
          <w:sz w:val="24"/>
          <w:szCs w:val="24"/>
        </w:rPr>
        <w:t>Objectives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Cancroids of lines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First and second moment of inertia of simple and complex sections</w:t>
      </w:r>
    </w:p>
    <w:p w:rsidR="0022791B" w:rsidRPr="00602521" w:rsidRDefault="0022791B" w:rsidP="0022791B">
      <w:pPr>
        <w:pStyle w:val="Heading3"/>
        <w:rPr>
          <w:rFonts w:cs="Arial"/>
          <w:snapToGrid w:val="0"/>
          <w:sz w:val="24"/>
          <w:szCs w:val="24"/>
          <w:lang w:val="en-US"/>
        </w:rPr>
      </w:pPr>
      <w:r w:rsidRPr="00602521">
        <w:rPr>
          <w:rFonts w:cs="Arial"/>
          <w:snapToGrid w:val="0"/>
          <w:sz w:val="24"/>
          <w:szCs w:val="24"/>
        </w:rPr>
        <w:t>Content</w:t>
      </w:r>
      <w:r w:rsidRPr="00602521">
        <w:rPr>
          <w:rFonts w:cs="Arial"/>
          <w:snapToGrid w:val="0"/>
          <w:sz w:val="24"/>
          <w:szCs w:val="24"/>
          <w:lang w:val="en-US"/>
        </w:rPr>
        <w:t>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2.1 Introduction</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2.2 Statically moments of simple sections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2.3 Statically moments of section with complex configurations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2.4 Relation between statically moments with respect to parallel axis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 xml:space="preserve">2.5 Determination of the </w:t>
      </w:r>
      <w:r w:rsidR="00B133D1" w:rsidRPr="00602521">
        <w:rPr>
          <w:rFonts w:ascii="Arial" w:hAnsi="Arial" w:cs="Arial"/>
          <w:snapToGrid w:val="0"/>
          <w:sz w:val="24"/>
          <w:szCs w:val="24"/>
          <w:lang w:val="en-US"/>
        </w:rPr>
        <w:t>centroid</w:t>
      </w:r>
      <w:r w:rsidRPr="00602521">
        <w:rPr>
          <w:rFonts w:ascii="Arial" w:hAnsi="Arial" w:cs="Arial"/>
          <w:snapToGrid w:val="0"/>
          <w:sz w:val="24"/>
          <w:szCs w:val="24"/>
          <w:lang w:val="en-US"/>
        </w:rPr>
        <w:t xml:space="preserve"> position line and area</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2.6 Relation between second moments and polar moments of inertia</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2.7 Relation between second moments of inertia with respect to parallel axis</w:t>
      </w:r>
    </w:p>
    <w:p w:rsidR="0022791B" w:rsidRPr="00602521" w:rsidRDefault="0022791B" w:rsidP="00B133D1">
      <w:pPr>
        <w:pStyle w:val="Title"/>
        <w:jc w:val="left"/>
        <w:rPr>
          <w:rFonts w:ascii="Arial" w:hAnsi="Arial" w:cs="Arial"/>
          <w:caps w:val="0"/>
          <w:snapToGrid w:val="0"/>
          <w:sz w:val="24"/>
          <w:szCs w:val="24"/>
        </w:rPr>
      </w:pPr>
      <w:r w:rsidRPr="00602521">
        <w:rPr>
          <w:rFonts w:ascii="Arial" w:hAnsi="Arial" w:cs="Arial"/>
          <w:caps w:val="0"/>
          <w:snapToGrid w:val="0"/>
          <w:sz w:val="24"/>
          <w:szCs w:val="24"/>
          <w:u w:val="single"/>
        </w:rPr>
        <w:t xml:space="preserve">Chapter </w:t>
      </w:r>
      <w:r w:rsidRPr="00602521">
        <w:rPr>
          <w:rFonts w:ascii="Arial" w:hAnsi="Arial" w:cs="Arial"/>
          <w:caps w:val="0"/>
          <w:snapToGrid w:val="0"/>
          <w:sz w:val="24"/>
          <w:szCs w:val="24"/>
        </w:rPr>
        <w:t>3</w:t>
      </w:r>
      <w:r w:rsidR="00B133D1" w:rsidRPr="00B439FE">
        <w:rPr>
          <w:rFonts w:ascii="Arial" w:hAnsi="Arial" w:cs="Arial"/>
          <w:caps w:val="0"/>
          <w:snapToGrid w:val="0"/>
          <w:sz w:val="24"/>
          <w:szCs w:val="24"/>
          <w:lang w:val="en-US"/>
        </w:rPr>
        <w:t xml:space="preserve"> T</w:t>
      </w:r>
      <w:proofErr w:type="spellStart"/>
      <w:r w:rsidRPr="00602521">
        <w:rPr>
          <w:rFonts w:ascii="Arial" w:hAnsi="Arial" w:cs="Arial"/>
          <w:caps w:val="0"/>
          <w:snapToGrid w:val="0"/>
          <w:sz w:val="24"/>
          <w:szCs w:val="24"/>
        </w:rPr>
        <w:t>orsion</w:t>
      </w:r>
      <w:proofErr w:type="spellEnd"/>
    </w:p>
    <w:p w:rsidR="0022791B" w:rsidRPr="00602521" w:rsidRDefault="0022791B" w:rsidP="0022791B">
      <w:pPr>
        <w:pStyle w:val="Heading3"/>
        <w:rPr>
          <w:rFonts w:cs="Arial"/>
          <w:snapToGrid w:val="0"/>
          <w:sz w:val="24"/>
          <w:szCs w:val="24"/>
        </w:rPr>
      </w:pPr>
      <w:r w:rsidRPr="00602521">
        <w:rPr>
          <w:rFonts w:cs="Arial"/>
          <w:snapToGrid w:val="0"/>
          <w:sz w:val="24"/>
          <w:szCs w:val="24"/>
        </w:rPr>
        <w:t>Objectives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Construct the diagrams of internal twisting moments, shear stresses and twisting angle in bars of circular cross section</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Determinate the cross sectional dimensions based on strength condition</w:t>
      </w:r>
    </w:p>
    <w:p w:rsidR="0022791B" w:rsidRPr="00602521" w:rsidRDefault="0022791B" w:rsidP="0022791B">
      <w:pPr>
        <w:pStyle w:val="Heading3"/>
        <w:rPr>
          <w:rFonts w:cs="Arial"/>
          <w:snapToGrid w:val="0"/>
          <w:sz w:val="24"/>
          <w:szCs w:val="24"/>
          <w:lang w:val="en-US"/>
        </w:rPr>
      </w:pPr>
      <w:r w:rsidRPr="00602521">
        <w:rPr>
          <w:rFonts w:cs="Arial"/>
          <w:snapToGrid w:val="0"/>
          <w:sz w:val="24"/>
          <w:szCs w:val="24"/>
        </w:rPr>
        <w:t>Content</w:t>
      </w:r>
      <w:r w:rsidRPr="00602521">
        <w:rPr>
          <w:rFonts w:cs="Arial"/>
          <w:snapToGrid w:val="0"/>
          <w:sz w:val="24"/>
          <w:szCs w:val="24"/>
          <w:lang w:val="en-US"/>
        </w:rPr>
        <w:t>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3.1 Construction of twisting moment diagrams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3.2 Determination of stresses in bars of circular cross–section</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lastRenderedPageBreak/>
        <w:t>3.3 Determination of twist angle</w:t>
      </w:r>
    </w:p>
    <w:p w:rsidR="0022791B" w:rsidRPr="00602521" w:rsidRDefault="0022791B" w:rsidP="0022791B">
      <w:pPr>
        <w:jc w:val="both"/>
        <w:rPr>
          <w:rFonts w:ascii="Arial" w:hAnsi="Arial" w:cs="Arial"/>
          <w:snapToGrid w:val="0"/>
          <w:sz w:val="24"/>
          <w:szCs w:val="24"/>
          <w:lang w:val="en-US"/>
        </w:rPr>
      </w:pPr>
    </w:p>
    <w:p w:rsidR="0022791B" w:rsidRPr="00602521" w:rsidRDefault="0022791B" w:rsidP="00B133D1">
      <w:pPr>
        <w:pStyle w:val="Title"/>
        <w:jc w:val="left"/>
        <w:rPr>
          <w:rFonts w:ascii="Arial" w:hAnsi="Arial" w:cs="Arial"/>
          <w:caps w:val="0"/>
          <w:snapToGrid w:val="0"/>
          <w:sz w:val="24"/>
          <w:szCs w:val="24"/>
        </w:rPr>
      </w:pPr>
      <w:r w:rsidRPr="00602521">
        <w:rPr>
          <w:rFonts w:ascii="Arial" w:hAnsi="Arial" w:cs="Arial"/>
          <w:caps w:val="0"/>
          <w:snapToGrid w:val="0"/>
          <w:sz w:val="24"/>
          <w:szCs w:val="24"/>
          <w:u w:val="single"/>
        </w:rPr>
        <w:t xml:space="preserve">Chapter </w:t>
      </w:r>
      <w:r w:rsidRPr="00602521">
        <w:rPr>
          <w:rFonts w:ascii="Arial" w:hAnsi="Arial" w:cs="Arial"/>
          <w:caps w:val="0"/>
          <w:snapToGrid w:val="0"/>
          <w:sz w:val="24"/>
          <w:szCs w:val="24"/>
        </w:rPr>
        <w:t>4</w:t>
      </w:r>
      <w:r w:rsidR="00B133D1" w:rsidRPr="00B439FE">
        <w:rPr>
          <w:rFonts w:ascii="Arial" w:hAnsi="Arial" w:cs="Arial"/>
          <w:caps w:val="0"/>
          <w:snapToGrid w:val="0"/>
          <w:sz w:val="24"/>
          <w:szCs w:val="24"/>
          <w:lang w:val="en-US"/>
        </w:rPr>
        <w:t xml:space="preserve"> S</w:t>
      </w:r>
      <w:r w:rsidRPr="00602521">
        <w:rPr>
          <w:rFonts w:ascii="Arial" w:hAnsi="Arial" w:cs="Arial"/>
          <w:caps w:val="0"/>
          <w:snapToGrid w:val="0"/>
          <w:sz w:val="24"/>
          <w:szCs w:val="24"/>
        </w:rPr>
        <w:t>hear</w:t>
      </w:r>
    </w:p>
    <w:p w:rsidR="0022791B" w:rsidRPr="00602521" w:rsidRDefault="0022791B" w:rsidP="0022791B">
      <w:pPr>
        <w:pStyle w:val="Heading3"/>
        <w:rPr>
          <w:rFonts w:cs="Arial"/>
          <w:snapToGrid w:val="0"/>
          <w:sz w:val="24"/>
          <w:szCs w:val="24"/>
        </w:rPr>
      </w:pPr>
      <w:r w:rsidRPr="00602521">
        <w:rPr>
          <w:rFonts w:cs="Arial"/>
          <w:snapToGrid w:val="0"/>
          <w:sz w:val="24"/>
          <w:szCs w:val="24"/>
        </w:rPr>
        <w:t>Objectives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Calculate the state of stresses and the deformations insure shear</w:t>
      </w:r>
    </w:p>
    <w:p w:rsidR="0022791B" w:rsidRPr="00602521" w:rsidRDefault="0022791B" w:rsidP="0022791B">
      <w:pPr>
        <w:pStyle w:val="Heading3"/>
        <w:rPr>
          <w:rFonts w:cs="Arial"/>
          <w:snapToGrid w:val="0"/>
          <w:sz w:val="24"/>
          <w:szCs w:val="24"/>
          <w:lang w:val="en-US"/>
        </w:rPr>
      </w:pPr>
      <w:r w:rsidRPr="00602521">
        <w:rPr>
          <w:rFonts w:cs="Arial"/>
          <w:snapToGrid w:val="0"/>
          <w:sz w:val="24"/>
          <w:szCs w:val="24"/>
        </w:rPr>
        <w:t>Content</w:t>
      </w:r>
      <w:r w:rsidRPr="00602521">
        <w:rPr>
          <w:rFonts w:cs="Arial"/>
          <w:snapToGrid w:val="0"/>
          <w:sz w:val="24"/>
          <w:szCs w:val="24"/>
          <w:lang w:val="en-US"/>
        </w:rPr>
        <w:t>s</w:t>
      </w:r>
    </w:p>
    <w:p w:rsidR="0022791B" w:rsidRPr="00602521" w:rsidRDefault="0022791B" w:rsidP="0022791B">
      <w:pPr>
        <w:ind w:left="426" w:hanging="426"/>
        <w:jc w:val="both"/>
        <w:rPr>
          <w:rFonts w:ascii="Arial" w:hAnsi="Arial" w:cs="Arial"/>
          <w:snapToGrid w:val="0"/>
          <w:sz w:val="24"/>
          <w:szCs w:val="24"/>
          <w:lang w:val="en-US"/>
        </w:rPr>
      </w:pPr>
      <w:r w:rsidRPr="00602521">
        <w:rPr>
          <w:rFonts w:ascii="Arial" w:hAnsi="Arial" w:cs="Arial"/>
          <w:snapToGrid w:val="0"/>
          <w:sz w:val="24"/>
          <w:szCs w:val="24"/>
          <w:lang w:val="en-US"/>
        </w:rPr>
        <w:t>4.1 Determination of stresses</w:t>
      </w:r>
    </w:p>
    <w:p w:rsidR="0022791B" w:rsidRPr="00602521" w:rsidRDefault="0022791B" w:rsidP="0022791B">
      <w:pPr>
        <w:ind w:left="426" w:hanging="426"/>
        <w:jc w:val="both"/>
        <w:rPr>
          <w:rFonts w:ascii="Arial" w:hAnsi="Arial" w:cs="Arial"/>
          <w:snapToGrid w:val="0"/>
          <w:sz w:val="24"/>
          <w:szCs w:val="24"/>
          <w:lang w:val="en-US"/>
        </w:rPr>
      </w:pPr>
      <w:r w:rsidRPr="00602521">
        <w:rPr>
          <w:rFonts w:ascii="Arial" w:hAnsi="Arial" w:cs="Arial"/>
          <w:snapToGrid w:val="0"/>
          <w:sz w:val="24"/>
          <w:szCs w:val="24"/>
          <w:lang w:val="en-US"/>
        </w:rPr>
        <w:t>4.2 Deformation in shear</w:t>
      </w:r>
    </w:p>
    <w:p w:rsidR="0022791B" w:rsidRPr="00602521" w:rsidRDefault="0022791B" w:rsidP="0022791B">
      <w:pPr>
        <w:ind w:left="426" w:hanging="426"/>
        <w:jc w:val="both"/>
        <w:rPr>
          <w:rFonts w:ascii="Arial" w:hAnsi="Arial" w:cs="Arial"/>
          <w:snapToGrid w:val="0"/>
          <w:sz w:val="24"/>
          <w:szCs w:val="24"/>
          <w:lang w:val="en-US"/>
        </w:rPr>
      </w:pPr>
      <w:r w:rsidRPr="00602521">
        <w:rPr>
          <w:rFonts w:ascii="Arial" w:hAnsi="Arial" w:cs="Arial"/>
          <w:snapToGrid w:val="0"/>
          <w:sz w:val="24"/>
          <w:szCs w:val="24"/>
          <w:lang w:val="en-US"/>
        </w:rPr>
        <w:t>4.3</w:t>
      </w:r>
      <w:r w:rsidRPr="00602521">
        <w:rPr>
          <w:rFonts w:ascii="Arial" w:hAnsi="Arial" w:cs="Arial"/>
          <w:snapToGrid w:val="0"/>
          <w:sz w:val="24"/>
          <w:szCs w:val="24"/>
          <w:lang w:val="en-US"/>
        </w:rPr>
        <w:tab/>
        <w:t>Relation between, the three constants of elasticity E, G and mule potential energy in shear</w:t>
      </w:r>
    </w:p>
    <w:p w:rsidR="0022791B" w:rsidRPr="00602521" w:rsidRDefault="0022791B" w:rsidP="00B133D1">
      <w:pPr>
        <w:pStyle w:val="Title"/>
        <w:jc w:val="left"/>
        <w:rPr>
          <w:rFonts w:ascii="Arial" w:hAnsi="Arial" w:cs="Arial"/>
          <w:caps w:val="0"/>
          <w:snapToGrid w:val="0"/>
          <w:sz w:val="24"/>
          <w:szCs w:val="24"/>
        </w:rPr>
      </w:pPr>
      <w:r w:rsidRPr="00602521">
        <w:rPr>
          <w:rFonts w:ascii="Arial" w:hAnsi="Arial" w:cs="Arial"/>
          <w:caps w:val="0"/>
          <w:snapToGrid w:val="0"/>
          <w:sz w:val="24"/>
          <w:szCs w:val="24"/>
          <w:u w:val="single"/>
        </w:rPr>
        <w:t>Chapter 5</w:t>
      </w:r>
      <w:r w:rsidRPr="00602521">
        <w:rPr>
          <w:rFonts w:ascii="Arial" w:hAnsi="Arial" w:cs="Arial"/>
          <w:caps w:val="0"/>
          <w:snapToGrid w:val="0"/>
          <w:sz w:val="24"/>
          <w:szCs w:val="24"/>
        </w:rPr>
        <w:t xml:space="preserve"> </w:t>
      </w:r>
      <w:r w:rsidR="00B133D1" w:rsidRPr="00B439FE">
        <w:rPr>
          <w:rFonts w:ascii="Arial" w:hAnsi="Arial" w:cs="Arial"/>
          <w:caps w:val="0"/>
          <w:snapToGrid w:val="0"/>
          <w:sz w:val="24"/>
          <w:szCs w:val="24"/>
          <w:lang w:val="en-US"/>
        </w:rPr>
        <w:t>B</w:t>
      </w:r>
      <w:r w:rsidRPr="00602521">
        <w:rPr>
          <w:rFonts w:ascii="Arial" w:hAnsi="Arial" w:cs="Arial"/>
          <w:caps w:val="0"/>
          <w:snapToGrid w:val="0"/>
          <w:sz w:val="24"/>
          <w:szCs w:val="24"/>
        </w:rPr>
        <w:t>ending</w:t>
      </w:r>
    </w:p>
    <w:p w:rsidR="0022791B" w:rsidRPr="00602521" w:rsidRDefault="0022791B" w:rsidP="0022791B">
      <w:pPr>
        <w:pStyle w:val="Heading3"/>
        <w:rPr>
          <w:rFonts w:cs="Arial"/>
          <w:snapToGrid w:val="0"/>
          <w:sz w:val="24"/>
          <w:szCs w:val="24"/>
        </w:rPr>
      </w:pPr>
      <w:r w:rsidRPr="00602521">
        <w:rPr>
          <w:rFonts w:cs="Arial"/>
          <w:snapToGrid w:val="0"/>
          <w:sz w:val="24"/>
          <w:szCs w:val="24"/>
        </w:rPr>
        <w:t>Objectives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Construct the diagrams of shearing forces, bending moments</w:t>
      </w:r>
    </w:p>
    <w:p w:rsidR="0022791B" w:rsidRPr="00602521" w:rsidRDefault="0022791B" w:rsidP="0022791B">
      <w:pPr>
        <w:ind w:left="284" w:hanging="284"/>
        <w:jc w:val="both"/>
        <w:rPr>
          <w:rFonts w:ascii="Arial" w:hAnsi="Arial" w:cs="Arial"/>
          <w:snapToGrid w:val="0"/>
          <w:sz w:val="24"/>
          <w:szCs w:val="24"/>
          <w:lang w:val="en-US"/>
        </w:rPr>
      </w:pPr>
      <w:r w:rsidRPr="00602521">
        <w:rPr>
          <w:rFonts w:ascii="Arial" w:hAnsi="Arial" w:cs="Arial"/>
          <w:snapToGrid w:val="0"/>
          <w:sz w:val="24"/>
          <w:szCs w:val="24"/>
          <w:lang w:val="en-US"/>
        </w:rPr>
        <w:t>–</w:t>
      </w:r>
      <w:r w:rsidRPr="00602521">
        <w:rPr>
          <w:rFonts w:ascii="Arial" w:hAnsi="Arial" w:cs="Arial"/>
          <w:snapToGrid w:val="0"/>
          <w:sz w:val="24"/>
          <w:szCs w:val="24"/>
          <w:lang w:val="en-US"/>
        </w:rPr>
        <w:tab/>
        <w:t>Determinate the dimensions of cross section based on strength condition</w:t>
      </w:r>
    </w:p>
    <w:p w:rsidR="0022791B" w:rsidRPr="00602521" w:rsidRDefault="0022791B" w:rsidP="0022791B">
      <w:pPr>
        <w:pStyle w:val="Heading3"/>
        <w:rPr>
          <w:rFonts w:cs="Arial"/>
          <w:snapToGrid w:val="0"/>
          <w:sz w:val="24"/>
          <w:szCs w:val="24"/>
          <w:lang w:val="en-US"/>
        </w:rPr>
      </w:pPr>
      <w:r w:rsidRPr="00602521">
        <w:rPr>
          <w:rFonts w:cs="Arial"/>
          <w:snapToGrid w:val="0"/>
          <w:sz w:val="24"/>
          <w:szCs w:val="24"/>
        </w:rPr>
        <w:t>Content</w:t>
      </w:r>
      <w:r w:rsidRPr="00602521">
        <w:rPr>
          <w:rFonts w:cs="Arial"/>
          <w:snapToGrid w:val="0"/>
          <w:sz w:val="24"/>
          <w:szCs w:val="24"/>
          <w:lang w:val="en-US"/>
        </w:rPr>
        <w:t>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5.1 Basic concepts in bending</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5.2 Determination of reactions in supports</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5.3 Determination of internal force</w:t>
      </w:r>
    </w:p>
    <w:p w:rsidR="0022791B" w:rsidRPr="00602521" w:rsidRDefault="0022791B" w:rsidP="0022791B">
      <w:pPr>
        <w:jc w:val="both"/>
        <w:rPr>
          <w:rFonts w:ascii="Arial" w:hAnsi="Arial" w:cs="Arial"/>
          <w:snapToGrid w:val="0"/>
          <w:sz w:val="24"/>
          <w:szCs w:val="24"/>
          <w:lang w:val="en-US"/>
        </w:rPr>
      </w:pPr>
      <w:r w:rsidRPr="00602521">
        <w:rPr>
          <w:rFonts w:ascii="Arial" w:hAnsi="Arial" w:cs="Arial"/>
          <w:snapToGrid w:val="0"/>
          <w:sz w:val="24"/>
          <w:szCs w:val="24"/>
          <w:lang w:val="en-US"/>
        </w:rPr>
        <w:t>5.4 Construction of bending moments &amp; shearing forces diagrams</w:t>
      </w:r>
    </w:p>
    <w:p w:rsidR="0022791B" w:rsidRPr="00602521" w:rsidRDefault="0022791B" w:rsidP="0022791B">
      <w:pPr>
        <w:jc w:val="both"/>
        <w:rPr>
          <w:rFonts w:ascii="Arial" w:hAnsi="Arial" w:cs="Arial"/>
          <w:sz w:val="24"/>
          <w:szCs w:val="24"/>
          <w:lang w:val="en-US"/>
        </w:rPr>
        <w:sectPr w:rsidR="0022791B" w:rsidRPr="00602521" w:rsidSect="00806FF5">
          <w:headerReference w:type="default" r:id="rId11"/>
          <w:type w:val="continuous"/>
          <w:pgSz w:w="11907" w:h="16840" w:code="9"/>
          <w:pgMar w:top="1260" w:right="851" w:bottom="1134" w:left="1134" w:header="567" w:footer="567" w:gutter="0"/>
          <w:paperSrc w:first="8242" w:other="8242"/>
          <w:cols w:space="720"/>
          <w:titlePg/>
        </w:sectPr>
      </w:pPr>
    </w:p>
    <w:p w:rsidR="0022791B" w:rsidRPr="00602521" w:rsidRDefault="0022791B" w:rsidP="0022791B">
      <w:pPr>
        <w:jc w:val="both"/>
        <w:rPr>
          <w:rFonts w:ascii="Arial" w:hAnsi="Arial" w:cs="Arial"/>
          <w:sz w:val="24"/>
          <w:szCs w:val="24"/>
          <w:lang w:val="en-US"/>
        </w:rPr>
      </w:pPr>
    </w:p>
    <w:p w:rsidR="0022791B" w:rsidRPr="00602521" w:rsidRDefault="00B133D1" w:rsidP="00B133D1">
      <w:pPr>
        <w:pStyle w:val="Title"/>
        <w:jc w:val="left"/>
        <w:rPr>
          <w:rFonts w:ascii="Arial" w:hAnsi="Arial" w:cs="Arial"/>
          <w:caps w:val="0"/>
          <w:snapToGrid w:val="0"/>
          <w:sz w:val="24"/>
          <w:szCs w:val="24"/>
          <w:lang w:val="en-US"/>
        </w:rPr>
      </w:pPr>
      <w:r w:rsidRPr="00602521">
        <w:rPr>
          <w:rFonts w:ascii="Arial" w:hAnsi="Arial" w:cs="Arial"/>
          <w:caps w:val="0"/>
          <w:snapToGrid w:val="0"/>
          <w:sz w:val="24"/>
          <w:szCs w:val="24"/>
          <w:u w:val="single"/>
        </w:rPr>
        <w:t>C</w:t>
      </w:r>
      <w:r w:rsidRPr="00B439FE">
        <w:rPr>
          <w:rFonts w:ascii="Arial" w:hAnsi="Arial" w:cs="Arial"/>
          <w:caps w:val="0"/>
          <w:snapToGrid w:val="0"/>
          <w:sz w:val="24"/>
          <w:szCs w:val="24"/>
          <w:u w:val="single"/>
          <w:lang w:val="en-US"/>
        </w:rPr>
        <w:t>hapter</w:t>
      </w:r>
      <w:r w:rsidRPr="00602521">
        <w:rPr>
          <w:rFonts w:ascii="Arial" w:hAnsi="Arial" w:cs="Arial"/>
          <w:caps w:val="0"/>
          <w:snapToGrid w:val="0"/>
          <w:sz w:val="24"/>
          <w:szCs w:val="24"/>
          <w:u w:val="single"/>
          <w:lang w:val="en-US"/>
        </w:rPr>
        <w:t xml:space="preserve"> </w:t>
      </w:r>
      <w:r w:rsidR="0022791B" w:rsidRPr="00602521">
        <w:rPr>
          <w:rFonts w:ascii="Arial" w:hAnsi="Arial" w:cs="Arial"/>
          <w:caps w:val="0"/>
          <w:snapToGrid w:val="0"/>
          <w:sz w:val="24"/>
          <w:szCs w:val="24"/>
          <w:lang w:val="en-US"/>
        </w:rPr>
        <w:t>7</w:t>
      </w:r>
      <w:r w:rsidRPr="00602521">
        <w:rPr>
          <w:rFonts w:ascii="Arial" w:hAnsi="Arial" w:cs="Arial"/>
          <w:caps w:val="0"/>
          <w:snapToGrid w:val="0"/>
          <w:sz w:val="24"/>
          <w:szCs w:val="24"/>
          <w:lang w:val="en-US"/>
        </w:rPr>
        <w:t xml:space="preserve"> C</w:t>
      </w:r>
      <w:r w:rsidR="0022791B" w:rsidRPr="00602521">
        <w:rPr>
          <w:rFonts w:ascii="Arial" w:hAnsi="Arial" w:cs="Arial"/>
          <w:caps w:val="0"/>
          <w:snapToGrid w:val="0"/>
          <w:sz w:val="24"/>
          <w:szCs w:val="24"/>
          <w:lang w:val="en-US"/>
        </w:rPr>
        <w:t>omplex resistance</w:t>
      </w:r>
    </w:p>
    <w:p w:rsidR="0022791B" w:rsidRPr="00602521" w:rsidRDefault="0022791B" w:rsidP="0022791B">
      <w:pPr>
        <w:pStyle w:val="Heading3"/>
        <w:spacing w:before="0"/>
        <w:rPr>
          <w:rFonts w:cs="Arial"/>
          <w:sz w:val="24"/>
          <w:szCs w:val="24"/>
        </w:rPr>
      </w:pPr>
      <w:r w:rsidRPr="00602521">
        <w:rPr>
          <w:rFonts w:cs="Arial"/>
          <w:sz w:val="24"/>
          <w:szCs w:val="24"/>
        </w:rPr>
        <w:t>Objectives</w:t>
      </w:r>
    </w:p>
    <w:p w:rsidR="0022791B" w:rsidRPr="00602521" w:rsidRDefault="0022791B" w:rsidP="0022791B">
      <w:pPr>
        <w:widowControl w:val="0"/>
        <w:ind w:left="284" w:hanging="284"/>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Analysis the complex resistance</w:t>
      </w:r>
    </w:p>
    <w:p w:rsidR="0022791B" w:rsidRPr="00602521" w:rsidRDefault="0022791B" w:rsidP="0022791B">
      <w:pPr>
        <w:widowControl w:val="0"/>
        <w:ind w:left="284" w:hanging="284"/>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Compare all kinds of bending, tension and torsion</w:t>
      </w:r>
    </w:p>
    <w:p w:rsidR="0022791B" w:rsidRPr="00602521" w:rsidRDefault="0022791B" w:rsidP="0022791B">
      <w:pPr>
        <w:pStyle w:val="Heading3"/>
        <w:rPr>
          <w:rFonts w:cs="Arial"/>
          <w:sz w:val="24"/>
          <w:szCs w:val="24"/>
          <w:lang w:val="en-US"/>
        </w:rPr>
      </w:pPr>
      <w:r w:rsidRPr="00602521">
        <w:rPr>
          <w:rFonts w:cs="Arial"/>
          <w:sz w:val="24"/>
          <w:szCs w:val="24"/>
        </w:rPr>
        <w:t>Content</w:t>
      </w:r>
      <w:r w:rsidRPr="00602521">
        <w:rPr>
          <w:rFonts w:cs="Arial"/>
          <w:sz w:val="24"/>
          <w:szCs w:val="24"/>
          <w:lang w:val="en-US"/>
        </w:rPr>
        <w:t>s</w:t>
      </w:r>
    </w:p>
    <w:p w:rsidR="0022791B" w:rsidRPr="00602521" w:rsidRDefault="0022791B" w:rsidP="0022791B">
      <w:pPr>
        <w:widowControl w:val="0"/>
        <w:ind w:left="426" w:hanging="426"/>
        <w:rPr>
          <w:rFonts w:ascii="Arial" w:hAnsi="Arial" w:cs="Arial"/>
          <w:sz w:val="24"/>
          <w:szCs w:val="24"/>
          <w:lang w:val="en-US"/>
        </w:rPr>
      </w:pPr>
      <w:r w:rsidRPr="00602521">
        <w:rPr>
          <w:rFonts w:ascii="Arial" w:hAnsi="Arial" w:cs="Arial"/>
          <w:sz w:val="24"/>
          <w:szCs w:val="24"/>
          <w:lang w:val="en-US"/>
        </w:rPr>
        <w:t>7.1</w:t>
      </w:r>
      <w:r w:rsidRPr="00602521">
        <w:rPr>
          <w:rFonts w:ascii="Arial" w:hAnsi="Arial" w:cs="Arial"/>
          <w:sz w:val="24"/>
          <w:szCs w:val="24"/>
          <w:lang w:val="en-US"/>
        </w:rPr>
        <w:tab/>
        <w:t>Complex resistance: bending in two planes</w:t>
      </w:r>
    </w:p>
    <w:p w:rsidR="0022791B" w:rsidRPr="00602521" w:rsidRDefault="0022791B" w:rsidP="0022791B">
      <w:pPr>
        <w:widowControl w:val="0"/>
        <w:ind w:left="426" w:hanging="426"/>
        <w:rPr>
          <w:rFonts w:ascii="Arial" w:hAnsi="Arial" w:cs="Arial"/>
          <w:sz w:val="24"/>
          <w:szCs w:val="24"/>
          <w:lang w:val="en-US"/>
        </w:rPr>
      </w:pPr>
      <w:r w:rsidRPr="00602521">
        <w:rPr>
          <w:rFonts w:ascii="Arial" w:hAnsi="Arial" w:cs="Arial"/>
          <w:sz w:val="24"/>
          <w:szCs w:val="24"/>
          <w:lang w:val="en-US"/>
        </w:rPr>
        <w:t>7.2</w:t>
      </w:r>
      <w:r w:rsidRPr="00602521">
        <w:rPr>
          <w:rFonts w:ascii="Arial" w:hAnsi="Arial" w:cs="Arial"/>
          <w:sz w:val="24"/>
          <w:szCs w:val="24"/>
          <w:lang w:val="en-US"/>
        </w:rPr>
        <w:tab/>
        <w:t>Bending and tension (compression)</w:t>
      </w:r>
    </w:p>
    <w:p w:rsidR="0022791B" w:rsidRPr="00602521" w:rsidRDefault="0022791B" w:rsidP="0022791B">
      <w:pPr>
        <w:widowControl w:val="0"/>
        <w:ind w:left="426" w:hanging="426"/>
        <w:rPr>
          <w:rFonts w:ascii="Arial" w:hAnsi="Arial" w:cs="Arial"/>
          <w:sz w:val="24"/>
          <w:szCs w:val="24"/>
          <w:lang w:val="en-US"/>
        </w:rPr>
      </w:pPr>
      <w:r w:rsidRPr="00602521">
        <w:rPr>
          <w:rFonts w:ascii="Arial" w:hAnsi="Arial" w:cs="Arial"/>
          <w:sz w:val="24"/>
          <w:szCs w:val="24"/>
          <w:lang w:val="en-US"/>
        </w:rPr>
        <w:t>7.3</w:t>
      </w:r>
      <w:r w:rsidRPr="00602521">
        <w:rPr>
          <w:rFonts w:ascii="Arial" w:hAnsi="Arial" w:cs="Arial"/>
          <w:sz w:val="24"/>
          <w:szCs w:val="24"/>
          <w:lang w:val="en-US"/>
        </w:rPr>
        <w:tab/>
        <w:t>Eccentric compression (tension)</w:t>
      </w:r>
    </w:p>
    <w:p w:rsidR="0022791B" w:rsidRPr="00602521" w:rsidRDefault="0022791B" w:rsidP="0022791B">
      <w:pPr>
        <w:widowControl w:val="0"/>
        <w:ind w:left="426" w:hanging="426"/>
        <w:rPr>
          <w:rFonts w:ascii="Arial" w:hAnsi="Arial" w:cs="Arial"/>
          <w:sz w:val="24"/>
          <w:szCs w:val="24"/>
          <w:lang w:val="en-US"/>
        </w:rPr>
      </w:pPr>
      <w:r w:rsidRPr="00602521">
        <w:rPr>
          <w:rFonts w:ascii="Arial" w:hAnsi="Arial" w:cs="Arial"/>
          <w:sz w:val="24"/>
          <w:szCs w:val="24"/>
          <w:lang w:val="en-US"/>
        </w:rPr>
        <w:t>7.4</w:t>
      </w:r>
      <w:r w:rsidRPr="00602521">
        <w:rPr>
          <w:rFonts w:ascii="Arial" w:hAnsi="Arial" w:cs="Arial"/>
          <w:sz w:val="24"/>
          <w:szCs w:val="24"/>
          <w:lang w:val="en-US"/>
        </w:rPr>
        <w:tab/>
        <w:t>Care of cross section</w:t>
      </w:r>
    </w:p>
    <w:p w:rsidR="0022791B" w:rsidRPr="00602521" w:rsidRDefault="0022791B" w:rsidP="0022791B">
      <w:pPr>
        <w:widowControl w:val="0"/>
        <w:ind w:left="426" w:hanging="426"/>
        <w:rPr>
          <w:rFonts w:ascii="Arial" w:hAnsi="Arial" w:cs="Arial"/>
          <w:sz w:val="24"/>
          <w:szCs w:val="24"/>
          <w:lang w:val="en-US"/>
        </w:rPr>
      </w:pPr>
      <w:r w:rsidRPr="00602521">
        <w:rPr>
          <w:rFonts w:ascii="Arial" w:hAnsi="Arial" w:cs="Arial"/>
          <w:sz w:val="24"/>
          <w:szCs w:val="24"/>
          <w:lang w:val="en-US"/>
        </w:rPr>
        <w:t>7.5</w:t>
      </w:r>
      <w:r w:rsidRPr="00602521">
        <w:rPr>
          <w:rFonts w:ascii="Arial" w:hAnsi="Arial" w:cs="Arial"/>
          <w:sz w:val="24"/>
          <w:szCs w:val="24"/>
          <w:lang w:val="en-US"/>
        </w:rPr>
        <w:tab/>
        <w:t>Torsion and shear</w:t>
      </w:r>
    </w:p>
    <w:p w:rsidR="0022791B" w:rsidRPr="00602521" w:rsidRDefault="0022791B" w:rsidP="0022791B">
      <w:pPr>
        <w:widowControl w:val="0"/>
        <w:ind w:left="426" w:hanging="426"/>
        <w:rPr>
          <w:rFonts w:ascii="Arial" w:hAnsi="Arial" w:cs="Arial"/>
          <w:sz w:val="24"/>
          <w:szCs w:val="24"/>
          <w:lang w:val="en-US"/>
        </w:rPr>
      </w:pPr>
      <w:r w:rsidRPr="00602521">
        <w:rPr>
          <w:rFonts w:ascii="Arial" w:hAnsi="Arial" w:cs="Arial"/>
          <w:sz w:val="24"/>
          <w:szCs w:val="24"/>
          <w:lang w:val="en-US"/>
        </w:rPr>
        <w:t>7.6</w:t>
      </w:r>
      <w:r w:rsidRPr="00602521">
        <w:rPr>
          <w:rFonts w:ascii="Arial" w:hAnsi="Arial" w:cs="Arial"/>
          <w:sz w:val="24"/>
          <w:szCs w:val="24"/>
          <w:lang w:val="en-US"/>
        </w:rPr>
        <w:tab/>
        <w:t>Torsion and bending.</w:t>
      </w:r>
    </w:p>
    <w:p w:rsidR="0022791B" w:rsidRPr="00602521" w:rsidRDefault="0022791B" w:rsidP="0022791B">
      <w:pPr>
        <w:widowControl w:val="0"/>
        <w:ind w:left="426" w:hanging="426"/>
        <w:rPr>
          <w:rFonts w:ascii="Arial" w:hAnsi="Arial" w:cs="Arial"/>
          <w:sz w:val="24"/>
          <w:szCs w:val="24"/>
          <w:lang w:val="en-US"/>
        </w:rPr>
      </w:pPr>
    </w:p>
    <w:p w:rsidR="00381B07" w:rsidRPr="00602521" w:rsidRDefault="00381B07" w:rsidP="00C6291C">
      <w:pPr>
        <w:pStyle w:val="Heading2"/>
        <w:rPr>
          <w:rFonts w:ascii="Arial" w:hAnsi="Arial" w:cs="Arial"/>
          <w:sz w:val="24"/>
          <w:szCs w:val="24"/>
          <w:lang w:val="en-US"/>
        </w:rPr>
      </w:pPr>
    </w:p>
    <w:p w:rsidR="00381B07" w:rsidRPr="00602521" w:rsidRDefault="009C3A94" w:rsidP="00B133D1">
      <w:pPr>
        <w:pStyle w:val="Heading2"/>
        <w:rPr>
          <w:rFonts w:ascii="Arial" w:hAnsi="Arial" w:cs="Arial"/>
          <w:caps w:val="0"/>
          <w:snapToGrid w:val="0"/>
          <w:lang w:val="en-US"/>
        </w:rPr>
      </w:pPr>
      <w:r w:rsidRPr="00602521">
        <w:rPr>
          <w:rFonts w:ascii="Arial" w:hAnsi="Arial" w:cs="Arial"/>
          <w:caps w:val="0"/>
          <w:lang w:val="en-US"/>
        </w:rPr>
        <w:t>Applied</w:t>
      </w:r>
      <w:r w:rsidRPr="00602521">
        <w:rPr>
          <w:rFonts w:ascii="Arial" w:hAnsi="Arial" w:cs="Arial"/>
          <w:lang w:val="en-US"/>
        </w:rPr>
        <w:t xml:space="preserve"> </w:t>
      </w:r>
      <w:r w:rsidRPr="00602521">
        <w:rPr>
          <w:rFonts w:ascii="Arial" w:hAnsi="Arial" w:cs="Arial"/>
          <w:caps w:val="0"/>
          <w:snapToGrid w:val="0"/>
          <w:lang w:val="en-US"/>
        </w:rPr>
        <w:t>E</w:t>
      </w:r>
      <w:r w:rsidR="00B133D1" w:rsidRPr="00602521">
        <w:rPr>
          <w:rFonts w:ascii="Arial" w:hAnsi="Arial" w:cs="Arial"/>
          <w:caps w:val="0"/>
          <w:snapToGrid w:val="0"/>
          <w:lang w:val="en-US"/>
        </w:rPr>
        <w:t>lectricity</w:t>
      </w:r>
      <w:r w:rsidR="00381B07" w:rsidRPr="00602521">
        <w:rPr>
          <w:rFonts w:ascii="Arial" w:hAnsi="Arial" w:cs="Arial"/>
          <w:caps w:val="0"/>
          <w:snapToGrid w:val="0"/>
          <w:lang w:val="en-US"/>
        </w:rPr>
        <w:t xml:space="preserve"> </w:t>
      </w:r>
    </w:p>
    <w:p w:rsidR="0050703F" w:rsidRPr="00602521" w:rsidRDefault="0050703F" w:rsidP="00C6291C">
      <w:pPr>
        <w:pStyle w:val="Heading2"/>
        <w:rPr>
          <w:rFonts w:ascii="Arial" w:hAnsi="Arial" w:cs="Arial"/>
          <w:caps w:val="0"/>
          <w:snapToGrid w:val="0"/>
          <w:sz w:val="24"/>
          <w:szCs w:val="24"/>
          <w:u w:val="single"/>
          <w:lang w:val="en-US"/>
        </w:rPr>
      </w:pPr>
      <w:r w:rsidRPr="00602521">
        <w:rPr>
          <w:rFonts w:ascii="Arial" w:hAnsi="Arial" w:cs="Arial"/>
          <w:caps w:val="0"/>
          <w:snapToGrid w:val="0"/>
          <w:sz w:val="24"/>
          <w:szCs w:val="24"/>
          <w:lang w:val="en-US"/>
        </w:rPr>
        <w:t>Objectives</w:t>
      </w:r>
    </w:p>
    <w:p w:rsidR="0050703F" w:rsidRPr="00602521" w:rsidRDefault="0050703F" w:rsidP="009C3A94">
      <w:pPr>
        <w:jc w:val="both"/>
        <w:rPr>
          <w:rFonts w:ascii="Arial" w:hAnsi="Arial" w:cs="Arial"/>
          <w:sz w:val="24"/>
          <w:szCs w:val="24"/>
          <w:lang w:val="en-US"/>
        </w:rPr>
      </w:pPr>
      <w:r w:rsidRPr="00602521">
        <w:rPr>
          <w:rFonts w:ascii="Arial" w:hAnsi="Arial" w:cs="Arial"/>
          <w:sz w:val="24"/>
          <w:szCs w:val="24"/>
          <w:lang w:val="en-US"/>
        </w:rPr>
        <w:t>The purpose of this course is to provide clear explanation of the fundamentals of electrical technology and the theory of electric machines.</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t>The expected learning outcome at the end of the course is that the student will be able to do the following:</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 xml:space="preserve">Explain the basic principles of electricity and use these principles in circuit calculations </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Explain the construction and operation principles of the different types of electric machines and select the proper machine for a specified function</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Locate and describe the major component of the aircraft and the essential components of each electrical and related system</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Explain the operation of the electrical system and the related systems using system diagrams</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lastRenderedPageBreak/>
        <w:t>–</w:t>
      </w:r>
      <w:r w:rsidRPr="00602521">
        <w:rPr>
          <w:rFonts w:ascii="Arial" w:hAnsi="Arial" w:cs="Arial"/>
          <w:sz w:val="24"/>
          <w:szCs w:val="24"/>
          <w:lang w:val="en-US"/>
        </w:rPr>
        <w:tab/>
        <w:t xml:space="preserve">Identify and isolate defective components </w:t>
      </w:r>
    </w:p>
    <w:p w:rsidR="0050703F" w:rsidRPr="00602521" w:rsidRDefault="0050703F" w:rsidP="0050703F">
      <w:pPr>
        <w:ind w:left="284" w:hanging="284"/>
        <w:jc w:val="both"/>
        <w:rPr>
          <w:rFonts w:ascii="Arial" w:hAnsi="Arial" w:cs="Arial"/>
          <w:sz w:val="24"/>
          <w:szCs w:val="24"/>
          <w:lang w:val="en-US"/>
        </w:rPr>
      </w:pPr>
      <w:r w:rsidRPr="00602521">
        <w:rPr>
          <w:rFonts w:ascii="Arial" w:hAnsi="Arial" w:cs="Arial"/>
          <w:sz w:val="24"/>
          <w:szCs w:val="24"/>
          <w:lang w:val="en-US"/>
        </w:rPr>
        <w:t>–</w:t>
      </w:r>
      <w:r w:rsidRPr="00602521">
        <w:rPr>
          <w:rFonts w:ascii="Arial" w:hAnsi="Arial" w:cs="Arial"/>
          <w:sz w:val="24"/>
          <w:szCs w:val="24"/>
          <w:lang w:val="en-US"/>
        </w:rPr>
        <w:tab/>
        <w:t>Perform system operation tests according to procedures laid down in the aircraft maintenance manuals.</w:t>
      </w:r>
    </w:p>
    <w:p w:rsidR="009C3A94" w:rsidRPr="00602521" w:rsidRDefault="009C3A94" w:rsidP="009C3A94">
      <w:pPr>
        <w:pStyle w:val="Heading3"/>
        <w:rPr>
          <w:rFonts w:cs="Arial"/>
          <w:sz w:val="24"/>
          <w:szCs w:val="24"/>
          <w:lang w:eastAsia="fr-FR"/>
        </w:rPr>
      </w:pPr>
    </w:p>
    <w:p w:rsidR="009C3A94" w:rsidRPr="00602521" w:rsidRDefault="009C3A94" w:rsidP="009C3A94">
      <w:pPr>
        <w:pStyle w:val="Heading3"/>
        <w:spacing w:before="0"/>
        <w:rPr>
          <w:rFonts w:cs="Arial"/>
          <w:sz w:val="24"/>
          <w:szCs w:val="24"/>
          <w:lang w:eastAsia="fr-FR"/>
        </w:rPr>
      </w:pPr>
      <w:r w:rsidRPr="00602521">
        <w:rPr>
          <w:rFonts w:cs="Arial"/>
          <w:sz w:val="24"/>
          <w:szCs w:val="24"/>
          <w:lang w:eastAsia="fr-FR"/>
        </w:rPr>
        <w:t>Contents</w:t>
      </w:r>
    </w:p>
    <w:p w:rsidR="0050703F" w:rsidRPr="00602521" w:rsidRDefault="0050703F" w:rsidP="009C3A94">
      <w:pPr>
        <w:pStyle w:val="Title"/>
        <w:spacing w:line="276" w:lineRule="auto"/>
        <w:jc w:val="left"/>
        <w:rPr>
          <w:rFonts w:ascii="Arial" w:hAnsi="Arial" w:cs="Arial"/>
          <w:caps w:val="0"/>
          <w:snapToGrid w:val="0"/>
          <w:sz w:val="24"/>
          <w:szCs w:val="24"/>
          <w:lang w:eastAsia="fr-FR"/>
        </w:rPr>
      </w:pPr>
      <w:r w:rsidRPr="00602521">
        <w:rPr>
          <w:rFonts w:ascii="Arial" w:hAnsi="Arial" w:cs="Arial"/>
          <w:caps w:val="0"/>
          <w:snapToGrid w:val="0"/>
          <w:sz w:val="24"/>
          <w:szCs w:val="24"/>
          <w:u w:val="single"/>
          <w:lang w:eastAsia="fr-FR"/>
        </w:rPr>
        <w:t xml:space="preserve">Chapter </w:t>
      </w:r>
      <w:r w:rsidR="009C3A94" w:rsidRPr="00602521">
        <w:rPr>
          <w:rFonts w:ascii="Arial" w:hAnsi="Arial" w:cs="Arial"/>
          <w:caps w:val="0"/>
          <w:snapToGrid w:val="0"/>
          <w:sz w:val="24"/>
          <w:szCs w:val="24"/>
          <w:u w:val="single"/>
          <w:lang w:val="en-US" w:eastAsia="fr-FR"/>
        </w:rPr>
        <w:t>1</w:t>
      </w:r>
      <w:r w:rsidRPr="00602521">
        <w:rPr>
          <w:rFonts w:ascii="Arial" w:hAnsi="Arial" w:cs="Arial"/>
          <w:caps w:val="0"/>
          <w:snapToGrid w:val="0"/>
          <w:sz w:val="24"/>
          <w:szCs w:val="24"/>
          <w:lang w:eastAsia="fr-FR"/>
        </w:rPr>
        <w:t xml:space="preserve"> Alternating current AC current </w:t>
      </w:r>
    </w:p>
    <w:p w:rsidR="0050703F" w:rsidRPr="00602521" w:rsidRDefault="009C3A94" w:rsidP="0050703F">
      <w:pPr>
        <w:ind w:left="284" w:hanging="284"/>
        <w:jc w:val="both"/>
        <w:rPr>
          <w:rFonts w:ascii="Arial" w:hAnsi="Arial" w:cs="Arial"/>
          <w:sz w:val="24"/>
          <w:szCs w:val="24"/>
          <w:lang w:val="en-US" w:eastAsia="fr-FR"/>
        </w:rPr>
      </w:pPr>
      <w:r w:rsidRPr="00602521">
        <w:rPr>
          <w:rFonts w:ascii="Arial" w:eastAsia="Arial" w:hAnsi="Arial" w:cs="Arial"/>
          <w:sz w:val="24"/>
          <w:szCs w:val="24"/>
          <w:lang w:val="en-US" w:eastAsia="fr-FR"/>
        </w:rPr>
        <w:t>1</w:t>
      </w:r>
      <w:r w:rsidR="0050703F" w:rsidRPr="00602521">
        <w:rPr>
          <w:rFonts w:ascii="Arial" w:eastAsia="Arial" w:hAnsi="Arial" w:cs="Arial"/>
          <w:sz w:val="24"/>
          <w:szCs w:val="24"/>
          <w:lang w:val="en-US" w:eastAsia="fr-FR"/>
        </w:rPr>
        <w:t>.1 Alternating Current Fundamentals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.1.1 Generation of AC voltages and currents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.1.2 Equations of AC voltages and currents</w:t>
      </w:r>
      <w:r w:rsidR="0050703F" w:rsidRPr="00602521">
        <w:rPr>
          <w:rFonts w:ascii="Arial" w:hAnsi="Arial" w:cs="Arial"/>
          <w:sz w:val="24"/>
          <w:szCs w:val="24"/>
          <w:lang w:val="en-US"/>
        </w:rPr>
        <w:tab/>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 xml:space="preserve">.1.3 Waveforms, cycle, frequency, amplitude, phase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and phase difference</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.1.4 Values of alternating voltage and current, RMS values, peak values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.1.5 Vector representation of alternating quantities, vector diagrams.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 xml:space="preserve">.1.6 Addition and subtraction of alternating current </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.1.7 AC through resistance, inductance and capacitance</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1</w:t>
      </w:r>
      <w:r w:rsidR="0050703F" w:rsidRPr="00602521">
        <w:rPr>
          <w:rFonts w:ascii="Arial" w:eastAsia="Arial" w:hAnsi="Arial" w:cs="Arial"/>
          <w:sz w:val="24"/>
          <w:szCs w:val="24"/>
          <w:lang w:val="en-US"/>
        </w:rPr>
        <w:t xml:space="preserve">.1.8 Series AC circuits </w:t>
      </w:r>
    </w:p>
    <w:p w:rsidR="0050703F" w:rsidRPr="00602521" w:rsidRDefault="0050703F" w:rsidP="009C3A94">
      <w:pPr>
        <w:pStyle w:val="Title"/>
        <w:spacing w:line="276" w:lineRule="auto"/>
        <w:jc w:val="left"/>
        <w:rPr>
          <w:rFonts w:ascii="Arial" w:hAnsi="Arial" w:cs="Arial"/>
          <w:caps w:val="0"/>
          <w:snapToGrid w:val="0"/>
          <w:sz w:val="24"/>
          <w:szCs w:val="24"/>
        </w:rPr>
      </w:pPr>
      <w:r w:rsidRPr="00602521">
        <w:rPr>
          <w:rFonts w:ascii="Arial" w:hAnsi="Arial" w:cs="Arial"/>
          <w:caps w:val="0"/>
          <w:snapToGrid w:val="0"/>
          <w:sz w:val="24"/>
          <w:szCs w:val="24"/>
          <w:u w:val="single"/>
          <w:lang w:eastAsia="fr-FR"/>
        </w:rPr>
        <w:t xml:space="preserve">Chapter </w:t>
      </w:r>
      <w:r w:rsidR="009C3A94" w:rsidRPr="00602521">
        <w:rPr>
          <w:rFonts w:ascii="Arial" w:hAnsi="Arial" w:cs="Arial"/>
          <w:caps w:val="0"/>
          <w:snapToGrid w:val="0"/>
          <w:sz w:val="24"/>
          <w:szCs w:val="24"/>
          <w:u w:val="single"/>
          <w:lang w:val="en-US" w:eastAsia="fr-FR"/>
        </w:rPr>
        <w:t>2</w:t>
      </w:r>
      <w:r w:rsidR="00B133D1" w:rsidRPr="00602521">
        <w:rPr>
          <w:rFonts w:ascii="Arial" w:hAnsi="Arial" w:cs="Arial"/>
          <w:caps w:val="0"/>
          <w:snapToGrid w:val="0"/>
          <w:sz w:val="24"/>
          <w:szCs w:val="24"/>
          <w:lang w:val="en-US"/>
        </w:rPr>
        <w:t xml:space="preserve"> </w:t>
      </w:r>
      <w:r w:rsidRPr="00602521">
        <w:rPr>
          <w:rFonts w:ascii="Arial" w:hAnsi="Arial" w:cs="Arial"/>
          <w:caps w:val="0"/>
          <w:snapToGrid w:val="0"/>
          <w:sz w:val="24"/>
          <w:szCs w:val="24"/>
          <w:lang w:eastAsia="fr-FR"/>
        </w:rPr>
        <w:t>Direct Current Motors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.1.1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Motor principle, comparison between generator and motor action.</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.1.2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Voltage equation of a motor.</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.1.3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Torque, armature torque shaft.</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.1.4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Speed of a DC motor.</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.1.5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Types of DC motors, series, shunt and compound motors.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.1.6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Motor characteristics.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.1.7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Comparison of shunt and series motors.</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.1.8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Losses and efficiency.</w:t>
      </w:r>
    </w:p>
    <w:p w:rsidR="0050703F" w:rsidRPr="00602521" w:rsidRDefault="009C3A94"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2</w:t>
      </w:r>
      <w:r w:rsidR="0050703F" w:rsidRPr="00602521">
        <w:rPr>
          <w:rFonts w:ascii="Arial" w:eastAsia="Arial" w:hAnsi="Arial" w:cs="Arial"/>
          <w:sz w:val="24"/>
          <w:szCs w:val="24"/>
          <w:lang w:val="en-US"/>
        </w:rPr>
        <w:t xml:space="preserve">.1.9 </w:t>
      </w:r>
      <w:r w:rsidR="0050703F" w:rsidRPr="00602521">
        <w:rPr>
          <w:rFonts w:ascii="Arial" w:hAnsi="Arial" w:cs="Arial"/>
          <w:sz w:val="24"/>
          <w:szCs w:val="24"/>
          <w:lang w:val="en-US"/>
        </w:rPr>
        <w:tab/>
      </w:r>
      <w:r w:rsidR="0050703F" w:rsidRPr="00602521">
        <w:rPr>
          <w:rFonts w:ascii="Arial" w:eastAsia="Arial" w:hAnsi="Arial" w:cs="Arial"/>
          <w:sz w:val="24"/>
          <w:szCs w:val="24"/>
          <w:lang w:val="en-US"/>
        </w:rPr>
        <w:t>Power stages and efficiency.</w:t>
      </w:r>
    </w:p>
    <w:p w:rsidR="0050703F" w:rsidRPr="00602521" w:rsidRDefault="0050703F" w:rsidP="0050703F">
      <w:pPr>
        <w:ind w:left="993"/>
        <w:jc w:val="both"/>
        <w:rPr>
          <w:rFonts w:ascii="Arial" w:hAnsi="Arial" w:cs="Arial"/>
          <w:sz w:val="24"/>
          <w:szCs w:val="24"/>
        </w:rPr>
      </w:pPr>
    </w:p>
    <w:p w:rsidR="009C3A94" w:rsidRPr="00602521" w:rsidRDefault="009C3A94" w:rsidP="0050703F">
      <w:pPr>
        <w:ind w:left="993"/>
        <w:jc w:val="both"/>
        <w:rPr>
          <w:rFonts w:ascii="Arial" w:hAnsi="Arial" w:cs="Arial"/>
          <w:sz w:val="24"/>
          <w:szCs w:val="24"/>
        </w:rPr>
      </w:pPr>
    </w:p>
    <w:p w:rsidR="009C3A94" w:rsidRPr="00602521" w:rsidRDefault="009C3A94" w:rsidP="0050703F">
      <w:pPr>
        <w:ind w:left="993"/>
        <w:jc w:val="both"/>
        <w:rPr>
          <w:rFonts w:ascii="Arial" w:hAnsi="Arial" w:cs="Arial"/>
          <w:sz w:val="24"/>
          <w:szCs w:val="24"/>
        </w:rPr>
      </w:pPr>
    </w:p>
    <w:p w:rsidR="00F25865" w:rsidRPr="00602521" w:rsidRDefault="00B133D1" w:rsidP="00B1222C">
      <w:pPr>
        <w:spacing w:line="276" w:lineRule="auto"/>
        <w:jc w:val="both"/>
        <w:rPr>
          <w:rFonts w:ascii="Arial" w:hAnsi="Arial" w:cs="Arial"/>
          <w:b/>
          <w:bCs/>
          <w:snapToGrid w:val="0"/>
          <w:sz w:val="24"/>
          <w:szCs w:val="24"/>
        </w:rPr>
      </w:pPr>
      <w:r w:rsidRPr="00602521">
        <w:rPr>
          <w:rFonts w:ascii="Arial" w:hAnsi="Arial" w:cs="Arial"/>
          <w:b/>
          <w:bCs/>
          <w:snapToGrid w:val="0"/>
          <w:sz w:val="24"/>
          <w:szCs w:val="24"/>
          <w:u w:val="single"/>
        </w:rPr>
        <w:t xml:space="preserve">Chapter </w:t>
      </w:r>
      <w:r w:rsidR="00B1222C" w:rsidRPr="00602521">
        <w:rPr>
          <w:rFonts w:ascii="Arial" w:hAnsi="Arial" w:cs="Arial"/>
          <w:b/>
          <w:bCs/>
          <w:snapToGrid w:val="0"/>
          <w:sz w:val="24"/>
          <w:szCs w:val="24"/>
          <w:u w:val="single"/>
        </w:rPr>
        <w:t>3</w:t>
      </w:r>
      <w:r w:rsidRPr="00602521">
        <w:rPr>
          <w:rFonts w:ascii="Arial" w:hAnsi="Arial" w:cs="Arial"/>
          <w:b/>
          <w:bCs/>
          <w:snapToGrid w:val="0"/>
          <w:sz w:val="24"/>
          <w:szCs w:val="24"/>
        </w:rPr>
        <w:t xml:space="preserve"> Alternating current motors </w:t>
      </w:r>
    </w:p>
    <w:p w:rsidR="0050703F" w:rsidRPr="00602521" w:rsidRDefault="00B1222C" w:rsidP="0050703F">
      <w:pPr>
        <w:jc w:val="both"/>
        <w:rPr>
          <w:rFonts w:ascii="Arial" w:hAnsi="Arial" w:cs="Arial"/>
          <w:sz w:val="24"/>
          <w:szCs w:val="24"/>
          <w:lang w:val="en-US" w:eastAsia="fr-FR"/>
        </w:rPr>
      </w:pPr>
      <w:r w:rsidRPr="00602521">
        <w:rPr>
          <w:rFonts w:ascii="Arial" w:eastAsia="Arial" w:hAnsi="Arial" w:cs="Arial"/>
          <w:sz w:val="24"/>
          <w:szCs w:val="24"/>
          <w:lang w:val="en-US" w:eastAsia="fr-FR"/>
        </w:rPr>
        <w:t>3</w:t>
      </w:r>
      <w:r w:rsidR="000E3BE3" w:rsidRPr="00602521">
        <w:rPr>
          <w:rFonts w:ascii="Arial" w:eastAsia="Arial" w:hAnsi="Arial" w:cs="Arial"/>
          <w:sz w:val="24"/>
          <w:szCs w:val="24"/>
          <w:lang w:val="en-US" w:eastAsia="fr-FR"/>
        </w:rPr>
        <w:t>.1 Induction</w:t>
      </w:r>
      <w:r w:rsidR="0050703F" w:rsidRPr="00602521">
        <w:rPr>
          <w:rFonts w:ascii="Arial" w:eastAsia="Arial" w:hAnsi="Arial" w:cs="Arial"/>
          <w:sz w:val="24"/>
          <w:szCs w:val="24"/>
          <w:lang w:val="en-US" w:eastAsia="fr-FR"/>
        </w:rPr>
        <w:t xml:space="preserve"> motor.</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3</w:t>
      </w:r>
      <w:r w:rsidR="0050703F" w:rsidRPr="00602521">
        <w:rPr>
          <w:rFonts w:ascii="Arial" w:eastAsia="Arial" w:hAnsi="Arial" w:cs="Arial"/>
          <w:sz w:val="24"/>
          <w:szCs w:val="24"/>
          <w:lang w:val="en-US"/>
        </w:rPr>
        <w:t>.1.1 Classification of AC motors.</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3</w:t>
      </w:r>
      <w:r w:rsidR="0050703F" w:rsidRPr="00602521">
        <w:rPr>
          <w:rFonts w:ascii="Arial" w:eastAsia="Arial" w:hAnsi="Arial" w:cs="Arial"/>
          <w:sz w:val="24"/>
          <w:szCs w:val="24"/>
          <w:lang w:val="en-US"/>
        </w:rPr>
        <w:t>.1.2 Induction motor–general principle and construction.</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3</w:t>
      </w:r>
      <w:r w:rsidR="0050703F" w:rsidRPr="00602521">
        <w:rPr>
          <w:rFonts w:ascii="Arial" w:eastAsia="Arial" w:hAnsi="Arial" w:cs="Arial"/>
          <w:sz w:val="24"/>
          <w:szCs w:val="24"/>
          <w:lang w:val="en-US"/>
        </w:rPr>
        <w:t>.1.3 Production of rotating field.</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3</w:t>
      </w:r>
      <w:r w:rsidR="0050703F" w:rsidRPr="00602521">
        <w:rPr>
          <w:rFonts w:ascii="Arial" w:eastAsia="Arial" w:hAnsi="Arial" w:cs="Arial"/>
          <w:sz w:val="24"/>
          <w:szCs w:val="24"/>
          <w:lang w:val="en-US"/>
        </w:rPr>
        <w:t>.1.4 Relation between torque and rotor power factor.</w:t>
      </w:r>
    </w:p>
    <w:p w:rsidR="0050703F" w:rsidRPr="00602521" w:rsidRDefault="00B1222C" w:rsidP="0050703F">
      <w:pPr>
        <w:jc w:val="both"/>
        <w:rPr>
          <w:rFonts w:ascii="Arial" w:hAnsi="Arial" w:cs="Arial"/>
          <w:sz w:val="24"/>
          <w:szCs w:val="24"/>
          <w:lang w:val="en-US" w:eastAsia="fr-FR"/>
        </w:rPr>
      </w:pPr>
      <w:r w:rsidRPr="00602521">
        <w:rPr>
          <w:rFonts w:ascii="Arial" w:eastAsia="Arial" w:hAnsi="Arial" w:cs="Arial"/>
          <w:sz w:val="24"/>
          <w:szCs w:val="24"/>
          <w:lang w:val="en-US" w:eastAsia="fr-FR"/>
        </w:rPr>
        <w:t>3</w:t>
      </w:r>
      <w:r w:rsidR="000E3BE3" w:rsidRPr="00602521">
        <w:rPr>
          <w:rFonts w:ascii="Arial" w:eastAsia="Arial" w:hAnsi="Arial" w:cs="Arial"/>
          <w:sz w:val="24"/>
          <w:szCs w:val="24"/>
          <w:lang w:val="en-US" w:eastAsia="fr-FR"/>
        </w:rPr>
        <w:t>.2 Single</w:t>
      </w:r>
      <w:r w:rsidR="0050703F" w:rsidRPr="00602521">
        <w:rPr>
          <w:rFonts w:ascii="Arial" w:eastAsia="Arial" w:hAnsi="Arial" w:cs="Arial"/>
          <w:sz w:val="24"/>
          <w:szCs w:val="24"/>
          <w:lang w:val="en-US" w:eastAsia="fr-FR"/>
        </w:rPr>
        <w:t xml:space="preserve"> phase motor</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3</w:t>
      </w:r>
      <w:r w:rsidR="0050703F" w:rsidRPr="00602521">
        <w:rPr>
          <w:rFonts w:ascii="Arial" w:eastAsia="Arial" w:hAnsi="Arial" w:cs="Arial"/>
          <w:sz w:val="24"/>
          <w:szCs w:val="24"/>
          <w:lang w:val="en-US"/>
        </w:rPr>
        <w:t>.2.1 Types of single phase motor.</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3</w:t>
      </w:r>
      <w:r w:rsidR="0050703F" w:rsidRPr="00602521">
        <w:rPr>
          <w:rFonts w:ascii="Arial" w:eastAsia="Arial" w:hAnsi="Arial" w:cs="Arial"/>
          <w:sz w:val="24"/>
          <w:szCs w:val="24"/>
          <w:lang w:val="en-US"/>
        </w:rPr>
        <w:t>.2.2 Single phase induction motor.</w:t>
      </w:r>
    </w:p>
    <w:p w:rsidR="0050703F" w:rsidRPr="00602521" w:rsidRDefault="0050703F" w:rsidP="0050703F">
      <w:pPr>
        <w:ind w:firstLine="720"/>
        <w:jc w:val="both"/>
        <w:rPr>
          <w:rFonts w:ascii="Arial" w:hAnsi="Arial" w:cs="Arial"/>
          <w:sz w:val="24"/>
          <w:szCs w:val="24"/>
        </w:rPr>
      </w:pPr>
      <w:r w:rsidRPr="00602521">
        <w:rPr>
          <w:rFonts w:ascii="Arial" w:eastAsia="Arial" w:hAnsi="Arial" w:cs="Arial"/>
          <w:sz w:val="24"/>
          <w:szCs w:val="24"/>
          <w:lang w:val="en-US"/>
        </w:rPr>
        <w:t xml:space="preserve">     4.2.3 Construction and operation.</w:t>
      </w:r>
    </w:p>
    <w:p w:rsidR="0050703F" w:rsidRPr="00602521" w:rsidRDefault="0050703F" w:rsidP="0050703F">
      <w:pPr>
        <w:jc w:val="both"/>
        <w:rPr>
          <w:rFonts w:ascii="Arial" w:hAnsi="Arial" w:cs="Arial"/>
          <w:sz w:val="24"/>
          <w:szCs w:val="24"/>
        </w:rPr>
      </w:pPr>
      <w:r w:rsidRPr="00602521">
        <w:rPr>
          <w:rFonts w:ascii="Arial" w:eastAsia="Arial" w:hAnsi="Arial" w:cs="Arial"/>
          <w:sz w:val="24"/>
          <w:szCs w:val="24"/>
          <w:lang w:val="en-US"/>
        </w:rPr>
        <w:t xml:space="preserve">3.6 </w:t>
      </w:r>
      <w:proofErr w:type="spellStart"/>
      <w:r w:rsidRPr="00602521">
        <w:rPr>
          <w:rFonts w:ascii="Arial" w:eastAsia="Arial" w:hAnsi="Arial" w:cs="Arial"/>
          <w:sz w:val="24"/>
          <w:szCs w:val="24"/>
          <w:lang w:val="en-US"/>
        </w:rPr>
        <w:t>Polyphase</w:t>
      </w:r>
      <w:proofErr w:type="spellEnd"/>
      <w:r w:rsidRPr="00602521">
        <w:rPr>
          <w:rFonts w:ascii="Arial" w:eastAsia="Arial" w:hAnsi="Arial" w:cs="Arial"/>
          <w:sz w:val="24"/>
          <w:szCs w:val="24"/>
          <w:lang w:val="en-US"/>
        </w:rPr>
        <w:t xml:space="preserve"> motors</w:t>
      </w:r>
    </w:p>
    <w:p w:rsidR="0050703F" w:rsidRPr="00602521" w:rsidRDefault="0050703F" w:rsidP="0050703F">
      <w:pPr>
        <w:ind w:left="720"/>
        <w:jc w:val="both"/>
        <w:rPr>
          <w:rFonts w:ascii="Arial" w:hAnsi="Arial" w:cs="Arial"/>
          <w:sz w:val="24"/>
          <w:szCs w:val="24"/>
        </w:rPr>
      </w:pPr>
      <w:r w:rsidRPr="00602521">
        <w:rPr>
          <w:rFonts w:ascii="Arial" w:eastAsia="Arial" w:hAnsi="Arial" w:cs="Arial"/>
          <w:sz w:val="24"/>
          <w:szCs w:val="24"/>
          <w:lang w:val="en-US"/>
        </w:rPr>
        <w:t xml:space="preserve">     3.6.1 Two phase motors, construction and operation.</w:t>
      </w:r>
    </w:p>
    <w:p w:rsidR="0050703F" w:rsidRPr="00602521" w:rsidRDefault="0050703F" w:rsidP="0050703F">
      <w:pPr>
        <w:ind w:left="720"/>
        <w:jc w:val="both"/>
        <w:rPr>
          <w:rFonts w:ascii="Arial" w:hAnsi="Arial" w:cs="Arial"/>
          <w:sz w:val="24"/>
          <w:szCs w:val="24"/>
        </w:rPr>
      </w:pPr>
      <w:r w:rsidRPr="00602521">
        <w:rPr>
          <w:rFonts w:ascii="Arial" w:eastAsia="Arial" w:hAnsi="Arial" w:cs="Arial"/>
          <w:sz w:val="24"/>
          <w:szCs w:val="24"/>
          <w:lang w:val="en-US"/>
        </w:rPr>
        <w:t xml:space="preserve">     3.6.2 three phase motors, construction and operation.</w:t>
      </w:r>
    </w:p>
    <w:p w:rsidR="0050703F" w:rsidRPr="00602521" w:rsidRDefault="0050703F" w:rsidP="00B1222C">
      <w:pPr>
        <w:pStyle w:val="Title"/>
        <w:spacing w:line="276" w:lineRule="auto"/>
        <w:jc w:val="left"/>
        <w:rPr>
          <w:rFonts w:ascii="Arial" w:hAnsi="Arial" w:cs="Arial"/>
          <w:caps w:val="0"/>
          <w:snapToGrid w:val="0"/>
          <w:sz w:val="24"/>
          <w:szCs w:val="24"/>
          <w:lang w:eastAsia="fr-FR"/>
        </w:rPr>
      </w:pPr>
      <w:r w:rsidRPr="00602521">
        <w:rPr>
          <w:rFonts w:ascii="Arial" w:hAnsi="Arial" w:cs="Arial"/>
          <w:caps w:val="0"/>
          <w:snapToGrid w:val="0"/>
          <w:sz w:val="24"/>
          <w:szCs w:val="24"/>
          <w:u w:val="single"/>
          <w:lang w:eastAsia="fr-FR"/>
        </w:rPr>
        <w:t xml:space="preserve">Chapter </w:t>
      </w:r>
      <w:r w:rsidR="00B1222C" w:rsidRPr="00602521">
        <w:rPr>
          <w:rFonts w:ascii="Arial" w:hAnsi="Arial" w:cs="Arial"/>
          <w:caps w:val="0"/>
          <w:snapToGrid w:val="0"/>
          <w:sz w:val="24"/>
          <w:szCs w:val="24"/>
          <w:u w:val="single"/>
          <w:lang w:val="en-US" w:eastAsia="fr-FR"/>
        </w:rPr>
        <w:t>4</w:t>
      </w:r>
      <w:r w:rsidR="00B133D1" w:rsidRPr="00602521">
        <w:rPr>
          <w:rFonts w:ascii="Arial" w:hAnsi="Arial" w:cs="Arial"/>
          <w:caps w:val="0"/>
          <w:snapToGrid w:val="0"/>
          <w:sz w:val="24"/>
          <w:szCs w:val="24"/>
          <w:lang w:val="en-US"/>
        </w:rPr>
        <w:t xml:space="preserve"> </w:t>
      </w:r>
      <w:r w:rsidRPr="00602521">
        <w:rPr>
          <w:rFonts w:ascii="Arial" w:hAnsi="Arial" w:cs="Arial"/>
          <w:caps w:val="0"/>
          <w:snapToGrid w:val="0"/>
          <w:sz w:val="24"/>
          <w:szCs w:val="24"/>
          <w:lang w:eastAsia="fr-FR"/>
        </w:rPr>
        <w:t>Transformers</w:t>
      </w:r>
    </w:p>
    <w:p w:rsidR="0050703F" w:rsidRPr="00602521" w:rsidRDefault="00B1222C" w:rsidP="0050703F">
      <w:pPr>
        <w:ind w:left="284" w:hanging="284"/>
        <w:jc w:val="both"/>
        <w:rPr>
          <w:rFonts w:ascii="Arial" w:hAnsi="Arial" w:cs="Arial"/>
          <w:sz w:val="24"/>
          <w:szCs w:val="24"/>
          <w:lang w:val="en-US" w:eastAsia="fr-FR"/>
        </w:rPr>
      </w:pPr>
      <w:r w:rsidRPr="00602521">
        <w:rPr>
          <w:rFonts w:ascii="Arial" w:eastAsia="Arial" w:hAnsi="Arial" w:cs="Arial"/>
          <w:sz w:val="24"/>
          <w:szCs w:val="24"/>
          <w:lang w:val="en-US" w:eastAsia="fr-FR"/>
        </w:rPr>
        <w:t>4</w:t>
      </w:r>
      <w:r w:rsidR="0050703F" w:rsidRPr="00602521">
        <w:rPr>
          <w:rFonts w:ascii="Arial" w:eastAsia="Arial" w:hAnsi="Arial" w:cs="Arial"/>
          <w:sz w:val="24"/>
          <w:szCs w:val="24"/>
          <w:lang w:val="en-US" w:eastAsia="fr-FR"/>
        </w:rPr>
        <w:t>.1 Single–Phase Transformer</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4</w:t>
      </w:r>
      <w:r w:rsidR="0050703F" w:rsidRPr="00602521">
        <w:rPr>
          <w:rFonts w:ascii="Arial" w:eastAsia="Arial" w:hAnsi="Arial" w:cs="Arial"/>
          <w:sz w:val="24"/>
          <w:szCs w:val="24"/>
          <w:lang w:val="en-US"/>
        </w:rPr>
        <w:t>.1.1 Working principle of a transformer</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4</w:t>
      </w:r>
      <w:r w:rsidR="0050703F" w:rsidRPr="00602521">
        <w:rPr>
          <w:rFonts w:ascii="Arial" w:eastAsia="Arial" w:hAnsi="Arial" w:cs="Arial"/>
          <w:sz w:val="24"/>
          <w:szCs w:val="24"/>
          <w:lang w:val="en-US"/>
        </w:rPr>
        <w:t>.1.2 Transformer construction</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4</w:t>
      </w:r>
      <w:r w:rsidR="0050703F" w:rsidRPr="00602521">
        <w:rPr>
          <w:rFonts w:ascii="Arial" w:eastAsia="Arial" w:hAnsi="Arial" w:cs="Arial"/>
          <w:sz w:val="24"/>
          <w:szCs w:val="24"/>
          <w:lang w:val="en-US"/>
        </w:rPr>
        <w:t>.1.3 EMF equation of a transformer, voltage, transformation ratio</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t>4</w:t>
      </w:r>
      <w:r w:rsidR="0050703F" w:rsidRPr="00602521">
        <w:rPr>
          <w:rFonts w:ascii="Arial" w:eastAsia="Arial" w:hAnsi="Arial" w:cs="Arial"/>
          <w:sz w:val="24"/>
          <w:szCs w:val="24"/>
          <w:lang w:val="en-US"/>
        </w:rPr>
        <w:t>.1.4 Transformer with losses but no magnetic leakage no–load operation and on–load operation</w:t>
      </w:r>
    </w:p>
    <w:p w:rsidR="0050703F" w:rsidRPr="00602521" w:rsidRDefault="00B1222C" w:rsidP="0050703F">
      <w:pPr>
        <w:ind w:left="993" w:hanging="567"/>
        <w:jc w:val="both"/>
        <w:rPr>
          <w:rFonts w:ascii="Arial" w:hAnsi="Arial" w:cs="Arial"/>
          <w:sz w:val="24"/>
          <w:szCs w:val="24"/>
          <w:lang w:val="en-US"/>
        </w:rPr>
      </w:pPr>
      <w:r w:rsidRPr="00602521">
        <w:rPr>
          <w:rFonts w:ascii="Arial" w:eastAsia="Arial" w:hAnsi="Arial" w:cs="Arial"/>
          <w:sz w:val="24"/>
          <w:szCs w:val="24"/>
          <w:lang w:val="en-US"/>
        </w:rPr>
        <w:lastRenderedPageBreak/>
        <w:t>4</w:t>
      </w:r>
      <w:r w:rsidR="0050703F" w:rsidRPr="00602521">
        <w:rPr>
          <w:rFonts w:ascii="Arial" w:eastAsia="Arial" w:hAnsi="Arial" w:cs="Arial"/>
          <w:sz w:val="24"/>
          <w:szCs w:val="24"/>
          <w:lang w:val="en-US"/>
        </w:rPr>
        <w:t>.1.5 Losses in a transformer–core or iron loss and copper loss</w:t>
      </w:r>
    </w:p>
    <w:p w:rsidR="0050703F" w:rsidRPr="00602521" w:rsidRDefault="0050703F" w:rsidP="00B1222C">
      <w:pPr>
        <w:jc w:val="both"/>
        <w:rPr>
          <w:rFonts w:ascii="Arial" w:hAnsi="Arial" w:cs="Arial"/>
          <w:sz w:val="24"/>
          <w:szCs w:val="24"/>
        </w:rPr>
      </w:pPr>
      <w:r w:rsidRPr="00602521">
        <w:rPr>
          <w:rFonts w:ascii="Arial" w:eastAsia="Arial" w:hAnsi="Arial" w:cs="Arial"/>
          <w:sz w:val="24"/>
          <w:szCs w:val="24"/>
          <w:lang w:val="en-US"/>
        </w:rPr>
        <w:t xml:space="preserve">    </w:t>
      </w:r>
      <w:r w:rsidR="00B133D1" w:rsidRPr="00602521">
        <w:rPr>
          <w:rFonts w:ascii="Arial" w:eastAsia="Arial" w:hAnsi="Arial" w:cs="Arial"/>
          <w:sz w:val="24"/>
          <w:szCs w:val="24"/>
          <w:lang w:val="en-US"/>
        </w:rPr>
        <w:t xml:space="preserve">  </w:t>
      </w:r>
      <w:r w:rsidRPr="00602521">
        <w:rPr>
          <w:rFonts w:ascii="Arial" w:eastAsia="Arial" w:hAnsi="Arial" w:cs="Arial"/>
          <w:sz w:val="24"/>
          <w:szCs w:val="24"/>
          <w:lang w:val="en-US"/>
        </w:rPr>
        <w:t xml:space="preserve"> </w:t>
      </w:r>
      <w:r w:rsidR="00B1222C" w:rsidRPr="00602521">
        <w:rPr>
          <w:rFonts w:ascii="Arial" w:eastAsia="Arial" w:hAnsi="Arial" w:cs="Arial"/>
          <w:sz w:val="24"/>
          <w:szCs w:val="24"/>
          <w:lang w:val="en-US"/>
        </w:rPr>
        <w:t>4</w:t>
      </w:r>
      <w:r w:rsidRPr="00602521">
        <w:rPr>
          <w:rFonts w:ascii="Arial" w:eastAsia="Arial" w:hAnsi="Arial" w:cs="Arial"/>
          <w:sz w:val="24"/>
          <w:szCs w:val="24"/>
          <w:lang w:val="en-US"/>
        </w:rPr>
        <w:t>.2 Three phase transformers</w:t>
      </w:r>
    </w:p>
    <w:p w:rsidR="0050703F" w:rsidRPr="00602521" w:rsidRDefault="0050703F" w:rsidP="00B1222C">
      <w:pPr>
        <w:ind w:firstLine="142"/>
        <w:jc w:val="both"/>
        <w:rPr>
          <w:rFonts w:ascii="Arial" w:hAnsi="Arial" w:cs="Arial"/>
          <w:sz w:val="24"/>
          <w:szCs w:val="24"/>
        </w:rPr>
      </w:pPr>
      <w:r w:rsidRPr="00602521">
        <w:rPr>
          <w:rFonts w:ascii="Arial" w:eastAsia="Arial" w:hAnsi="Arial" w:cs="Arial"/>
          <w:sz w:val="24"/>
          <w:szCs w:val="24"/>
          <w:lang w:val="en-US"/>
        </w:rPr>
        <w:t xml:space="preserve">     </w:t>
      </w:r>
      <w:r w:rsidR="00B1222C" w:rsidRPr="00602521">
        <w:rPr>
          <w:rFonts w:ascii="Arial" w:eastAsia="Arial" w:hAnsi="Arial" w:cs="Arial"/>
          <w:sz w:val="24"/>
          <w:szCs w:val="24"/>
          <w:lang w:val="en-US"/>
        </w:rPr>
        <w:t>4</w:t>
      </w:r>
      <w:r w:rsidRPr="00602521">
        <w:rPr>
          <w:rFonts w:ascii="Arial" w:eastAsia="Arial" w:hAnsi="Arial" w:cs="Arial"/>
          <w:sz w:val="24"/>
          <w:szCs w:val="24"/>
          <w:lang w:val="en-US"/>
        </w:rPr>
        <w:t>.2.1 Construction and operation.</w:t>
      </w:r>
    </w:p>
    <w:p w:rsidR="0050703F" w:rsidRPr="00602521" w:rsidRDefault="0050703F" w:rsidP="00B1222C">
      <w:pPr>
        <w:ind w:firstLine="142"/>
        <w:jc w:val="both"/>
        <w:rPr>
          <w:rFonts w:ascii="Arial" w:hAnsi="Arial" w:cs="Arial"/>
          <w:sz w:val="24"/>
          <w:szCs w:val="24"/>
        </w:rPr>
      </w:pPr>
      <w:r w:rsidRPr="00602521">
        <w:rPr>
          <w:rFonts w:ascii="Arial" w:eastAsia="Arial" w:hAnsi="Arial" w:cs="Arial"/>
          <w:sz w:val="24"/>
          <w:szCs w:val="24"/>
          <w:lang w:val="en-US"/>
        </w:rPr>
        <w:t xml:space="preserve">     </w:t>
      </w:r>
      <w:r w:rsidR="00B1222C" w:rsidRPr="00602521">
        <w:rPr>
          <w:rFonts w:ascii="Arial" w:eastAsia="Arial" w:hAnsi="Arial" w:cs="Arial"/>
          <w:sz w:val="24"/>
          <w:szCs w:val="24"/>
          <w:lang w:val="en-US"/>
        </w:rPr>
        <w:t>4</w:t>
      </w:r>
      <w:r w:rsidRPr="00602521">
        <w:rPr>
          <w:rFonts w:ascii="Arial" w:eastAsia="Arial" w:hAnsi="Arial" w:cs="Arial"/>
          <w:sz w:val="24"/>
          <w:szCs w:val="24"/>
          <w:lang w:val="en-US"/>
        </w:rPr>
        <w:t>.2.2 Star and Delta connections.</w:t>
      </w:r>
    </w:p>
    <w:p w:rsidR="00B133D1" w:rsidRPr="00602521" w:rsidRDefault="00B133D1" w:rsidP="00B133D1">
      <w:pPr>
        <w:pStyle w:val="Title"/>
        <w:jc w:val="left"/>
        <w:rPr>
          <w:rFonts w:ascii="Arial" w:hAnsi="Arial" w:cs="Arial"/>
          <w:caps w:val="0"/>
          <w:snapToGrid w:val="0"/>
          <w:sz w:val="24"/>
          <w:szCs w:val="24"/>
          <w:u w:val="single"/>
          <w:lang w:eastAsia="fr-FR"/>
        </w:rPr>
      </w:pPr>
    </w:p>
    <w:p w:rsidR="0050703F" w:rsidRPr="00602521" w:rsidRDefault="0050703F" w:rsidP="0050703F">
      <w:pPr>
        <w:jc w:val="both"/>
        <w:rPr>
          <w:rFonts w:ascii="Arial" w:hAnsi="Arial" w:cs="Arial"/>
          <w:sz w:val="24"/>
          <w:szCs w:val="24"/>
          <w:lang w:val="en-US"/>
        </w:rPr>
      </w:pPr>
    </w:p>
    <w:p w:rsidR="0050703F" w:rsidRPr="00602521" w:rsidRDefault="0050703F" w:rsidP="0050703F">
      <w:pPr>
        <w:jc w:val="both"/>
        <w:rPr>
          <w:rFonts w:ascii="Arial" w:hAnsi="Arial" w:cs="Arial"/>
          <w:sz w:val="24"/>
          <w:szCs w:val="24"/>
          <w:lang w:val="en-US"/>
        </w:rPr>
        <w:sectPr w:rsidR="0050703F" w:rsidRPr="00602521" w:rsidSect="0050703F">
          <w:headerReference w:type="default" r:id="rId12"/>
          <w:type w:val="continuous"/>
          <w:pgSz w:w="11907" w:h="16840" w:code="9"/>
          <w:pgMar w:top="1418" w:right="851" w:bottom="1134" w:left="1134" w:header="567" w:footer="567" w:gutter="0"/>
          <w:paperSrc w:first="8242" w:other="8242"/>
          <w:cols w:space="720"/>
          <w:titlePg/>
        </w:sectPr>
      </w:pPr>
    </w:p>
    <w:p w:rsidR="00D136C1" w:rsidRPr="00602521" w:rsidRDefault="00D136C1">
      <w:pPr>
        <w:jc w:val="both"/>
        <w:rPr>
          <w:rFonts w:ascii="Arial" w:hAnsi="Arial" w:cs="Arial"/>
          <w:sz w:val="24"/>
          <w:szCs w:val="24"/>
          <w:lang w:val="en-US"/>
        </w:rPr>
      </w:pPr>
    </w:p>
    <w:p w:rsidR="00AC28E4" w:rsidRPr="00602521" w:rsidRDefault="00AC28E4" w:rsidP="00FD0351">
      <w:pPr>
        <w:pStyle w:val="Title"/>
        <w:jc w:val="left"/>
        <w:rPr>
          <w:rFonts w:ascii="Arial" w:hAnsi="Arial" w:cs="Arial"/>
          <w:caps w:val="0"/>
          <w:lang w:val="en-US"/>
        </w:rPr>
      </w:pPr>
      <w:r w:rsidRPr="00602521">
        <w:rPr>
          <w:rFonts w:ascii="Arial" w:hAnsi="Arial" w:cs="Arial"/>
          <w:caps w:val="0"/>
        </w:rPr>
        <w:t>Petroleum Reservoir Engineering</w:t>
      </w:r>
    </w:p>
    <w:p w:rsidR="00AC28E4" w:rsidRPr="00602521" w:rsidRDefault="00AC28E4" w:rsidP="00AC28E4">
      <w:pPr>
        <w:pStyle w:val="Default"/>
        <w:rPr>
          <w:rFonts w:ascii="Arial" w:hAnsi="Arial" w:cs="Arial"/>
          <w:color w:val="auto"/>
        </w:rPr>
      </w:pPr>
    </w:p>
    <w:p w:rsidR="0027702D" w:rsidRPr="00602521" w:rsidRDefault="0027702D" w:rsidP="0027702D">
      <w:pPr>
        <w:pStyle w:val="Default"/>
        <w:spacing w:line="360" w:lineRule="auto"/>
        <w:rPr>
          <w:rFonts w:ascii="Arial" w:hAnsi="Arial" w:cs="Arial"/>
          <w:b/>
          <w:bCs/>
          <w:color w:val="auto"/>
        </w:rPr>
      </w:pPr>
      <w:r w:rsidRPr="00602521">
        <w:rPr>
          <w:rFonts w:ascii="Arial" w:hAnsi="Arial" w:cs="Arial"/>
          <w:b/>
          <w:bCs/>
          <w:color w:val="auto"/>
        </w:rPr>
        <w:t>Course description</w:t>
      </w:r>
    </w:p>
    <w:p w:rsidR="0027702D" w:rsidRPr="00602521" w:rsidRDefault="0027702D" w:rsidP="0027702D">
      <w:pPr>
        <w:pStyle w:val="Default"/>
        <w:spacing w:line="276" w:lineRule="auto"/>
        <w:jc w:val="both"/>
        <w:rPr>
          <w:rFonts w:ascii="Arial" w:hAnsi="Arial" w:cs="Arial"/>
          <w:color w:val="auto"/>
        </w:rPr>
      </w:pPr>
      <w:r w:rsidRPr="00602521">
        <w:rPr>
          <w:rFonts w:ascii="Arial" w:hAnsi="Arial" w:cs="Arial"/>
          <w:color w:val="auto"/>
        </w:rPr>
        <w:t xml:space="preserve">This is an undergraduate course in reservoir engineering. Major topics covered include the fundamental equations of fluid flow through porous media, reservoir material balances, aquifer influx, well testing, and decline curve analysis. Methods for forecasting reservoir performance are covered using analytical models. </w:t>
      </w:r>
    </w:p>
    <w:p w:rsidR="0027702D" w:rsidRPr="00602521" w:rsidRDefault="0027702D" w:rsidP="00915752">
      <w:pPr>
        <w:pStyle w:val="Default"/>
        <w:spacing w:line="360" w:lineRule="auto"/>
        <w:jc w:val="both"/>
        <w:rPr>
          <w:rFonts w:ascii="Arial" w:hAnsi="Arial" w:cs="Arial"/>
          <w:b/>
          <w:bCs/>
          <w:color w:val="auto"/>
        </w:rPr>
      </w:pPr>
    </w:p>
    <w:p w:rsidR="00AC28E4" w:rsidRPr="00602521" w:rsidRDefault="00AC28E4" w:rsidP="00915752">
      <w:pPr>
        <w:pStyle w:val="Default"/>
        <w:spacing w:line="360" w:lineRule="auto"/>
        <w:jc w:val="both"/>
        <w:rPr>
          <w:rFonts w:ascii="Arial" w:hAnsi="Arial" w:cs="Arial"/>
          <w:color w:val="auto"/>
        </w:rPr>
      </w:pPr>
      <w:r w:rsidRPr="00602521">
        <w:rPr>
          <w:rFonts w:ascii="Arial" w:hAnsi="Arial" w:cs="Arial"/>
          <w:b/>
          <w:bCs/>
          <w:color w:val="auto"/>
        </w:rPr>
        <w:t>Objectives of the Course</w:t>
      </w:r>
    </w:p>
    <w:p w:rsidR="00AC28E4" w:rsidRPr="00602521" w:rsidRDefault="00AC28E4" w:rsidP="0027702D">
      <w:pPr>
        <w:pStyle w:val="Default"/>
        <w:spacing w:line="276" w:lineRule="auto"/>
        <w:jc w:val="both"/>
        <w:rPr>
          <w:rFonts w:ascii="Arial" w:hAnsi="Arial" w:cs="Arial"/>
          <w:color w:val="auto"/>
        </w:rPr>
      </w:pPr>
      <w:r w:rsidRPr="00602521">
        <w:rPr>
          <w:rFonts w:ascii="Arial" w:hAnsi="Arial" w:cs="Arial"/>
          <w:color w:val="auto"/>
        </w:rPr>
        <w:t xml:space="preserve">The main objectives of the course are to: </w:t>
      </w:r>
    </w:p>
    <w:p w:rsidR="00AC28E4" w:rsidRPr="00602521" w:rsidRDefault="00AC28E4" w:rsidP="0027702D">
      <w:pPr>
        <w:pStyle w:val="Default"/>
        <w:numPr>
          <w:ilvl w:val="1"/>
          <w:numId w:val="109"/>
        </w:numPr>
        <w:spacing w:line="276" w:lineRule="auto"/>
        <w:jc w:val="both"/>
        <w:rPr>
          <w:rFonts w:ascii="Arial" w:hAnsi="Arial" w:cs="Arial"/>
          <w:color w:val="auto"/>
        </w:rPr>
      </w:pPr>
      <w:r w:rsidRPr="00602521">
        <w:rPr>
          <w:rFonts w:ascii="Arial" w:hAnsi="Arial" w:cs="Arial"/>
          <w:color w:val="auto"/>
        </w:rPr>
        <w:t xml:space="preserve">Familiarize students with the fundamental principles and governing laws associated with petroleum reservoir engineering </w:t>
      </w:r>
    </w:p>
    <w:p w:rsidR="00AC28E4" w:rsidRPr="00602521" w:rsidRDefault="00AC28E4" w:rsidP="0027702D">
      <w:pPr>
        <w:pStyle w:val="Default"/>
        <w:numPr>
          <w:ilvl w:val="1"/>
          <w:numId w:val="109"/>
        </w:numPr>
        <w:spacing w:line="276" w:lineRule="auto"/>
        <w:jc w:val="both"/>
        <w:rPr>
          <w:rFonts w:ascii="Arial" w:hAnsi="Arial" w:cs="Arial"/>
          <w:color w:val="auto"/>
        </w:rPr>
      </w:pPr>
      <w:r w:rsidRPr="00602521">
        <w:rPr>
          <w:rFonts w:ascii="Arial" w:hAnsi="Arial" w:cs="Arial"/>
          <w:color w:val="auto"/>
        </w:rPr>
        <w:t xml:space="preserve">Provide knowledge and expertise on contemporary practices and methodologies used in petroleum reservoir engineering </w:t>
      </w:r>
    </w:p>
    <w:p w:rsidR="00AC28E4" w:rsidRPr="00602521" w:rsidRDefault="00AC28E4" w:rsidP="0027702D">
      <w:pPr>
        <w:pStyle w:val="Default"/>
        <w:numPr>
          <w:ilvl w:val="1"/>
          <w:numId w:val="109"/>
        </w:numPr>
        <w:spacing w:line="276" w:lineRule="auto"/>
        <w:jc w:val="both"/>
        <w:rPr>
          <w:rFonts w:ascii="Arial" w:hAnsi="Arial" w:cs="Arial"/>
          <w:color w:val="auto"/>
        </w:rPr>
      </w:pPr>
      <w:r w:rsidRPr="00602521">
        <w:rPr>
          <w:rFonts w:ascii="Arial" w:hAnsi="Arial" w:cs="Arial"/>
          <w:color w:val="auto"/>
        </w:rPr>
        <w:t xml:space="preserve">Develop numerical models and techniques for the characterization of the flow of fluids in wellbores using available data on fluid and rock properties </w:t>
      </w:r>
    </w:p>
    <w:p w:rsidR="00AC28E4" w:rsidRPr="00602521" w:rsidRDefault="00AC28E4" w:rsidP="0027702D">
      <w:pPr>
        <w:pStyle w:val="Default"/>
        <w:numPr>
          <w:ilvl w:val="1"/>
          <w:numId w:val="109"/>
        </w:numPr>
        <w:spacing w:line="276" w:lineRule="auto"/>
        <w:jc w:val="both"/>
        <w:rPr>
          <w:rFonts w:ascii="Arial" w:hAnsi="Arial" w:cs="Arial"/>
          <w:color w:val="auto"/>
        </w:rPr>
      </w:pPr>
      <w:r w:rsidRPr="00602521">
        <w:rPr>
          <w:rFonts w:ascii="Arial" w:hAnsi="Arial" w:cs="Arial"/>
          <w:color w:val="auto"/>
        </w:rPr>
        <w:t xml:space="preserve">Discuss techniques of oil well testing </w:t>
      </w:r>
    </w:p>
    <w:p w:rsidR="00AC28E4" w:rsidRPr="00602521" w:rsidRDefault="00AC28E4" w:rsidP="0027702D">
      <w:pPr>
        <w:pStyle w:val="Default"/>
        <w:numPr>
          <w:ilvl w:val="1"/>
          <w:numId w:val="109"/>
        </w:numPr>
        <w:spacing w:line="276" w:lineRule="auto"/>
        <w:jc w:val="both"/>
        <w:rPr>
          <w:rFonts w:ascii="Arial" w:hAnsi="Arial" w:cs="Arial"/>
          <w:color w:val="auto"/>
        </w:rPr>
      </w:pPr>
      <w:r w:rsidRPr="00602521">
        <w:rPr>
          <w:rFonts w:ascii="Arial" w:hAnsi="Arial" w:cs="Arial"/>
          <w:color w:val="auto"/>
        </w:rPr>
        <w:t>Provide information and discussion on water drive and water drive performance</w:t>
      </w:r>
    </w:p>
    <w:p w:rsidR="00AC28E4" w:rsidRPr="00602521" w:rsidRDefault="00AC28E4" w:rsidP="00950F94">
      <w:pPr>
        <w:pStyle w:val="Default"/>
        <w:spacing w:line="360" w:lineRule="auto"/>
        <w:rPr>
          <w:rFonts w:ascii="Arial" w:hAnsi="Arial" w:cs="Arial"/>
          <w:color w:val="auto"/>
        </w:rPr>
      </w:pPr>
    </w:p>
    <w:p w:rsidR="0027702D" w:rsidRPr="00602521" w:rsidRDefault="0027702D" w:rsidP="00950F94">
      <w:pPr>
        <w:pStyle w:val="Default"/>
        <w:spacing w:line="360" w:lineRule="auto"/>
        <w:rPr>
          <w:rFonts w:ascii="Arial" w:hAnsi="Arial" w:cs="Arial"/>
          <w:color w:val="auto"/>
        </w:rPr>
      </w:pPr>
    </w:p>
    <w:p w:rsidR="00AC28E4" w:rsidRPr="00602521" w:rsidRDefault="00AC28E4" w:rsidP="00950F94">
      <w:pPr>
        <w:pStyle w:val="Default"/>
        <w:spacing w:line="360" w:lineRule="auto"/>
        <w:jc w:val="both"/>
        <w:rPr>
          <w:rFonts w:ascii="Arial" w:hAnsi="Arial" w:cs="Arial"/>
          <w:b/>
          <w:bCs/>
          <w:color w:val="auto"/>
        </w:rPr>
      </w:pPr>
      <w:r w:rsidRPr="00602521">
        <w:rPr>
          <w:rFonts w:ascii="Arial" w:hAnsi="Arial" w:cs="Arial"/>
          <w:b/>
          <w:bCs/>
          <w:color w:val="auto"/>
        </w:rPr>
        <w:t xml:space="preserve">Learning Outcomes </w:t>
      </w:r>
    </w:p>
    <w:p w:rsidR="00AC28E4" w:rsidRPr="00602521" w:rsidRDefault="00AC28E4" w:rsidP="0027702D">
      <w:pPr>
        <w:pStyle w:val="Default"/>
        <w:spacing w:line="276" w:lineRule="auto"/>
        <w:jc w:val="both"/>
        <w:rPr>
          <w:rFonts w:ascii="Arial" w:hAnsi="Arial" w:cs="Arial"/>
          <w:color w:val="auto"/>
        </w:rPr>
      </w:pPr>
      <w:r w:rsidRPr="00602521">
        <w:rPr>
          <w:rFonts w:ascii="Arial" w:hAnsi="Arial" w:cs="Arial"/>
          <w:color w:val="auto"/>
        </w:rPr>
        <w:t xml:space="preserve">After completion of the </w:t>
      </w:r>
      <w:r w:rsidR="00950F94" w:rsidRPr="00602521">
        <w:rPr>
          <w:rFonts w:ascii="Arial" w:hAnsi="Arial" w:cs="Arial"/>
          <w:color w:val="auto"/>
        </w:rPr>
        <w:t>course,</w:t>
      </w:r>
      <w:r w:rsidRPr="00602521">
        <w:rPr>
          <w:rFonts w:ascii="Arial" w:hAnsi="Arial" w:cs="Arial"/>
          <w:color w:val="auto"/>
        </w:rPr>
        <w:t xml:space="preserve"> students will be able to: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Perform calculations in regards to reservoir engineering using measured properties of reservoir fluids and rocks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Explain and use governing laws associated with oil reservoirs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Develop numerical models for the flow of fluids around wellbores and identify important factors that influence this flow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Apply techniques to solve transient flow problems in oil reservoirs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Demonstrate knowledge of water influx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Demonstrate knowledge of how to properly use porosity, drive mechanisms, and traps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Perform volumetric oil in place calculation and reserve estimation </w:t>
      </w:r>
    </w:p>
    <w:p w:rsidR="00AC28E4" w:rsidRPr="00602521" w:rsidRDefault="00AC28E4" w:rsidP="0027702D">
      <w:pPr>
        <w:pStyle w:val="Default"/>
        <w:numPr>
          <w:ilvl w:val="1"/>
          <w:numId w:val="110"/>
        </w:numPr>
        <w:spacing w:line="276" w:lineRule="auto"/>
        <w:jc w:val="both"/>
        <w:rPr>
          <w:rFonts w:ascii="Arial" w:hAnsi="Arial" w:cs="Arial"/>
          <w:color w:val="auto"/>
        </w:rPr>
      </w:pPr>
      <w:r w:rsidRPr="00602521">
        <w:rPr>
          <w:rFonts w:ascii="Arial" w:hAnsi="Arial" w:cs="Arial"/>
          <w:color w:val="auto"/>
        </w:rPr>
        <w:t xml:space="preserve">Use decline curve analysis techniques to analyze oil production data </w:t>
      </w:r>
    </w:p>
    <w:p w:rsidR="00AC28E4" w:rsidRPr="00602521" w:rsidRDefault="00AC28E4" w:rsidP="0027702D">
      <w:pPr>
        <w:pStyle w:val="Title"/>
        <w:numPr>
          <w:ilvl w:val="1"/>
          <w:numId w:val="110"/>
        </w:numPr>
        <w:spacing w:before="0" w:line="276" w:lineRule="auto"/>
        <w:jc w:val="both"/>
        <w:rPr>
          <w:rFonts w:ascii="Arial" w:hAnsi="Arial" w:cs="Arial"/>
          <w:b w:val="0"/>
          <w:bCs w:val="0"/>
          <w:caps w:val="0"/>
          <w:sz w:val="24"/>
          <w:szCs w:val="24"/>
        </w:rPr>
      </w:pPr>
      <w:r w:rsidRPr="00602521">
        <w:rPr>
          <w:rFonts w:ascii="Arial" w:hAnsi="Arial" w:cs="Arial"/>
          <w:b w:val="0"/>
          <w:bCs w:val="0"/>
          <w:caps w:val="0"/>
          <w:sz w:val="24"/>
          <w:szCs w:val="24"/>
        </w:rPr>
        <w:t>Distinguish between conventional approaches and modern numerical simulation methods for reservoir predictions</w:t>
      </w:r>
    </w:p>
    <w:p w:rsidR="00AC28E4" w:rsidRPr="00602521" w:rsidRDefault="00AC28E4" w:rsidP="00950F94">
      <w:pPr>
        <w:pStyle w:val="Default"/>
        <w:spacing w:line="360" w:lineRule="auto"/>
        <w:jc w:val="both"/>
        <w:rPr>
          <w:rFonts w:ascii="Arial" w:hAnsi="Arial" w:cs="Arial"/>
          <w:color w:val="auto"/>
        </w:rPr>
      </w:pPr>
    </w:p>
    <w:p w:rsidR="00AC28E4" w:rsidRPr="00602521" w:rsidRDefault="00AC28E4" w:rsidP="0027702D">
      <w:pPr>
        <w:pStyle w:val="Default"/>
        <w:spacing w:line="360" w:lineRule="auto"/>
        <w:jc w:val="both"/>
        <w:rPr>
          <w:rFonts w:ascii="Arial" w:hAnsi="Arial" w:cs="Arial"/>
          <w:b/>
          <w:bCs/>
          <w:color w:val="auto"/>
        </w:rPr>
      </w:pPr>
      <w:r w:rsidRPr="00602521">
        <w:rPr>
          <w:rFonts w:ascii="Arial" w:hAnsi="Arial" w:cs="Arial"/>
          <w:b/>
          <w:bCs/>
          <w:color w:val="auto"/>
        </w:rPr>
        <w:t>Course contents</w:t>
      </w:r>
    </w:p>
    <w:p w:rsidR="00AC28E4" w:rsidRPr="00602521" w:rsidRDefault="00AC28E4" w:rsidP="0027702D">
      <w:pPr>
        <w:pStyle w:val="Default"/>
        <w:numPr>
          <w:ilvl w:val="0"/>
          <w:numId w:val="111"/>
        </w:numPr>
        <w:spacing w:after="240"/>
        <w:jc w:val="both"/>
        <w:rPr>
          <w:rFonts w:ascii="Arial" w:hAnsi="Arial" w:cs="Arial"/>
          <w:color w:val="auto"/>
        </w:rPr>
      </w:pPr>
      <w:r w:rsidRPr="00602521">
        <w:rPr>
          <w:rFonts w:ascii="Arial" w:hAnsi="Arial" w:cs="Arial"/>
          <w:color w:val="auto"/>
        </w:rPr>
        <w:t xml:space="preserve">Introduction to reservoir engineering </w:t>
      </w:r>
    </w:p>
    <w:p w:rsidR="00950F94" w:rsidRPr="00602521" w:rsidRDefault="00AC28E4" w:rsidP="0027702D">
      <w:pPr>
        <w:pStyle w:val="Default"/>
        <w:numPr>
          <w:ilvl w:val="0"/>
          <w:numId w:val="111"/>
        </w:numPr>
        <w:spacing w:after="240"/>
        <w:jc w:val="both"/>
        <w:rPr>
          <w:rFonts w:ascii="Arial" w:hAnsi="Arial" w:cs="Arial"/>
          <w:color w:val="auto"/>
        </w:rPr>
      </w:pPr>
      <w:r w:rsidRPr="00602521">
        <w:rPr>
          <w:rFonts w:ascii="Arial" w:hAnsi="Arial" w:cs="Arial"/>
          <w:color w:val="auto"/>
        </w:rPr>
        <w:t xml:space="preserve">Appraisal of oil fields (sampling reservoir rocks and fluids, laboratory experiments, analysis and comparison of PVT data, etc.) </w:t>
      </w:r>
    </w:p>
    <w:p w:rsidR="00950F94" w:rsidRPr="00602521" w:rsidRDefault="00AC28E4" w:rsidP="0027702D">
      <w:pPr>
        <w:pStyle w:val="Default"/>
        <w:numPr>
          <w:ilvl w:val="0"/>
          <w:numId w:val="111"/>
        </w:numPr>
        <w:spacing w:after="240"/>
        <w:jc w:val="both"/>
        <w:rPr>
          <w:rFonts w:ascii="Arial" w:hAnsi="Arial" w:cs="Arial"/>
          <w:color w:val="auto"/>
        </w:rPr>
      </w:pPr>
      <w:r w:rsidRPr="00602521">
        <w:rPr>
          <w:rFonts w:ascii="Arial" w:hAnsi="Arial" w:cs="Arial"/>
          <w:color w:val="auto"/>
        </w:rPr>
        <w:t xml:space="preserve">Material balance applied to oil fields (derivation and solution of the cumulative material balance, comparison with numerical simulations, water influx calculations, etc.) </w:t>
      </w:r>
    </w:p>
    <w:p w:rsidR="00950F94" w:rsidRPr="00602521" w:rsidRDefault="00AC28E4" w:rsidP="0027702D">
      <w:pPr>
        <w:pStyle w:val="Default"/>
        <w:numPr>
          <w:ilvl w:val="0"/>
          <w:numId w:val="111"/>
        </w:numPr>
        <w:spacing w:after="240"/>
        <w:jc w:val="both"/>
        <w:rPr>
          <w:rFonts w:ascii="Arial" w:hAnsi="Arial" w:cs="Arial"/>
          <w:color w:val="auto"/>
        </w:rPr>
      </w:pPr>
      <w:r w:rsidRPr="00602521">
        <w:rPr>
          <w:rFonts w:ascii="Arial" w:hAnsi="Arial" w:cs="Arial"/>
          <w:color w:val="auto"/>
        </w:rPr>
        <w:t xml:space="preserve">Oil well testing (essentials, literature, purpose, radial flow equation, pressure buildup testing, problems and faults, well testing in developed fields, multi-rate flow testing, etc.) </w:t>
      </w:r>
    </w:p>
    <w:p w:rsidR="00950F94" w:rsidRPr="00602521" w:rsidRDefault="00AC28E4" w:rsidP="0027702D">
      <w:pPr>
        <w:pStyle w:val="Default"/>
        <w:numPr>
          <w:ilvl w:val="0"/>
          <w:numId w:val="111"/>
        </w:numPr>
        <w:spacing w:after="240"/>
        <w:jc w:val="both"/>
        <w:rPr>
          <w:rFonts w:ascii="Arial" w:hAnsi="Arial" w:cs="Arial"/>
          <w:color w:val="auto"/>
        </w:rPr>
      </w:pPr>
      <w:r w:rsidRPr="00602521">
        <w:rPr>
          <w:rFonts w:ascii="Arial" w:hAnsi="Arial" w:cs="Arial"/>
          <w:color w:val="auto"/>
        </w:rPr>
        <w:t xml:space="preserve">Water drive (planning a water flood, water drive engineering design, basic theory of water drive in 1-D, numerical simulations, water drive in heterogeneous sections, water drive performance, etc.) </w:t>
      </w:r>
    </w:p>
    <w:p w:rsidR="006A4F61" w:rsidRDefault="006A4F61" w:rsidP="0027702D">
      <w:pPr>
        <w:pStyle w:val="Default"/>
        <w:spacing w:after="240"/>
        <w:jc w:val="both"/>
        <w:rPr>
          <w:rFonts w:ascii="Arial" w:hAnsi="Arial" w:cs="Arial"/>
          <w:b/>
          <w:bCs/>
          <w:color w:val="auto"/>
        </w:rPr>
      </w:pPr>
    </w:p>
    <w:p w:rsidR="00AC28E4" w:rsidRPr="00602521" w:rsidRDefault="00AC28E4" w:rsidP="0027702D">
      <w:pPr>
        <w:pStyle w:val="Default"/>
        <w:spacing w:after="240"/>
        <w:jc w:val="both"/>
        <w:rPr>
          <w:rFonts w:ascii="Arial" w:hAnsi="Arial" w:cs="Arial"/>
          <w:b/>
          <w:bCs/>
          <w:color w:val="auto"/>
        </w:rPr>
      </w:pPr>
      <w:r w:rsidRPr="00602521">
        <w:rPr>
          <w:rFonts w:ascii="Arial" w:hAnsi="Arial" w:cs="Arial"/>
          <w:b/>
          <w:bCs/>
          <w:color w:val="auto"/>
        </w:rPr>
        <w:t xml:space="preserve">Learning Activities and Teaching Methods: </w:t>
      </w:r>
    </w:p>
    <w:p w:rsidR="00AC28E4" w:rsidRPr="00602521" w:rsidRDefault="00AC28E4" w:rsidP="0027702D">
      <w:pPr>
        <w:pStyle w:val="Default"/>
        <w:spacing w:after="240"/>
        <w:jc w:val="both"/>
        <w:rPr>
          <w:rFonts w:ascii="Arial" w:hAnsi="Arial" w:cs="Arial"/>
          <w:color w:val="auto"/>
        </w:rPr>
      </w:pPr>
      <w:r w:rsidRPr="00602521">
        <w:rPr>
          <w:rFonts w:ascii="Arial" w:hAnsi="Arial" w:cs="Arial"/>
          <w:color w:val="auto"/>
        </w:rPr>
        <w:t>Lectures, in-class examples, exercises, software simulations, design project</w:t>
      </w:r>
    </w:p>
    <w:p w:rsidR="00C25FCC" w:rsidRDefault="00C25FCC" w:rsidP="002209CA">
      <w:pPr>
        <w:rPr>
          <w:rFonts w:ascii="Arial" w:hAnsi="Arial" w:cs="Arial"/>
          <w:b/>
          <w:bCs/>
          <w:sz w:val="28"/>
          <w:szCs w:val="28"/>
        </w:rPr>
      </w:pPr>
    </w:p>
    <w:p w:rsidR="002209CA" w:rsidRPr="00602521" w:rsidRDefault="002209CA" w:rsidP="002209CA">
      <w:pPr>
        <w:rPr>
          <w:rFonts w:ascii="Arial" w:hAnsi="Arial" w:cs="Arial"/>
          <w:b/>
          <w:bCs/>
          <w:sz w:val="28"/>
          <w:szCs w:val="28"/>
        </w:rPr>
      </w:pPr>
      <w:r w:rsidRPr="00602521">
        <w:rPr>
          <w:rFonts w:ascii="Arial" w:hAnsi="Arial" w:cs="Arial"/>
          <w:b/>
          <w:bCs/>
          <w:sz w:val="28"/>
          <w:szCs w:val="28"/>
        </w:rPr>
        <w:t>Industrial Process Instrumentation II</w:t>
      </w:r>
    </w:p>
    <w:p w:rsidR="002209CA" w:rsidRPr="00602521" w:rsidRDefault="002209CA" w:rsidP="00950F94">
      <w:pPr>
        <w:spacing w:line="360" w:lineRule="auto"/>
        <w:rPr>
          <w:rFonts w:ascii="Arial" w:hAnsi="Arial" w:cs="Arial"/>
          <w:b/>
          <w:bCs/>
          <w:sz w:val="24"/>
          <w:szCs w:val="24"/>
        </w:rPr>
      </w:pPr>
    </w:p>
    <w:p w:rsidR="00470A27" w:rsidRPr="00602521" w:rsidRDefault="00470A27" w:rsidP="00950F9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 xml:space="preserve">Course Description: </w:t>
      </w:r>
    </w:p>
    <w:p w:rsidR="002209CA" w:rsidRPr="00602521" w:rsidRDefault="00470A27" w:rsidP="00470A27">
      <w:pPr>
        <w:rPr>
          <w:rFonts w:ascii="Arial" w:hAnsi="Arial" w:cs="Arial"/>
          <w:sz w:val="24"/>
          <w:szCs w:val="24"/>
          <w:lang w:val="en-US"/>
        </w:rPr>
      </w:pPr>
      <w:r w:rsidRPr="00602521">
        <w:rPr>
          <w:rFonts w:ascii="Arial" w:hAnsi="Arial" w:cs="Arial"/>
          <w:sz w:val="24"/>
          <w:szCs w:val="24"/>
          <w:lang w:val="en-US"/>
        </w:rPr>
        <w:t xml:space="preserve">Continued study of coverage of the varied instruments and instrument systems used in the process industries including terminology, primary variables, </w:t>
      </w:r>
      <w:proofErr w:type="spellStart"/>
      <w:r w:rsidRPr="00602521">
        <w:rPr>
          <w:rFonts w:ascii="Arial" w:hAnsi="Arial" w:cs="Arial"/>
          <w:sz w:val="24"/>
          <w:szCs w:val="24"/>
          <w:lang w:val="en-US"/>
        </w:rPr>
        <w:t>symbology</w:t>
      </w:r>
      <w:proofErr w:type="spellEnd"/>
      <w:r w:rsidRPr="00602521">
        <w:rPr>
          <w:rFonts w:ascii="Arial" w:hAnsi="Arial" w:cs="Arial"/>
          <w:sz w:val="24"/>
          <w:szCs w:val="24"/>
          <w:lang w:val="en-US"/>
        </w:rPr>
        <w:t>, control loops and basic troubleshooting</w:t>
      </w:r>
    </w:p>
    <w:p w:rsidR="00470A27" w:rsidRPr="00602521" w:rsidRDefault="00470A27" w:rsidP="00950F94">
      <w:pPr>
        <w:autoSpaceDE w:val="0"/>
        <w:autoSpaceDN w:val="0"/>
        <w:adjustRightInd w:val="0"/>
        <w:spacing w:line="360" w:lineRule="auto"/>
        <w:rPr>
          <w:rFonts w:ascii="Arial" w:hAnsi="Arial" w:cs="Arial"/>
          <w:sz w:val="24"/>
          <w:szCs w:val="24"/>
          <w:lang w:val="en-US"/>
        </w:rPr>
      </w:pPr>
    </w:p>
    <w:p w:rsidR="00950F94" w:rsidRPr="00602521" w:rsidRDefault="00950F94" w:rsidP="00950F94">
      <w:pPr>
        <w:autoSpaceDE w:val="0"/>
        <w:autoSpaceDN w:val="0"/>
        <w:adjustRightInd w:val="0"/>
        <w:spacing w:line="360" w:lineRule="auto"/>
        <w:rPr>
          <w:rFonts w:ascii="Arial" w:hAnsi="Arial" w:cs="Arial"/>
          <w:sz w:val="24"/>
          <w:szCs w:val="24"/>
          <w:lang w:val="en-US"/>
        </w:rPr>
      </w:pPr>
    </w:p>
    <w:p w:rsidR="00470A27" w:rsidRPr="00602521" w:rsidRDefault="00470A27" w:rsidP="00950F94">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 </w:t>
      </w:r>
      <w:r w:rsidRPr="00602521">
        <w:rPr>
          <w:rFonts w:ascii="Arial" w:hAnsi="Arial" w:cs="Arial"/>
          <w:b/>
          <w:bCs/>
          <w:sz w:val="24"/>
          <w:szCs w:val="24"/>
          <w:lang w:val="en-US"/>
        </w:rPr>
        <w:t xml:space="preserve">Course Rationale: </w:t>
      </w:r>
    </w:p>
    <w:p w:rsidR="00470A27" w:rsidRPr="00602521" w:rsidRDefault="00470A27" w:rsidP="00470A27">
      <w:pPr>
        <w:rPr>
          <w:rFonts w:ascii="Arial" w:hAnsi="Arial" w:cs="Arial"/>
          <w:sz w:val="24"/>
          <w:szCs w:val="24"/>
          <w:lang w:val="en-US"/>
        </w:rPr>
      </w:pPr>
      <w:r w:rsidRPr="00602521">
        <w:rPr>
          <w:rFonts w:ascii="Arial" w:hAnsi="Arial" w:cs="Arial"/>
          <w:sz w:val="24"/>
          <w:szCs w:val="24"/>
          <w:lang w:val="en-US"/>
        </w:rPr>
        <w:t>Chemical and petroleum manufacturing companies are facing a critical shortage in their workforce. Instrumentation II introduces the student to the basic concepts and types of instrumentation they will use in the process industry. Controllers, control schemes, and advanced controls covered at a level appropriate for the process technician.</w:t>
      </w:r>
    </w:p>
    <w:p w:rsidR="00950F94" w:rsidRPr="00602521" w:rsidRDefault="00950F94" w:rsidP="00950F94">
      <w:pPr>
        <w:spacing w:line="360" w:lineRule="auto"/>
        <w:rPr>
          <w:rFonts w:ascii="Arial" w:hAnsi="Arial" w:cs="Arial"/>
          <w:sz w:val="24"/>
          <w:szCs w:val="24"/>
          <w:lang w:val="en-US"/>
        </w:rPr>
      </w:pPr>
    </w:p>
    <w:p w:rsidR="00470A27" w:rsidRPr="00602521" w:rsidRDefault="00470A27" w:rsidP="00950F9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 xml:space="preserve">Student Learning Outcomes: </w:t>
      </w:r>
    </w:p>
    <w:p w:rsidR="00470A27" w:rsidRPr="00602521" w:rsidRDefault="00470A27" w:rsidP="00976CA0">
      <w:pPr>
        <w:numPr>
          <w:ilvl w:val="0"/>
          <w:numId w:val="115"/>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Students will demonstrate knowledge of process variables, elements, and instruments as related to process variables measurement and control. Activities: text readings, homework question assignments, major project, class lectures, demonstrations, and discussion. </w:t>
      </w:r>
    </w:p>
    <w:p w:rsidR="00470A27" w:rsidRPr="00602521" w:rsidRDefault="00470A27" w:rsidP="00976CA0">
      <w:pPr>
        <w:numPr>
          <w:ilvl w:val="0"/>
          <w:numId w:val="115"/>
        </w:numPr>
        <w:autoSpaceDE w:val="0"/>
        <w:autoSpaceDN w:val="0"/>
        <w:adjustRightInd w:val="0"/>
        <w:spacing w:after="29"/>
        <w:rPr>
          <w:rFonts w:ascii="Arial" w:hAnsi="Arial" w:cs="Arial"/>
          <w:sz w:val="24"/>
          <w:szCs w:val="24"/>
          <w:lang w:val="en-US"/>
        </w:rPr>
      </w:pPr>
      <w:r w:rsidRPr="00602521">
        <w:rPr>
          <w:rFonts w:ascii="Arial" w:hAnsi="Arial" w:cs="Arial"/>
          <w:sz w:val="24"/>
          <w:szCs w:val="24"/>
          <w:lang w:val="en-US"/>
        </w:rPr>
        <w:t xml:space="preserve">Students will identify, define, and describe measuring devices, control loops, control loop elements, control valves, and regulators. Activities: class lectures and discussions, chapter assignments, interviews, internet assignments. </w:t>
      </w:r>
    </w:p>
    <w:p w:rsidR="00470A27" w:rsidRPr="00602521" w:rsidRDefault="00470A27" w:rsidP="00976CA0">
      <w:pPr>
        <w:numPr>
          <w:ilvl w:val="0"/>
          <w:numId w:val="115"/>
        </w:numPr>
        <w:autoSpaceDE w:val="0"/>
        <w:autoSpaceDN w:val="0"/>
        <w:adjustRightInd w:val="0"/>
        <w:spacing w:after="30"/>
        <w:rPr>
          <w:rFonts w:ascii="Arial" w:hAnsi="Arial" w:cs="Arial"/>
          <w:sz w:val="24"/>
          <w:szCs w:val="24"/>
          <w:lang w:val="en-US"/>
        </w:rPr>
      </w:pPr>
      <w:r w:rsidRPr="00602521">
        <w:rPr>
          <w:rFonts w:ascii="Arial" w:hAnsi="Arial" w:cs="Arial"/>
          <w:sz w:val="24"/>
          <w:szCs w:val="24"/>
          <w:lang w:val="en-US"/>
        </w:rPr>
        <w:lastRenderedPageBreak/>
        <w:t xml:space="preserve">Students will demonstrate knowledge of </w:t>
      </w:r>
      <w:proofErr w:type="spellStart"/>
      <w:r w:rsidRPr="00602521">
        <w:rPr>
          <w:rFonts w:ascii="Arial" w:hAnsi="Arial" w:cs="Arial"/>
          <w:sz w:val="24"/>
          <w:szCs w:val="24"/>
          <w:lang w:val="en-US"/>
        </w:rPr>
        <w:t>symbology</w:t>
      </w:r>
      <w:proofErr w:type="spellEnd"/>
      <w:r w:rsidRPr="00602521">
        <w:rPr>
          <w:rFonts w:ascii="Arial" w:hAnsi="Arial" w:cs="Arial"/>
          <w:sz w:val="24"/>
          <w:szCs w:val="24"/>
          <w:lang w:val="en-US"/>
        </w:rPr>
        <w:t xml:space="preserve">, process diagrams, instrumentation, sketching, and troubleshooting. Activities: text reading, homework question assignments, major project, class lecture and discussion. </w:t>
      </w:r>
    </w:p>
    <w:p w:rsidR="00470A27" w:rsidRPr="00602521" w:rsidRDefault="00470A27" w:rsidP="00950F94">
      <w:pPr>
        <w:spacing w:line="360" w:lineRule="auto"/>
        <w:rPr>
          <w:rFonts w:ascii="Arial" w:hAnsi="Arial" w:cs="Arial"/>
          <w:b/>
          <w:bCs/>
          <w:sz w:val="24"/>
          <w:szCs w:val="24"/>
          <w:lang w:val="en-US"/>
        </w:rPr>
      </w:pPr>
    </w:p>
    <w:p w:rsidR="00950F94" w:rsidRPr="00602521" w:rsidRDefault="00950F94" w:rsidP="00950F94">
      <w:pPr>
        <w:spacing w:line="360" w:lineRule="auto"/>
        <w:rPr>
          <w:rFonts w:ascii="Arial" w:hAnsi="Arial" w:cs="Arial"/>
          <w:b/>
          <w:bCs/>
          <w:sz w:val="24"/>
          <w:szCs w:val="24"/>
          <w:lang w:val="en-US"/>
        </w:rPr>
      </w:pPr>
    </w:p>
    <w:p w:rsidR="00470A27" w:rsidRPr="00602521" w:rsidRDefault="00470A27" w:rsidP="00950F9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 xml:space="preserve">Course Performance Objectives </w:t>
      </w:r>
    </w:p>
    <w:p w:rsidR="00470A27" w:rsidRPr="00602521" w:rsidRDefault="00470A27" w:rsidP="00950F9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Continued study of the instruments and control systems used in the process industries including terminology, process variables, </w:t>
      </w:r>
      <w:proofErr w:type="spellStart"/>
      <w:r w:rsidRPr="00602521">
        <w:rPr>
          <w:rFonts w:ascii="Arial" w:hAnsi="Arial" w:cs="Arial"/>
          <w:sz w:val="24"/>
          <w:szCs w:val="24"/>
          <w:lang w:val="en-US"/>
        </w:rPr>
        <w:t>symbology</w:t>
      </w:r>
      <w:proofErr w:type="spellEnd"/>
      <w:r w:rsidRPr="00602521">
        <w:rPr>
          <w:rFonts w:ascii="Arial" w:hAnsi="Arial" w:cs="Arial"/>
          <w:sz w:val="24"/>
          <w:szCs w:val="24"/>
          <w:lang w:val="en-US"/>
        </w:rPr>
        <w:t xml:space="preserve">, control loops, and troubleshooting.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purpose of instrumentation in the process industries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Types of instrumentation used in the process industries to monitor and control the process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purpose of Regulators, Switches, Relays, and Enunciator system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Signal transmission and conversion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purpose of Controller Functions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purpose of Control Schemes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Introduction to Digital Control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Programmable Logic Control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Distributed Control Systems (DCS)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Instrumentation Power Supply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Emergency Shutdown Systems, Interlocks, and Protective Devices </w:t>
      </w:r>
    </w:p>
    <w:p w:rsidR="00470A27" w:rsidRPr="00602521" w:rsidRDefault="00470A27" w:rsidP="00976CA0">
      <w:pPr>
        <w:numPr>
          <w:ilvl w:val="0"/>
          <w:numId w:val="3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Instrumentation Malfunctions </w:t>
      </w:r>
    </w:p>
    <w:p w:rsidR="00381B07" w:rsidRPr="00602521" w:rsidRDefault="00381B07" w:rsidP="00950F94">
      <w:pPr>
        <w:autoSpaceDE w:val="0"/>
        <w:autoSpaceDN w:val="0"/>
        <w:adjustRightInd w:val="0"/>
        <w:spacing w:line="360" w:lineRule="auto"/>
        <w:rPr>
          <w:rFonts w:ascii="Arial" w:hAnsi="Arial" w:cs="Arial"/>
          <w:b/>
          <w:bCs/>
          <w:sz w:val="24"/>
          <w:szCs w:val="24"/>
          <w:lang w:val="en-US"/>
        </w:rPr>
      </w:pPr>
    </w:p>
    <w:p w:rsidR="00381B07" w:rsidRPr="00602521" w:rsidRDefault="00381B07" w:rsidP="00950F94">
      <w:pPr>
        <w:autoSpaceDE w:val="0"/>
        <w:autoSpaceDN w:val="0"/>
        <w:adjustRightInd w:val="0"/>
        <w:spacing w:after="240" w:line="276" w:lineRule="auto"/>
        <w:rPr>
          <w:rFonts w:ascii="Arial" w:hAnsi="Arial" w:cs="Arial"/>
          <w:sz w:val="24"/>
          <w:szCs w:val="24"/>
          <w:lang w:val="en-US"/>
        </w:rPr>
      </w:pPr>
      <w:r w:rsidRPr="00602521">
        <w:rPr>
          <w:rFonts w:ascii="Arial" w:hAnsi="Arial" w:cs="Arial"/>
          <w:b/>
          <w:bCs/>
          <w:sz w:val="24"/>
          <w:szCs w:val="24"/>
          <w:lang w:val="en-US"/>
        </w:rPr>
        <w:t xml:space="preserve">Course </w:t>
      </w:r>
      <w:r w:rsidR="00950F94" w:rsidRPr="00602521">
        <w:rPr>
          <w:rFonts w:ascii="Arial" w:hAnsi="Arial" w:cs="Arial"/>
          <w:b/>
          <w:bCs/>
          <w:sz w:val="24"/>
          <w:szCs w:val="24"/>
          <w:lang w:val="en-US"/>
        </w:rPr>
        <w:t>Contents</w:t>
      </w:r>
      <w:r w:rsidRPr="00602521">
        <w:rPr>
          <w:rFonts w:ascii="Arial" w:hAnsi="Arial" w:cs="Arial"/>
          <w:b/>
          <w:bCs/>
          <w:sz w:val="24"/>
          <w:szCs w:val="24"/>
          <w:lang w:val="en-US"/>
        </w:rPr>
        <w:t xml:space="preserve">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Course Overview and Review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Regulators, Switches, Relays, and Enunciators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Signal Transmission and Conversion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Controllers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Controllers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Control Schemes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Advanced Control Schemes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Advanced Control Schemes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Intro to Digital Control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Programmable Logic Control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Distributed Control System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Instrumentation Power Supply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Emergency Shutdown, Interlocks and Protective Devices–Part 1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Emergency Shutdown, Interlocks and Protective Devices-Part 2 </w:t>
      </w:r>
    </w:p>
    <w:p w:rsidR="00381B07" w:rsidRPr="00602521" w:rsidRDefault="00381B07" w:rsidP="00976CA0">
      <w:pPr>
        <w:numPr>
          <w:ilvl w:val="0"/>
          <w:numId w:val="5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Instrumentation Malfunctions </w:t>
      </w:r>
    </w:p>
    <w:p w:rsidR="00470A27" w:rsidRPr="00602521" w:rsidRDefault="00470A27" w:rsidP="00470A27">
      <w:pPr>
        <w:rPr>
          <w:rFonts w:ascii="Arial" w:hAnsi="Arial" w:cs="Arial"/>
          <w:b/>
          <w:bCs/>
          <w:sz w:val="24"/>
          <w:szCs w:val="24"/>
          <w:lang w:val="en-US"/>
        </w:rPr>
      </w:pPr>
    </w:p>
    <w:p w:rsidR="00470A27" w:rsidRPr="00602521" w:rsidRDefault="00470A27" w:rsidP="00470A27">
      <w:pPr>
        <w:rPr>
          <w:rFonts w:ascii="Arial" w:hAnsi="Arial" w:cs="Arial"/>
          <w:b/>
          <w:bCs/>
          <w:sz w:val="24"/>
          <w:szCs w:val="24"/>
          <w:lang w:val="en-US"/>
        </w:rPr>
      </w:pPr>
    </w:p>
    <w:p w:rsidR="00FC3A38" w:rsidRPr="00602521" w:rsidRDefault="00FC3A38" w:rsidP="00FC3A38">
      <w:pPr>
        <w:pStyle w:val="Default"/>
        <w:rPr>
          <w:rFonts w:ascii="Arial" w:hAnsi="Arial" w:cs="Arial"/>
          <w:b/>
          <w:bCs/>
          <w:color w:val="auto"/>
          <w:sz w:val="28"/>
          <w:szCs w:val="28"/>
        </w:rPr>
      </w:pPr>
      <w:r w:rsidRPr="00602521">
        <w:rPr>
          <w:rFonts w:ascii="Arial" w:hAnsi="Arial" w:cs="Arial"/>
          <w:b/>
          <w:bCs/>
          <w:color w:val="auto"/>
          <w:sz w:val="28"/>
          <w:szCs w:val="28"/>
        </w:rPr>
        <w:lastRenderedPageBreak/>
        <w:t xml:space="preserve">Process Technology II: Operations </w:t>
      </w:r>
    </w:p>
    <w:p w:rsidR="00FC3A38" w:rsidRPr="00602521" w:rsidRDefault="00FC3A38" w:rsidP="00FC3A38">
      <w:pPr>
        <w:pStyle w:val="Default"/>
        <w:rPr>
          <w:rFonts w:ascii="Arial" w:hAnsi="Arial" w:cs="Arial"/>
          <w:b/>
          <w:bCs/>
          <w:color w:val="auto"/>
        </w:rPr>
      </w:pPr>
    </w:p>
    <w:p w:rsidR="00FC3A38" w:rsidRPr="00602521" w:rsidRDefault="00FC3A38" w:rsidP="00FC3A38">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Description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This course combines systems in to operation process under various conditions </w:t>
      </w:r>
    </w:p>
    <w:p w:rsidR="00FC3A38" w:rsidRPr="00602521" w:rsidRDefault="00FC3A38" w:rsidP="00FC3A38">
      <w:pPr>
        <w:pStyle w:val="Default"/>
        <w:rPr>
          <w:rFonts w:ascii="Arial" w:hAnsi="Arial" w:cs="Arial"/>
          <w:b/>
          <w:bCs/>
          <w:color w:val="auto"/>
        </w:rPr>
      </w:pPr>
      <w:r w:rsidRPr="00602521">
        <w:rPr>
          <w:rFonts w:ascii="Arial" w:hAnsi="Arial" w:cs="Arial"/>
          <w:color w:val="auto"/>
        </w:rPr>
        <w:t>Credit: 4 (3 lecture, 3 lab)</w:t>
      </w:r>
    </w:p>
    <w:p w:rsidR="00FC3A38" w:rsidRPr="00602521" w:rsidRDefault="00FC3A38" w:rsidP="00FC3A38">
      <w:pPr>
        <w:autoSpaceDE w:val="0"/>
        <w:autoSpaceDN w:val="0"/>
        <w:adjustRightInd w:val="0"/>
        <w:rPr>
          <w:rFonts w:ascii="Arial" w:hAnsi="Arial" w:cs="Arial"/>
          <w:b/>
          <w:bCs/>
          <w:sz w:val="24"/>
          <w:szCs w:val="24"/>
          <w:lang w:val="en-US"/>
        </w:rPr>
      </w:pPr>
    </w:p>
    <w:p w:rsidR="00FC3A38" w:rsidRPr="00602521" w:rsidRDefault="00FC3A38" w:rsidP="00FC3A38">
      <w:pPr>
        <w:pStyle w:val="Default"/>
        <w:rPr>
          <w:rFonts w:ascii="Arial" w:hAnsi="Arial" w:cs="Arial"/>
          <w:color w:val="auto"/>
        </w:rPr>
      </w:pPr>
    </w:p>
    <w:p w:rsidR="00FC3A38" w:rsidRPr="00602521" w:rsidRDefault="00FC3A38" w:rsidP="00FC3A38">
      <w:pPr>
        <w:pStyle w:val="Default"/>
        <w:spacing w:line="360" w:lineRule="auto"/>
        <w:rPr>
          <w:rFonts w:ascii="Arial" w:hAnsi="Arial" w:cs="Arial"/>
          <w:b/>
          <w:bCs/>
          <w:color w:val="auto"/>
        </w:rPr>
      </w:pPr>
      <w:r w:rsidRPr="00602521">
        <w:rPr>
          <w:rFonts w:ascii="Arial" w:hAnsi="Arial" w:cs="Arial"/>
          <w:b/>
          <w:bCs/>
          <w:color w:val="auto"/>
        </w:rPr>
        <w:t xml:space="preserve">Course Goals </w:t>
      </w:r>
    </w:p>
    <w:p w:rsidR="00FC3A38" w:rsidRPr="00602521" w:rsidRDefault="00FC3A38" w:rsidP="00FC3A38">
      <w:pPr>
        <w:autoSpaceDE w:val="0"/>
        <w:autoSpaceDN w:val="0"/>
        <w:adjustRightInd w:val="0"/>
        <w:jc w:val="both"/>
        <w:rPr>
          <w:rFonts w:ascii="Arial" w:hAnsi="Arial" w:cs="Arial"/>
          <w:sz w:val="24"/>
          <w:szCs w:val="24"/>
        </w:rPr>
      </w:pPr>
      <w:r w:rsidRPr="00602521">
        <w:rPr>
          <w:rFonts w:ascii="Arial" w:hAnsi="Arial" w:cs="Arial"/>
          <w:sz w:val="24"/>
          <w:szCs w:val="24"/>
        </w:rPr>
        <w:t>The student will learn the basic operational processes for unit operations. Core curriculum competencies include reading, writing, speaking, listening, critical thinking, and computer literacy.</w:t>
      </w:r>
    </w:p>
    <w:p w:rsidR="00FC3A38" w:rsidRPr="00602521" w:rsidRDefault="00FC3A38" w:rsidP="00FC3A38">
      <w:pPr>
        <w:autoSpaceDE w:val="0"/>
        <w:autoSpaceDN w:val="0"/>
        <w:adjustRightInd w:val="0"/>
        <w:rPr>
          <w:rFonts w:ascii="Arial" w:hAnsi="Arial" w:cs="Arial"/>
          <w:sz w:val="24"/>
          <w:szCs w:val="24"/>
        </w:rPr>
      </w:pPr>
    </w:p>
    <w:p w:rsidR="00FC3A38" w:rsidRPr="00602521" w:rsidRDefault="00FC3A38" w:rsidP="00FC3A38">
      <w:pPr>
        <w:autoSpaceDE w:val="0"/>
        <w:autoSpaceDN w:val="0"/>
        <w:adjustRightInd w:val="0"/>
        <w:rPr>
          <w:rFonts w:ascii="Arial" w:hAnsi="Arial" w:cs="Arial"/>
          <w:sz w:val="24"/>
          <w:szCs w:val="24"/>
          <w:lang w:val="en-US"/>
        </w:rPr>
      </w:pPr>
    </w:p>
    <w:p w:rsidR="00FC3A38" w:rsidRPr="00602521" w:rsidRDefault="00FC3A38" w:rsidP="00FC3A38">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Outline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This course has three parts: lecture, laboratory, and project </w:t>
      </w:r>
    </w:p>
    <w:p w:rsidR="00FC3A38" w:rsidRPr="00602521" w:rsidRDefault="00FC3A38" w:rsidP="00FC3A38">
      <w:pPr>
        <w:autoSpaceDE w:val="0"/>
        <w:autoSpaceDN w:val="0"/>
        <w:adjustRightInd w:val="0"/>
        <w:rPr>
          <w:rFonts w:ascii="Arial" w:hAnsi="Arial" w:cs="Arial"/>
          <w:i/>
          <w:iCs/>
          <w:sz w:val="24"/>
          <w:szCs w:val="24"/>
          <w:lang w:val="en-US"/>
        </w:rPr>
      </w:pPr>
    </w:p>
    <w:p w:rsidR="00FC3A38" w:rsidRPr="00602521" w:rsidRDefault="00FC3A38" w:rsidP="00FC3A38">
      <w:pPr>
        <w:autoSpaceDE w:val="0"/>
        <w:autoSpaceDN w:val="0"/>
        <w:adjustRightInd w:val="0"/>
        <w:rPr>
          <w:rFonts w:ascii="Arial" w:hAnsi="Arial" w:cs="Arial"/>
          <w:i/>
          <w:iCs/>
          <w:sz w:val="24"/>
          <w:szCs w:val="24"/>
          <w:lang w:val="en-US"/>
        </w:rPr>
      </w:pPr>
    </w:p>
    <w:p w:rsidR="00FC3A38" w:rsidRPr="00602521" w:rsidRDefault="00FC3A38" w:rsidP="00FC3A3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1. Unit Operation Preliminaries: startup, shutdown, safety, and maintenance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2. Piping and Instrumentation Diagram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3. Alcohols: properties and processing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4. Distillation and Fermentation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5. Mixture and Separation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6. Process components design: boilers, heat exchangers, coolers, reactors, vessels, valves </w:t>
      </w:r>
    </w:p>
    <w:p w:rsidR="00FC3A38" w:rsidRPr="00602521" w:rsidRDefault="00FC3A38" w:rsidP="00FC3A38">
      <w:pPr>
        <w:autoSpaceDE w:val="0"/>
        <w:autoSpaceDN w:val="0"/>
        <w:adjustRightInd w:val="0"/>
        <w:rPr>
          <w:rFonts w:ascii="Arial" w:hAnsi="Arial" w:cs="Arial"/>
          <w:i/>
          <w:iCs/>
          <w:sz w:val="24"/>
          <w:szCs w:val="24"/>
          <w:lang w:val="en-US"/>
        </w:rPr>
      </w:pPr>
    </w:p>
    <w:p w:rsidR="00FC3A38" w:rsidRPr="00602521" w:rsidRDefault="00FC3A38" w:rsidP="00FC3A38">
      <w:pPr>
        <w:pStyle w:val="Default"/>
        <w:spacing w:line="360" w:lineRule="auto"/>
        <w:rPr>
          <w:rFonts w:ascii="Arial" w:hAnsi="Arial" w:cs="Arial"/>
          <w:b/>
          <w:bCs/>
          <w:color w:val="auto"/>
        </w:rPr>
      </w:pPr>
      <w:r w:rsidRPr="00602521">
        <w:rPr>
          <w:rFonts w:ascii="Arial" w:hAnsi="Arial" w:cs="Arial"/>
          <w:b/>
          <w:bCs/>
          <w:color w:val="auto"/>
        </w:rPr>
        <w:t xml:space="preserve">Lab Content </w:t>
      </w:r>
    </w:p>
    <w:p w:rsidR="00FC3A38" w:rsidRPr="00602521" w:rsidRDefault="00FC3A38" w:rsidP="00FC3A38">
      <w:pPr>
        <w:pStyle w:val="Default"/>
        <w:jc w:val="both"/>
        <w:rPr>
          <w:rFonts w:ascii="Arial" w:hAnsi="Arial" w:cs="Arial"/>
          <w:color w:val="auto"/>
        </w:rPr>
      </w:pPr>
      <w:r w:rsidRPr="00602521">
        <w:rPr>
          <w:rFonts w:ascii="Arial" w:hAnsi="Arial" w:cs="Arial"/>
          <w:color w:val="auto"/>
        </w:rPr>
        <w:t xml:space="preserve">The goal of the lab is to have hands-on operation experience on different process plants. </w:t>
      </w:r>
    </w:p>
    <w:p w:rsidR="00FC3A38" w:rsidRPr="00602521" w:rsidRDefault="00FC3A38" w:rsidP="00FC3A38">
      <w:pPr>
        <w:pStyle w:val="Default"/>
        <w:jc w:val="both"/>
        <w:rPr>
          <w:rFonts w:ascii="Arial" w:hAnsi="Arial" w:cs="Arial"/>
          <w:color w:val="auto"/>
        </w:rPr>
      </w:pPr>
      <w:r w:rsidRPr="00602521">
        <w:rPr>
          <w:rFonts w:ascii="Arial" w:hAnsi="Arial" w:cs="Arial"/>
          <w:color w:val="auto"/>
        </w:rPr>
        <w:t xml:space="preserve">There are three laboratory experiments. The class will be divided into three groups. </w:t>
      </w:r>
    </w:p>
    <w:p w:rsidR="00FC3A38" w:rsidRPr="00602521" w:rsidRDefault="00FC3A38" w:rsidP="00FC3A38">
      <w:pPr>
        <w:pStyle w:val="Default"/>
        <w:jc w:val="both"/>
        <w:rPr>
          <w:rFonts w:ascii="Arial" w:hAnsi="Arial" w:cs="Arial"/>
          <w:color w:val="auto"/>
        </w:rPr>
      </w:pPr>
      <w:r w:rsidRPr="00602521">
        <w:rPr>
          <w:rFonts w:ascii="Arial" w:hAnsi="Arial" w:cs="Arial"/>
          <w:b/>
          <w:bCs/>
          <w:color w:val="auto"/>
        </w:rPr>
        <w:t>Lab 1</w:t>
      </w:r>
      <w:r w:rsidRPr="00602521">
        <w:rPr>
          <w:rFonts w:ascii="Arial" w:hAnsi="Arial" w:cs="Arial"/>
          <w:color w:val="auto"/>
        </w:rPr>
        <w:t xml:space="preserve">: fractional distillation of isopropanol and water </w:t>
      </w:r>
    </w:p>
    <w:p w:rsidR="00FC3A38" w:rsidRPr="00602521" w:rsidRDefault="00FC3A38" w:rsidP="00FC3A38">
      <w:pPr>
        <w:pStyle w:val="Default"/>
        <w:jc w:val="both"/>
        <w:rPr>
          <w:rFonts w:ascii="Arial" w:hAnsi="Arial" w:cs="Arial"/>
          <w:color w:val="auto"/>
        </w:rPr>
      </w:pPr>
      <w:r w:rsidRPr="00602521">
        <w:rPr>
          <w:rFonts w:ascii="Arial" w:hAnsi="Arial" w:cs="Arial"/>
          <w:b/>
          <w:bCs/>
          <w:color w:val="auto"/>
        </w:rPr>
        <w:t>Lab 2</w:t>
      </w:r>
      <w:r w:rsidRPr="00602521">
        <w:rPr>
          <w:rFonts w:ascii="Arial" w:hAnsi="Arial" w:cs="Arial"/>
          <w:color w:val="auto"/>
        </w:rPr>
        <w:t xml:space="preserve">: Fermentation and distillation of ethanol </w:t>
      </w:r>
    </w:p>
    <w:p w:rsidR="00FC3A38" w:rsidRPr="00602521" w:rsidRDefault="00FC3A38" w:rsidP="00FC3A38">
      <w:pPr>
        <w:pStyle w:val="Default"/>
        <w:jc w:val="both"/>
        <w:rPr>
          <w:rFonts w:ascii="Arial" w:hAnsi="Arial" w:cs="Arial"/>
          <w:color w:val="auto"/>
        </w:rPr>
      </w:pPr>
      <w:r w:rsidRPr="00602521">
        <w:rPr>
          <w:rFonts w:ascii="Arial" w:hAnsi="Arial" w:cs="Arial"/>
          <w:b/>
          <w:bCs/>
          <w:color w:val="auto"/>
        </w:rPr>
        <w:t>Lab 3</w:t>
      </w:r>
      <w:r w:rsidRPr="00602521">
        <w:rPr>
          <w:rFonts w:ascii="Arial" w:hAnsi="Arial" w:cs="Arial"/>
          <w:color w:val="auto"/>
        </w:rPr>
        <w:t xml:space="preserve">: FESTO station of automated mixing and separation </w:t>
      </w:r>
    </w:p>
    <w:p w:rsidR="00FC3A38" w:rsidRPr="00602521" w:rsidRDefault="00FC3A38" w:rsidP="00FC3A38">
      <w:pPr>
        <w:pStyle w:val="Default"/>
        <w:rPr>
          <w:rFonts w:ascii="Arial" w:hAnsi="Arial" w:cs="Arial"/>
          <w:i/>
          <w:iCs/>
          <w:color w:val="auto"/>
        </w:rPr>
      </w:pPr>
    </w:p>
    <w:p w:rsidR="00FC3A38" w:rsidRPr="00602521" w:rsidRDefault="00FC3A38" w:rsidP="00FC3A38">
      <w:pPr>
        <w:pStyle w:val="Default"/>
        <w:spacing w:line="360" w:lineRule="auto"/>
        <w:rPr>
          <w:rFonts w:ascii="Arial" w:hAnsi="Arial" w:cs="Arial"/>
          <w:b/>
          <w:bCs/>
          <w:color w:val="auto"/>
        </w:rPr>
      </w:pPr>
      <w:r w:rsidRPr="00602521">
        <w:rPr>
          <w:rFonts w:ascii="Arial" w:hAnsi="Arial" w:cs="Arial"/>
          <w:b/>
          <w:bCs/>
          <w:color w:val="auto"/>
        </w:rPr>
        <w:t xml:space="preserve">Project </w:t>
      </w:r>
    </w:p>
    <w:p w:rsidR="00FC3A38" w:rsidRPr="00602521" w:rsidRDefault="00FC3A38" w:rsidP="00FC3A38">
      <w:pPr>
        <w:pStyle w:val="Default"/>
        <w:numPr>
          <w:ilvl w:val="0"/>
          <w:numId w:val="136"/>
        </w:numPr>
        <w:spacing w:after="240"/>
        <w:jc w:val="both"/>
        <w:rPr>
          <w:rFonts w:ascii="Arial" w:hAnsi="Arial" w:cs="Arial"/>
          <w:color w:val="auto"/>
        </w:rPr>
      </w:pPr>
      <w:r w:rsidRPr="00602521">
        <w:rPr>
          <w:rFonts w:ascii="Arial" w:hAnsi="Arial" w:cs="Arial"/>
          <w:color w:val="auto"/>
        </w:rPr>
        <w:t xml:space="preserve">Each GROUP will work on a project involving a chemical processing plant. The project can be a research work or on an actually existing plant. If project is on alcohol, it must be on an actually existing plant because the theory is already covered in class. Students may start to work on the project at any time. </w:t>
      </w:r>
    </w:p>
    <w:p w:rsidR="00FC3A38" w:rsidRPr="00602521" w:rsidRDefault="00FC3A38" w:rsidP="00FC3A38">
      <w:pPr>
        <w:pStyle w:val="Default"/>
        <w:numPr>
          <w:ilvl w:val="0"/>
          <w:numId w:val="136"/>
        </w:numPr>
        <w:spacing w:after="240"/>
        <w:jc w:val="both"/>
        <w:rPr>
          <w:rFonts w:ascii="Arial" w:hAnsi="Arial" w:cs="Arial"/>
          <w:color w:val="auto"/>
        </w:rPr>
      </w:pPr>
      <w:r w:rsidRPr="00602521">
        <w:rPr>
          <w:rFonts w:ascii="Arial" w:hAnsi="Arial" w:cs="Arial"/>
          <w:color w:val="auto"/>
        </w:rPr>
        <w:t xml:space="preserve">Project report must be submitted and presented on the last day of class (May 3). Each group will submit only one report and all students in the group will receive the same credit. Each presentation with questions lasts 20 min. Report should be 4-6 pages of 1.5 spacing using Times New Roman with font size 12. </w:t>
      </w:r>
    </w:p>
    <w:p w:rsidR="00FC3A38" w:rsidRPr="00602521" w:rsidRDefault="00FC3A38" w:rsidP="00FC3A38">
      <w:pPr>
        <w:pStyle w:val="Default"/>
        <w:numPr>
          <w:ilvl w:val="0"/>
          <w:numId w:val="136"/>
        </w:numPr>
        <w:jc w:val="both"/>
        <w:rPr>
          <w:rFonts w:ascii="Arial" w:hAnsi="Arial" w:cs="Arial"/>
          <w:color w:val="auto"/>
        </w:rPr>
      </w:pPr>
      <w:r w:rsidRPr="00602521">
        <w:rPr>
          <w:rFonts w:ascii="Arial" w:hAnsi="Arial" w:cs="Arial"/>
          <w:color w:val="auto"/>
        </w:rPr>
        <w:t xml:space="preserve">Report must include: title, P&amp;ID with lead sheet, process chemistry, process description </w:t>
      </w:r>
    </w:p>
    <w:p w:rsidR="00FC3A38" w:rsidRPr="00602521" w:rsidRDefault="00FC3A38" w:rsidP="00FC3A38">
      <w:pPr>
        <w:autoSpaceDE w:val="0"/>
        <w:autoSpaceDN w:val="0"/>
        <w:adjustRightInd w:val="0"/>
        <w:rPr>
          <w:rFonts w:ascii="Arial" w:hAnsi="Arial" w:cs="Arial"/>
          <w:b/>
          <w:bCs/>
          <w:sz w:val="24"/>
          <w:szCs w:val="24"/>
          <w:lang w:val="en-US"/>
        </w:rPr>
      </w:pPr>
    </w:p>
    <w:p w:rsidR="006A4F61" w:rsidRDefault="006A4F61" w:rsidP="00470A27">
      <w:pPr>
        <w:rPr>
          <w:rFonts w:ascii="Arial" w:hAnsi="Arial" w:cs="Arial"/>
          <w:b/>
          <w:bCs/>
          <w:sz w:val="28"/>
          <w:szCs w:val="28"/>
        </w:rPr>
      </w:pPr>
    </w:p>
    <w:p w:rsidR="006A4F61" w:rsidRDefault="006A4F61" w:rsidP="00470A27">
      <w:pPr>
        <w:rPr>
          <w:rFonts w:ascii="Arial" w:hAnsi="Arial" w:cs="Arial"/>
          <w:b/>
          <w:bCs/>
          <w:sz w:val="28"/>
          <w:szCs w:val="28"/>
        </w:rPr>
      </w:pPr>
    </w:p>
    <w:p w:rsidR="006A4F61" w:rsidRDefault="006A4F61" w:rsidP="00470A27">
      <w:pPr>
        <w:rPr>
          <w:rFonts w:ascii="Arial" w:hAnsi="Arial" w:cs="Arial"/>
          <w:b/>
          <w:bCs/>
          <w:sz w:val="28"/>
          <w:szCs w:val="28"/>
        </w:rPr>
      </w:pPr>
    </w:p>
    <w:p w:rsidR="00470A27" w:rsidRPr="00602521" w:rsidRDefault="00FF0232" w:rsidP="00470A27">
      <w:pPr>
        <w:rPr>
          <w:rFonts w:ascii="Arial" w:hAnsi="Arial" w:cs="Arial"/>
          <w:b/>
          <w:bCs/>
          <w:sz w:val="28"/>
          <w:szCs w:val="28"/>
        </w:rPr>
      </w:pPr>
      <w:r w:rsidRPr="00602521">
        <w:rPr>
          <w:rFonts w:ascii="Arial" w:hAnsi="Arial" w:cs="Arial"/>
          <w:b/>
          <w:bCs/>
          <w:sz w:val="28"/>
          <w:szCs w:val="28"/>
        </w:rPr>
        <w:lastRenderedPageBreak/>
        <w:t>Economics of the Oil and Gas Industry</w:t>
      </w:r>
    </w:p>
    <w:p w:rsidR="00FF0232" w:rsidRPr="00602521" w:rsidRDefault="00FF0232" w:rsidP="00950F94">
      <w:pPr>
        <w:spacing w:after="240"/>
        <w:rPr>
          <w:rFonts w:ascii="Arial" w:hAnsi="Arial" w:cs="Arial"/>
          <w:b/>
          <w:bCs/>
          <w:sz w:val="24"/>
          <w:szCs w:val="24"/>
        </w:rPr>
      </w:pPr>
    </w:p>
    <w:p w:rsidR="00FF0232" w:rsidRPr="00602521" w:rsidRDefault="00FF0232" w:rsidP="00950F94">
      <w:pPr>
        <w:autoSpaceDE w:val="0"/>
        <w:autoSpaceDN w:val="0"/>
        <w:adjustRightInd w:val="0"/>
        <w:spacing w:after="240"/>
        <w:rPr>
          <w:rFonts w:ascii="Arial" w:hAnsi="Arial" w:cs="Arial"/>
          <w:b/>
          <w:bCs/>
          <w:sz w:val="24"/>
          <w:szCs w:val="24"/>
          <w:lang w:val="en-US"/>
        </w:rPr>
      </w:pPr>
      <w:r w:rsidRPr="00602521">
        <w:rPr>
          <w:rFonts w:ascii="Arial" w:hAnsi="Arial" w:cs="Arial"/>
          <w:b/>
          <w:bCs/>
          <w:sz w:val="24"/>
          <w:szCs w:val="24"/>
          <w:lang w:val="en-US"/>
        </w:rPr>
        <w:t>Objectives of the Course:</w:t>
      </w:r>
    </w:p>
    <w:p w:rsidR="00FF0232" w:rsidRPr="00602521" w:rsidRDefault="00FF0232" w:rsidP="00950F94">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The main objectives of the course are to:</w:t>
      </w:r>
    </w:p>
    <w:p w:rsidR="00FF0232" w:rsidRPr="00602521" w:rsidRDefault="00FF0232" w:rsidP="00976CA0">
      <w:pPr>
        <w:numPr>
          <w:ilvl w:val="0"/>
          <w:numId w:val="38"/>
        </w:numPr>
        <w:autoSpaceDE w:val="0"/>
        <w:autoSpaceDN w:val="0"/>
        <w:adjustRightInd w:val="0"/>
        <w:rPr>
          <w:rFonts w:ascii="Arial" w:hAnsi="Arial" w:cs="Arial"/>
          <w:sz w:val="24"/>
          <w:szCs w:val="24"/>
          <w:lang w:val="en-US"/>
        </w:rPr>
      </w:pPr>
      <w:r w:rsidRPr="00602521">
        <w:rPr>
          <w:rFonts w:ascii="Arial" w:hAnsi="Arial" w:cs="Arial"/>
          <w:sz w:val="24"/>
          <w:szCs w:val="24"/>
          <w:lang w:val="en-US"/>
        </w:rPr>
        <w:t>Describe the global oil and gas industry, the market as well as the main players</w:t>
      </w:r>
    </w:p>
    <w:p w:rsidR="00FF0232" w:rsidRPr="00602521" w:rsidRDefault="00FF0232" w:rsidP="00FF0232">
      <w:pPr>
        <w:autoSpaceDE w:val="0"/>
        <w:autoSpaceDN w:val="0"/>
        <w:adjustRightInd w:val="0"/>
        <w:ind w:left="720"/>
        <w:rPr>
          <w:rFonts w:ascii="Arial" w:hAnsi="Arial" w:cs="Arial"/>
          <w:sz w:val="24"/>
          <w:szCs w:val="24"/>
          <w:lang w:val="en-US"/>
        </w:rPr>
      </w:pPr>
      <w:r w:rsidRPr="00602521">
        <w:rPr>
          <w:rFonts w:ascii="Arial" w:hAnsi="Arial" w:cs="Arial"/>
          <w:sz w:val="24"/>
          <w:szCs w:val="24"/>
          <w:lang w:val="en-US"/>
        </w:rPr>
        <w:t>in both.</w:t>
      </w:r>
    </w:p>
    <w:p w:rsidR="00FF0232" w:rsidRPr="00602521" w:rsidRDefault="00FF0232" w:rsidP="00976CA0">
      <w:pPr>
        <w:numPr>
          <w:ilvl w:val="0"/>
          <w:numId w:val="38"/>
        </w:numPr>
        <w:autoSpaceDE w:val="0"/>
        <w:autoSpaceDN w:val="0"/>
        <w:adjustRightInd w:val="0"/>
        <w:rPr>
          <w:rFonts w:ascii="Arial" w:hAnsi="Arial" w:cs="Arial"/>
          <w:sz w:val="24"/>
          <w:szCs w:val="24"/>
          <w:lang w:val="en-US"/>
        </w:rPr>
      </w:pPr>
      <w:r w:rsidRPr="00602521">
        <w:rPr>
          <w:rFonts w:ascii="Arial" w:hAnsi="Arial" w:cs="Arial"/>
          <w:sz w:val="24"/>
          <w:szCs w:val="24"/>
          <w:lang w:val="en-US"/>
        </w:rPr>
        <w:t>Provide understanding of the main factors that define the cost and value of the</w:t>
      </w:r>
    </w:p>
    <w:p w:rsidR="00FF0232" w:rsidRPr="00602521" w:rsidRDefault="00FF0232" w:rsidP="00FF0232">
      <w:pPr>
        <w:autoSpaceDE w:val="0"/>
        <w:autoSpaceDN w:val="0"/>
        <w:adjustRightInd w:val="0"/>
        <w:ind w:left="720"/>
        <w:rPr>
          <w:rFonts w:ascii="Arial" w:hAnsi="Arial" w:cs="Arial"/>
          <w:sz w:val="24"/>
          <w:szCs w:val="24"/>
          <w:lang w:val="en-US"/>
        </w:rPr>
      </w:pPr>
      <w:r w:rsidRPr="00602521">
        <w:rPr>
          <w:rFonts w:ascii="Arial" w:hAnsi="Arial" w:cs="Arial"/>
          <w:sz w:val="24"/>
          <w:szCs w:val="24"/>
          <w:lang w:val="en-US"/>
        </w:rPr>
        <w:t>oil and gas and oil and gas products.</w:t>
      </w:r>
    </w:p>
    <w:p w:rsidR="00FF0232" w:rsidRPr="00602521" w:rsidRDefault="00FF0232" w:rsidP="00976CA0">
      <w:pPr>
        <w:numPr>
          <w:ilvl w:val="0"/>
          <w:numId w:val="38"/>
        </w:numPr>
        <w:autoSpaceDE w:val="0"/>
        <w:autoSpaceDN w:val="0"/>
        <w:adjustRightInd w:val="0"/>
        <w:rPr>
          <w:rFonts w:ascii="Arial" w:hAnsi="Arial" w:cs="Arial"/>
          <w:sz w:val="24"/>
          <w:szCs w:val="24"/>
          <w:lang w:val="en-US"/>
        </w:rPr>
      </w:pPr>
      <w:r w:rsidRPr="00602521">
        <w:rPr>
          <w:rFonts w:ascii="Arial" w:hAnsi="Arial" w:cs="Arial"/>
          <w:sz w:val="24"/>
          <w:szCs w:val="24"/>
          <w:lang w:val="en-US"/>
        </w:rPr>
        <w:t>Introduce the main parameters that affect the decision of using different</w:t>
      </w:r>
    </w:p>
    <w:p w:rsidR="00FF0232" w:rsidRPr="00602521" w:rsidRDefault="00FF0232" w:rsidP="00FF0232">
      <w:pPr>
        <w:autoSpaceDE w:val="0"/>
        <w:autoSpaceDN w:val="0"/>
        <w:adjustRightInd w:val="0"/>
        <w:ind w:left="720"/>
        <w:rPr>
          <w:rFonts w:ascii="Arial" w:hAnsi="Arial" w:cs="Arial"/>
          <w:sz w:val="24"/>
          <w:szCs w:val="24"/>
          <w:lang w:val="en-US"/>
        </w:rPr>
      </w:pPr>
      <w:r w:rsidRPr="00602521">
        <w:rPr>
          <w:rFonts w:ascii="Arial" w:hAnsi="Arial" w:cs="Arial"/>
          <w:sz w:val="24"/>
          <w:szCs w:val="24"/>
          <w:lang w:val="en-US"/>
        </w:rPr>
        <w:t>techniques either in the production, transportation and storage of oil and gas.</w:t>
      </w:r>
    </w:p>
    <w:p w:rsidR="00FF0232" w:rsidRPr="00602521" w:rsidRDefault="00FF0232" w:rsidP="00976CA0">
      <w:pPr>
        <w:numPr>
          <w:ilvl w:val="0"/>
          <w:numId w:val="38"/>
        </w:numPr>
        <w:autoSpaceDE w:val="0"/>
        <w:autoSpaceDN w:val="0"/>
        <w:adjustRightInd w:val="0"/>
        <w:rPr>
          <w:rFonts w:ascii="Arial" w:hAnsi="Arial" w:cs="Arial"/>
          <w:sz w:val="24"/>
          <w:szCs w:val="24"/>
          <w:lang w:val="en-US"/>
        </w:rPr>
      </w:pPr>
      <w:r w:rsidRPr="00602521">
        <w:rPr>
          <w:rFonts w:ascii="Arial" w:hAnsi="Arial" w:cs="Arial"/>
          <w:sz w:val="24"/>
          <w:szCs w:val="24"/>
          <w:lang w:val="en-US"/>
        </w:rPr>
        <w:t>Provide advance knowledge on pricing, management, sales and marketing of oil</w:t>
      </w:r>
    </w:p>
    <w:p w:rsidR="00FF0232" w:rsidRPr="00602521" w:rsidRDefault="00FF0232" w:rsidP="00FF0232">
      <w:pPr>
        <w:autoSpaceDE w:val="0"/>
        <w:autoSpaceDN w:val="0"/>
        <w:adjustRightInd w:val="0"/>
        <w:ind w:left="720"/>
        <w:rPr>
          <w:rFonts w:ascii="Arial" w:hAnsi="Arial" w:cs="Arial"/>
          <w:sz w:val="24"/>
          <w:szCs w:val="24"/>
          <w:lang w:val="en-US"/>
        </w:rPr>
      </w:pPr>
      <w:r w:rsidRPr="00602521">
        <w:rPr>
          <w:rFonts w:ascii="Arial" w:hAnsi="Arial" w:cs="Arial"/>
          <w:sz w:val="24"/>
          <w:szCs w:val="24"/>
          <w:lang w:val="en-US"/>
        </w:rPr>
        <w:t>and gas and oil and gas products.</w:t>
      </w:r>
    </w:p>
    <w:p w:rsidR="00381B07" w:rsidRPr="00602521" w:rsidRDefault="00381B07" w:rsidP="00950F94">
      <w:pPr>
        <w:autoSpaceDE w:val="0"/>
        <w:autoSpaceDN w:val="0"/>
        <w:adjustRightInd w:val="0"/>
        <w:spacing w:after="240"/>
        <w:rPr>
          <w:rFonts w:ascii="Arial" w:hAnsi="Arial" w:cs="Arial"/>
          <w:b/>
          <w:bCs/>
          <w:sz w:val="24"/>
          <w:szCs w:val="24"/>
          <w:lang w:val="en-US"/>
        </w:rPr>
      </w:pPr>
    </w:p>
    <w:p w:rsidR="00FF0232" w:rsidRPr="00602521" w:rsidRDefault="00FF0232" w:rsidP="00950F94">
      <w:pPr>
        <w:autoSpaceDE w:val="0"/>
        <w:autoSpaceDN w:val="0"/>
        <w:adjustRightInd w:val="0"/>
        <w:spacing w:after="240"/>
        <w:rPr>
          <w:rFonts w:ascii="Arial" w:hAnsi="Arial" w:cs="Arial"/>
          <w:b/>
          <w:bCs/>
          <w:sz w:val="24"/>
          <w:szCs w:val="24"/>
          <w:lang w:val="en-US"/>
        </w:rPr>
      </w:pPr>
      <w:r w:rsidRPr="00602521">
        <w:rPr>
          <w:rFonts w:ascii="Arial" w:hAnsi="Arial" w:cs="Arial"/>
          <w:b/>
          <w:bCs/>
          <w:sz w:val="24"/>
          <w:szCs w:val="24"/>
          <w:lang w:val="en-US"/>
        </w:rPr>
        <w:t>Learning Outcomes:</w:t>
      </w:r>
    </w:p>
    <w:p w:rsidR="00FF0232" w:rsidRPr="00602521" w:rsidRDefault="00FF0232" w:rsidP="00950F94">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 xml:space="preserve">After completion of the </w:t>
      </w:r>
      <w:r w:rsidR="00950F94" w:rsidRPr="00602521">
        <w:rPr>
          <w:rFonts w:ascii="Arial" w:hAnsi="Arial" w:cs="Arial"/>
          <w:sz w:val="24"/>
          <w:szCs w:val="24"/>
          <w:lang w:val="en-US"/>
        </w:rPr>
        <w:t>course,</w:t>
      </w:r>
      <w:r w:rsidRPr="00602521">
        <w:rPr>
          <w:rFonts w:ascii="Arial" w:hAnsi="Arial" w:cs="Arial"/>
          <w:sz w:val="24"/>
          <w:szCs w:val="24"/>
          <w:lang w:val="en-US"/>
        </w:rPr>
        <w:t xml:space="preserve"> students are expected to:</w:t>
      </w:r>
    </w:p>
    <w:p w:rsidR="00FF0232" w:rsidRPr="00602521" w:rsidRDefault="00FF0232" w:rsidP="00976CA0">
      <w:pPr>
        <w:numPr>
          <w:ilvl w:val="0"/>
          <w:numId w:val="39"/>
        </w:numPr>
        <w:autoSpaceDE w:val="0"/>
        <w:autoSpaceDN w:val="0"/>
        <w:adjustRightInd w:val="0"/>
        <w:rPr>
          <w:rFonts w:ascii="Arial" w:hAnsi="Arial" w:cs="Arial"/>
          <w:sz w:val="24"/>
          <w:szCs w:val="24"/>
          <w:lang w:val="en-US"/>
        </w:rPr>
      </w:pPr>
      <w:r w:rsidRPr="00602521">
        <w:rPr>
          <w:rFonts w:ascii="Arial" w:hAnsi="Arial" w:cs="Arial"/>
          <w:sz w:val="24"/>
          <w:szCs w:val="24"/>
          <w:lang w:val="en-US"/>
        </w:rPr>
        <w:t>Describe the structure of the global Oil and Gas Industry and define the main players.</w:t>
      </w:r>
    </w:p>
    <w:p w:rsidR="00FF0232" w:rsidRPr="00602521" w:rsidRDefault="00FF0232" w:rsidP="00976CA0">
      <w:pPr>
        <w:numPr>
          <w:ilvl w:val="0"/>
          <w:numId w:val="39"/>
        </w:numPr>
        <w:autoSpaceDE w:val="0"/>
        <w:autoSpaceDN w:val="0"/>
        <w:adjustRightInd w:val="0"/>
        <w:rPr>
          <w:rFonts w:ascii="Arial" w:hAnsi="Arial" w:cs="Arial"/>
          <w:sz w:val="24"/>
          <w:szCs w:val="24"/>
          <w:lang w:val="en-US"/>
        </w:rPr>
      </w:pPr>
      <w:r w:rsidRPr="00602521">
        <w:rPr>
          <w:rFonts w:ascii="Arial" w:hAnsi="Arial" w:cs="Arial"/>
          <w:sz w:val="24"/>
          <w:szCs w:val="24"/>
          <w:lang w:val="en-US"/>
        </w:rPr>
        <w:t>Describe the structure if the global energy market and define the main players.</w:t>
      </w:r>
    </w:p>
    <w:p w:rsidR="00FF0232" w:rsidRPr="00602521" w:rsidRDefault="00FF0232" w:rsidP="00976CA0">
      <w:pPr>
        <w:numPr>
          <w:ilvl w:val="0"/>
          <w:numId w:val="39"/>
        </w:numPr>
        <w:autoSpaceDE w:val="0"/>
        <w:autoSpaceDN w:val="0"/>
        <w:adjustRightInd w:val="0"/>
        <w:rPr>
          <w:rFonts w:ascii="Arial" w:hAnsi="Arial" w:cs="Arial"/>
          <w:sz w:val="24"/>
          <w:szCs w:val="24"/>
          <w:lang w:val="en-US"/>
        </w:rPr>
      </w:pPr>
      <w:r w:rsidRPr="00602521">
        <w:rPr>
          <w:rFonts w:ascii="Arial" w:hAnsi="Arial" w:cs="Arial"/>
          <w:sz w:val="24"/>
          <w:szCs w:val="24"/>
          <w:lang w:val="en-US"/>
        </w:rPr>
        <w:t>Explain the development of and management of extraction projects.</w:t>
      </w:r>
    </w:p>
    <w:p w:rsidR="00FF0232" w:rsidRPr="00602521" w:rsidRDefault="00FF0232" w:rsidP="00976CA0">
      <w:pPr>
        <w:numPr>
          <w:ilvl w:val="0"/>
          <w:numId w:val="39"/>
        </w:numPr>
        <w:autoSpaceDE w:val="0"/>
        <w:autoSpaceDN w:val="0"/>
        <w:adjustRightInd w:val="0"/>
        <w:rPr>
          <w:rFonts w:ascii="Arial" w:hAnsi="Arial" w:cs="Arial"/>
          <w:sz w:val="24"/>
          <w:szCs w:val="24"/>
          <w:lang w:val="en-US"/>
        </w:rPr>
      </w:pPr>
      <w:r w:rsidRPr="00602521">
        <w:rPr>
          <w:rFonts w:ascii="Arial" w:hAnsi="Arial" w:cs="Arial"/>
          <w:sz w:val="24"/>
          <w:szCs w:val="24"/>
          <w:lang w:val="en-US"/>
        </w:rPr>
        <w:t>Analyze the oil and gas pricing trends and develop documented foreseeing.</w:t>
      </w:r>
    </w:p>
    <w:p w:rsidR="00FF0232" w:rsidRPr="00602521" w:rsidRDefault="00FF0232" w:rsidP="00976CA0">
      <w:pPr>
        <w:numPr>
          <w:ilvl w:val="0"/>
          <w:numId w:val="39"/>
        </w:numPr>
        <w:autoSpaceDE w:val="0"/>
        <w:autoSpaceDN w:val="0"/>
        <w:adjustRightInd w:val="0"/>
        <w:rPr>
          <w:rFonts w:ascii="Arial" w:hAnsi="Arial" w:cs="Arial"/>
          <w:sz w:val="24"/>
          <w:szCs w:val="24"/>
          <w:lang w:val="en-US"/>
        </w:rPr>
      </w:pPr>
      <w:r w:rsidRPr="00602521">
        <w:rPr>
          <w:rFonts w:ascii="Arial" w:hAnsi="Arial" w:cs="Arial"/>
          <w:sz w:val="24"/>
          <w:szCs w:val="24"/>
          <w:lang w:val="en-US"/>
        </w:rPr>
        <w:t>Evaluate the cost of all main steps of oil and gas extraction, elaboration and market forwarding.</w:t>
      </w:r>
    </w:p>
    <w:p w:rsidR="00FF0232" w:rsidRPr="00602521" w:rsidRDefault="00FF0232" w:rsidP="00976CA0">
      <w:pPr>
        <w:numPr>
          <w:ilvl w:val="0"/>
          <w:numId w:val="39"/>
        </w:numPr>
        <w:autoSpaceDE w:val="0"/>
        <w:autoSpaceDN w:val="0"/>
        <w:adjustRightInd w:val="0"/>
        <w:rPr>
          <w:rFonts w:ascii="Arial" w:hAnsi="Arial" w:cs="Arial"/>
          <w:sz w:val="24"/>
          <w:szCs w:val="24"/>
          <w:lang w:val="en-US"/>
        </w:rPr>
      </w:pPr>
      <w:r w:rsidRPr="00602521">
        <w:rPr>
          <w:rFonts w:ascii="Arial" w:hAnsi="Arial" w:cs="Arial"/>
          <w:sz w:val="24"/>
          <w:szCs w:val="24"/>
          <w:lang w:val="en-US"/>
        </w:rPr>
        <w:t>Discuss the basic marketing techniques for oil and gas and their products as well as perform basic risk analysis.</w:t>
      </w:r>
    </w:p>
    <w:p w:rsidR="00381B07" w:rsidRPr="00602521" w:rsidRDefault="00381B07" w:rsidP="00950F94">
      <w:pPr>
        <w:autoSpaceDE w:val="0"/>
        <w:autoSpaceDN w:val="0"/>
        <w:adjustRightInd w:val="0"/>
        <w:spacing w:after="240"/>
        <w:rPr>
          <w:rFonts w:ascii="Arial" w:hAnsi="Arial" w:cs="Arial"/>
          <w:b/>
          <w:bCs/>
          <w:sz w:val="24"/>
          <w:szCs w:val="24"/>
          <w:lang w:val="en-US"/>
        </w:rPr>
      </w:pPr>
    </w:p>
    <w:p w:rsidR="00FF0232" w:rsidRPr="00602521" w:rsidRDefault="00FF0232" w:rsidP="00950F94">
      <w:pPr>
        <w:autoSpaceDE w:val="0"/>
        <w:autoSpaceDN w:val="0"/>
        <w:adjustRightInd w:val="0"/>
        <w:spacing w:after="240"/>
        <w:rPr>
          <w:rFonts w:ascii="Arial" w:hAnsi="Arial" w:cs="Arial"/>
          <w:b/>
          <w:bCs/>
          <w:sz w:val="24"/>
          <w:szCs w:val="24"/>
          <w:lang w:val="en-US"/>
        </w:rPr>
      </w:pPr>
      <w:r w:rsidRPr="00602521">
        <w:rPr>
          <w:rFonts w:ascii="Arial" w:hAnsi="Arial" w:cs="Arial"/>
          <w:b/>
          <w:bCs/>
          <w:sz w:val="24"/>
          <w:szCs w:val="24"/>
          <w:lang w:val="en-US"/>
        </w:rPr>
        <w:t>Course Contents:</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global energy Market.</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global oil and gas industry.</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Nationalism and government oil and gas companies.</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oil prices and pricing model.</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Introduction to the finance of exhaustible resources</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Developing oil and gas projects.</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Managing and prediction of oil and gas production cost.</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Fiscal Regimes and Taxation of oil and gas extraction.</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Financial analysis of different transportation and storage.</w:t>
      </w:r>
    </w:p>
    <w:p w:rsidR="00FF0232" w:rsidRPr="00602521" w:rsidRDefault="00FF0232" w:rsidP="00976CA0">
      <w:pPr>
        <w:numPr>
          <w:ilvl w:val="0"/>
          <w:numId w:val="116"/>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The cost of refining oil and liquefied natural gas.</w:t>
      </w:r>
    </w:p>
    <w:p w:rsidR="00FF0232" w:rsidRPr="00602521" w:rsidRDefault="00FF0232" w:rsidP="00976CA0">
      <w:pPr>
        <w:numPr>
          <w:ilvl w:val="0"/>
          <w:numId w:val="116"/>
        </w:numPr>
        <w:spacing w:line="360" w:lineRule="auto"/>
        <w:rPr>
          <w:rFonts w:ascii="Arial" w:hAnsi="Arial" w:cs="Arial"/>
          <w:b/>
          <w:bCs/>
          <w:sz w:val="24"/>
          <w:szCs w:val="24"/>
        </w:rPr>
      </w:pPr>
      <w:r w:rsidRPr="00602521">
        <w:rPr>
          <w:rFonts w:ascii="Arial" w:hAnsi="Arial" w:cs="Arial"/>
          <w:sz w:val="24"/>
          <w:szCs w:val="24"/>
          <w:lang w:val="en-US"/>
        </w:rPr>
        <w:t>Sales and marketing of Petroleum Products</w:t>
      </w:r>
    </w:p>
    <w:p w:rsidR="00FF0232" w:rsidRPr="00602521" w:rsidRDefault="00FF0232" w:rsidP="00470A27">
      <w:pPr>
        <w:rPr>
          <w:rFonts w:ascii="Arial" w:hAnsi="Arial" w:cs="Arial"/>
          <w:sz w:val="24"/>
          <w:szCs w:val="24"/>
        </w:rPr>
      </w:pPr>
    </w:p>
    <w:p w:rsidR="00FF0232" w:rsidRPr="00602521" w:rsidRDefault="00CA5217" w:rsidP="00470A27">
      <w:pPr>
        <w:rPr>
          <w:rFonts w:ascii="Arial" w:hAnsi="Arial" w:cs="Arial"/>
          <w:b/>
          <w:bCs/>
          <w:sz w:val="28"/>
          <w:szCs w:val="28"/>
        </w:rPr>
      </w:pPr>
      <w:r w:rsidRPr="00602521">
        <w:rPr>
          <w:rFonts w:ascii="Arial" w:hAnsi="Arial" w:cs="Arial"/>
          <w:b/>
          <w:bCs/>
          <w:sz w:val="24"/>
          <w:szCs w:val="24"/>
          <w:lang w:val="en-US"/>
        </w:rPr>
        <w:br w:type="page"/>
      </w:r>
      <w:r w:rsidRPr="00602521">
        <w:rPr>
          <w:rFonts w:ascii="Arial" w:hAnsi="Arial" w:cs="Arial"/>
          <w:b/>
          <w:bCs/>
          <w:sz w:val="28"/>
          <w:szCs w:val="28"/>
        </w:rPr>
        <w:lastRenderedPageBreak/>
        <w:t>Offshore Engineering</w:t>
      </w:r>
    </w:p>
    <w:p w:rsidR="009F4CA7" w:rsidRPr="00602521" w:rsidRDefault="009F4CA7" w:rsidP="00950F94">
      <w:pPr>
        <w:autoSpaceDE w:val="0"/>
        <w:autoSpaceDN w:val="0"/>
        <w:adjustRightInd w:val="0"/>
        <w:spacing w:line="360" w:lineRule="auto"/>
        <w:rPr>
          <w:rFonts w:ascii="Arial" w:hAnsi="Arial" w:cs="Arial"/>
          <w:b/>
          <w:bCs/>
          <w:sz w:val="24"/>
          <w:szCs w:val="24"/>
          <w:lang w:val="en-US"/>
        </w:rPr>
      </w:pPr>
    </w:p>
    <w:p w:rsidR="00950F94" w:rsidRPr="00602521" w:rsidRDefault="00950F94" w:rsidP="00950F94">
      <w:pPr>
        <w:autoSpaceDE w:val="0"/>
        <w:autoSpaceDN w:val="0"/>
        <w:adjustRightInd w:val="0"/>
        <w:spacing w:line="360" w:lineRule="auto"/>
        <w:rPr>
          <w:rFonts w:ascii="Arial" w:hAnsi="Arial" w:cs="Arial"/>
          <w:b/>
          <w:bCs/>
          <w:sz w:val="24"/>
          <w:szCs w:val="24"/>
          <w:lang w:val="en-US"/>
        </w:rPr>
      </w:pPr>
    </w:p>
    <w:p w:rsidR="009F4CA7" w:rsidRPr="00602521" w:rsidRDefault="009F4CA7" w:rsidP="00950F9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Objectives of the Course:</w:t>
      </w:r>
    </w:p>
    <w:p w:rsidR="009F4CA7" w:rsidRPr="00602521" w:rsidRDefault="009F4CA7" w:rsidP="00950F94">
      <w:pPr>
        <w:autoSpaceDE w:val="0"/>
        <w:autoSpaceDN w:val="0"/>
        <w:adjustRightInd w:val="0"/>
        <w:spacing w:after="240" w:line="276" w:lineRule="auto"/>
        <w:rPr>
          <w:rFonts w:ascii="Arial" w:hAnsi="Arial" w:cs="Arial"/>
          <w:sz w:val="24"/>
          <w:szCs w:val="24"/>
          <w:lang w:val="en-US"/>
        </w:rPr>
      </w:pPr>
      <w:r w:rsidRPr="00602521">
        <w:rPr>
          <w:rFonts w:ascii="Arial" w:hAnsi="Arial" w:cs="Arial"/>
          <w:sz w:val="24"/>
          <w:szCs w:val="24"/>
          <w:lang w:val="en-US"/>
        </w:rPr>
        <w:t>The main objectives of the course are to:</w:t>
      </w:r>
    </w:p>
    <w:p w:rsidR="009F4CA7" w:rsidRPr="00602521" w:rsidRDefault="009F4CA7" w:rsidP="00976CA0">
      <w:pPr>
        <w:numPr>
          <w:ilvl w:val="0"/>
          <w:numId w:val="41"/>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Introduce students to the mechanics of the marine environment including water waves, wind and surface and subsea currents;</w:t>
      </w:r>
    </w:p>
    <w:p w:rsidR="009F4CA7" w:rsidRPr="00602521" w:rsidRDefault="009F4CA7" w:rsidP="00976CA0">
      <w:pPr>
        <w:numPr>
          <w:ilvl w:val="0"/>
          <w:numId w:val="41"/>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Present the engineering and scientific principles of fixed and floating offshore oil and gas and wind energy installations;</w:t>
      </w:r>
    </w:p>
    <w:p w:rsidR="009F4CA7" w:rsidRPr="00602521" w:rsidRDefault="009F4CA7" w:rsidP="00976CA0">
      <w:pPr>
        <w:numPr>
          <w:ilvl w:val="0"/>
          <w:numId w:val="41"/>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Explain sea loads, structural and hydrodynamic characteristics of jacket platforms, jack-up rigs, compliant platforms, gravity based structures, tension leg platforms, Floating, Production, Storage and Offloading (FPSO) vessels, and subsea production systems;</w:t>
      </w:r>
    </w:p>
    <w:p w:rsidR="009F4CA7" w:rsidRPr="00602521" w:rsidRDefault="009F4CA7" w:rsidP="00976CA0">
      <w:pPr>
        <w:numPr>
          <w:ilvl w:val="0"/>
          <w:numId w:val="41"/>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Detail anchoring systems, common structure failure mechanisms, material selection, corrosion mechanisms and control;</w:t>
      </w:r>
    </w:p>
    <w:p w:rsidR="009F4CA7" w:rsidRPr="00602521" w:rsidRDefault="009F4CA7" w:rsidP="00976CA0">
      <w:pPr>
        <w:numPr>
          <w:ilvl w:val="0"/>
          <w:numId w:val="41"/>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Identify the operational and environmental hazards and risks to personnel related to near-shore and offshore structures;</w:t>
      </w:r>
    </w:p>
    <w:p w:rsidR="009F4CA7" w:rsidRPr="00602521" w:rsidRDefault="009F4CA7" w:rsidP="00976CA0">
      <w:pPr>
        <w:numPr>
          <w:ilvl w:val="0"/>
          <w:numId w:val="41"/>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Cover safety issues, pollution avoidance and mitigation measures of offshore engineering and platform decommissioning.</w:t>
      </w:r>
    </w:p>
    <w:p w:rsidR="009F4CA7" w:rsidRPr="00602521" w:rsidRDefault="009F4CA7" w:rsidP="00950F94">
      <w:pPr>
        <w:autoSpaceDE w:val="0"/>
        <w:autoSpaceDN w:val="0"/>
        <w:adjustRightInd w:val="0"/>
        <w:spacing w:after="240" w:line="360" w:lineRule="auto"/>
        <w:rPr>
          <w:rFonts w:ascii="Arial" w:hAnsi="Arial" w:cs="Arial"/>
          <w:b/>
          <w:bCs/>
          <w:sz w:val="24"/>
          <w:szCs w:val="24"/>
          <w:lang w:val="en-US"/>
        </w:rPr>
      </w:pPr>
    </w:p>
    <w:p w:rsidR="009F4CA7" w:rsidRPr="00602521" w:rsidRDefault="009F4CA7" w:rsidP="00950F9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Learning Outcomes:</w:t>
      </w:r>
    </w:p>
    <w:p w:rsidR="009F4CA7" w:rsidRPr="00602521" w:rsidRDefault="009F4CA7" w:rsidP="00950F94">
      <w:pPr>
        <w:autoSpaceDE w:val="0"/>
        <w:autoSpaceDN w:val="0"/>
        <w:adjustRightInd w:val="0"/>
        <w:spacing w:after="240" w:line="276" w:lineRule="auto"/>
        <w:rPr>
          <w:rFonts w:ascii="Arial" w:hAnsi="Arial" w:cs="Arial"/>
          <w:sz w:val="24"/>
          <w:szCs w:val="24"/>
          <w:lang w:val="en-US"/>
        </w:rPr>
      </w:pPr>
      <w:r w:rsidRPr="00602521">
        <w:rPr>
          <w:rFonts w:ascii="Arial" w:hAnsi="Arial" w:cs="Arial"/>
          <w:sz w:val="24"/>
          <w:szCs w:val="24"/>
          <w:lang w:val="en-US"/>
        </w:rPr>
        <w:t xml:space="preserve">After completion of the </w:t>
      </w:r>
      <w:r w:rsidR="00950F94" w:rsidRPr="00602521">
        <w:rPr>
          <w:rFonts w:ascii="Arial" w:hAnsi="Arial" w:cs="Arial"/>
          <w:sz w:val="24"/>
          <w:szCs w:val="24"/>
          <w:lang w:val="en-US"/>
        </w:rPr>
        <w:t>course,</w:t>
      </w:r>
      <w:r w:rsidRPr="00602521">
        <w:rPr>
          <w:rFonts w:ascii="Arial" w:hAnsi="Arial" w:cs="Arial"/>
          <w:sz w:val="24"/>
          <w:szCs w:val="24"/>
          <w:lang w:val="en-US"/>
        </w:rPr>
        <w:t xml:space="preserve"> students are expected to:</w:t>
      </w:r>
    </w:p>
    <w:p w:rsidR="009F4CA7" w:rsidRPr="00602521" w:rsidRDefault="009F4CA7" w:rsidP="00976CA0">
      <w:pPr>
        <w:numPr>
          <w:ilvl w:val="0"/>
          <w:numId w:val="40"/>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Appreciate the dynamics of the water-air interface, the characteristics of water waves, wind and currents;</w:t>
      </w:r>
    </w:p>
    <w:p w:rsidR="009F4CA7" w:rsidRPr="00602521" w:rsidRDefault="009F4CA7" w:rsidP="00976CA0">
      <w:pPr>
        <w:numPr>
          <w:ilvl w:val="0"/>
          <w:numId w:val="40"/>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Understand the technical aspects of fixed foundation and floating oil &amp; gas and energy systems;</w:t>
      </w:r>
    </w:p>
    <w:p w:rsidR="009F4CA7" w:rsidRPr="00602521" w:rsidRDefault="009F4CA7" w:rsidP="00976CA0">
      <w:pPr>
        <w:numPr>
          <w:ilvl w:val="0"/>
          <w:numId w:val="40"/>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Comprehend the specifics of sea loads and hydrodynamics on fixed and floating platforms as well as subsea systems;</w:t>
      </w:r>
    </w:p>
    <w:p w:rsidR="009F4CA7" w:rsidRPr="00602521" w:rsidRDefault="009F4CA7" w:rsidP="00976CA0">
      <w:pPr>
        <w:numPr>
          <w:ilvl w:val="0"/>
          <w:numId w:val="40"/>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Familiarize with floating systems’ anchoring systems, structural failure mechanisms (</w:t>
      </w:r>
      <w:proofErr w:type="spellStart"/>
      <w:r w:rsidRPr="00602521">
        <w:rPr>
          <w:rFonts w:ascii="Arial" w:hAnsi="Arial" w:cs="Arial"/>
          <w:sz w:val="24"/>
          <w:szCs w:val="24"/>
          <w:lang w:val="en-US"/>
        </w:rPr>
        <w:t>eg</w:t>
      </w:r>
      <w:proofErr w:type="spellEnd"/>
      <w:r w:rsidRPr="00602521">
        <w:rPr>
          <w:rFonts w:ascii="Arial" w:hAnsi="Arial" w:cs="Arial"/>
          <w:sz w:val="24"/>
          <w:szCs w:val="24"/>
          <w:lang w:val="en-US"/>
        </w:rPr>
        <w:t>, buckling), select appropriate materials, identify corrosion mechanisms and propose corrosion control strategies;</w:t>
      </w:r>
    </w:p>
    <w:p w:rsidR="009F4CA7" w:rsidRPr="00602521" w:rsidRDefault="009F4CA7" w:rsidP="00976CA0">
      <w:pPr>
        <w:numPr>
          <w:ilvl w:val="0"/>
          <w:numId w:val="40"/>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Recognize risks to equipment, personnel and the environment associated with coastal and offshore operations;</w:t>
      </w:r>
    </w:p>
    <w:p w:rsidR="009F4CA7" w:rsidRPr="00602521" w:rsidRDefault="009F4CA7" w:rsidP="00976CA0">
      <w:pPr>
        <w:numPr>
          <w:ilvl w:val="0"/>
          <w:numId w:val="40"/>
        </w:numPr>
        <w:autoSpaceDE w:val="0"/>
        <w:autoSpaceDN w:val="0"/>
        <w:adjustRightInd w:val="0"/>
        <w:spacing w:after="240"/>
        <w:ind w:left="426"/>
        <w:rPr>
          <w:rFonts w:ascii="Arial" w:hAnsi="Arial" w:cs="Arial"/>
          <w:sz w:val="24"/>
          <w:szCs w:val="24"/>
          <w:lang w:val="en-US"/>
        </w:rPr>
      </w:pPr>
      <w:r w:rsidRPr="00602521">
        <w:rPr>
          <w:rFonts w:ascii="Arial" w:hAnsi="Arial" w:cs="Arial"/>
          <w:sz w:val="24"/>
          <w:szCs w:val="24"/>
          <w:lang w:val="en-US"/>
        </w:rPr>
        <w:t>Assess the safety, pollution prevention and mitigation strategies as well as offshore structure abandonment.</w:t>
      </w:r>
    </w:p>
    <w:p w:rsidR="009F4CA7" w:rsidRPr="00602521" w:rsidRDefault="009F4CA7" w:rsidP="00950F94">
      <w:pPr>
        <w:autoSpaceDE w:val="0"/>
        <w:autoSpaceDN w:val="0"/>
        <w:adjustRightInd w:val="0"/>
        <w:spacing w:line="360" w:lineRule="auto"/>
        <w:rPr>
          <w:rFonts w:ascii="Arial" w:hAnsi="Arial" w:cs="Arial"/>
          <w:b/>
          <w:bCs/>
          <w:sz w:val="24"/>
          <w:szCs w:val="24"/>
          <w:lang w:val="en-US"/>
        </w:rPr>
      </w:pPr>
    </w:p>
    <w:p w:rsidR="00950F94" w:rsidRPr="00602521" w:rsidRDefault="00950F94" w:rsidP="00950F94">
      <w:pPr>
        <w:autoSpaceDE w:val="0"/>
        <w:autoSpaceDN w:val="0"/>
        <w:adjustRightInd w:val="0"/>
        <w:spacing w:line="360" w:lineRule="auto"/>
        <w:rPr>
          <w:rFonts w:ascii="Arial" w:hAnsi="Arial" w:cs="Arial"/>
          <w:b/>
          <w:bCs/>
          <w:sz w:val="24"/>
          <w:szCs w:val="24"/>
          <w:lang w:val="en-US"/>
        </w:rPr>
      </w:pPr>
    </w:p>
    <w:p w:rsidR="009F4CA7" w:rsidRPr="00602521" w:rsidRDefault="009F4CA7" w:rsidP="00950F9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9F4CA7" w:rsidRPr="00602521" w:rsidRDefault="009F4CA7" w:rsidP="00976CA0">
      <w:pPr>
        <w:numPr>
          <w:ilvl w:val="0"/>
          <w:numId w:val="117"/>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Characteristics of ideal water waves, basic fluid mechanics concepts, water currents and elements of offshore wind;</w:t>
      </w:r>
    </w:p>
    <w:p w:rsidR="009F4CA7" w:rsidRPr="00602521" w:rsidRDefault="009F4CA7" w:rsidP="00976CA0">
      <w:pPr>
        <w:numPr>
          <w:ilvl w:val="0"/>
          <w:numId w:val="117"/>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Modeling of fixed structures and floating platforms, material behavior under direct and shear stresses;</w:t>
      </w:r>
    </w:p>
    <w:p w:rsidR="009F4CA7" w:rsidRPr="00602521" w:rsidRDefault="009F4CA7" w:rsidP="00976CA0">
      <w:pPr>
        <w:numPr>
          <w:ilvl w:val="0"/>
          <w:numId w:val="117"/>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Jacket platforms, jack-up rigs, compliant towers, gravity based structures, tension leg platforms, spars, Floating, Production, Storage and Offloading (FPSO) vessels and subsea systems</w:t>
      </w:r>
    </w:p>
    <w:p w:rsidR="009F4CA7" w:rsidRPr="00602521" w:rsidRDefault="009F4CA7" w:rsidP="00976CA0">
      <w:pPr>
        <w:numPr>
          <w:ilvl w:val="0"/>
          <w:numId w:val="117"/>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Fluid-structure interaction, sea states, calculation of wave loads, vibration, resonance modes;</w:t>
      </w:r>
    </w:p>
    <w:p w:rsidR="009F4CA7" w:rsidRPr="00602521" w:rsidRDefault="009F4CA7" w:rsidP="00976CA0">
      <w:pPr>
        <w:numPr>
          <w:ilvl w:val="0"/>
          <w:numId w:val="117"/>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Forces on anchor lines, chains, wires, synthetic lines, structural failure modes, corrosion chemistry, corrosion control, coatings;</w:t>
      </w:r>
    </w:p>
    <w:p w:rsidR="006A4F61" w:rsidRDefault="006A4F61" w:rsidP="005623E1">
      <w:pPr>
        <w:autoSpaceDE w:val="0"/>
        <w:autoSpaceDN w:val="0"/>
        <w:adjustRightInd w:val="0"/>
      </w:pPr>
    </w:p>
    <w:p w:rsidR="006A4F61" w:rsidRDefault="006A4F61" w:rsidP="005623E1">
      <w:pPr>
        <w:autoSpaceDE w:val="0"/>
        <w:autoSpaceDN w:val="0"/>
        <w:adjustRightInd w:val="0"/>
      </w:pPr>
    </w:p>
    <w:p w:rsidR="005623E1" w:rsidRPr="00602521" w:rsidRDefault="00B439FE" w:rsidP="005623E1">
      <w:pPr>
        <w:autoSpaceDE w:val="0"/>
        <w:autoSpaceDN w:val="0"/>
        <w:adjustRightInd w:val="0"/>
        <w:rPr>
          <w:rStyle w:val="Hyperlink"/>
          <w:rFonts w:ascii="Arial" w:hAnsi="Arial" w:cs="Arial"/>
          <w:b/>
          <w:bCs/>
          <w:color w:val="auto"/>
          <w:sz w:val="28"/>
          <w:szCs w:val="28"/>
          <w:u w:val="none"/>
        </w:rPr>
      </w:pPr>
      <w:hyperlink r:id="rId13" w:history="1">
        <w:r w:rsidR="005623E1" w:rsidRPr="00602521">
          <w:rPr>
            <w:rStyle w:val="Hyperlink"/>
            <w:rFonts w:ascii="Arial" w:hAnsi="Arial" w:cs="Arial"/>
            <w:b/>
            <w:bCs/>
            <w:color w:val="auto"/>
            <w:sz w:val="28"/>
            <w:szCs w:val="28"/>
            <w:u w:val="none"/>
          </w:rPr>
          <w:t xml:space="preserve">Petroleum Data Management II-Drilling and Production </w:t>
        </w:r>
      </w:hyperlink>
    </w:p>
    <w:p w:rsidR="005623E1" w:rsidRPr="00602521" w:rsidRDefault="005623E1" w:rsidP="005623E1">
      <w:pPr>
        <w:autoSpaceDE w:val="0"/>
        <w:autoSpaceDN w:val="0"/>
        <w:adjustRightInd w:val="0"/>
        <w:rPr>
          <w:rStyle w:val="Hyperlink"/>
          <w:rFonts w:ascii="Arial" w:hAnsi="Arial" w:cs="Arial"/>
          <w:color w:val="auto"/>
          <w:sz w:val="24"/>
          <w:szCs w:val="24"/>
        </w:rPr>
      </w:pPr>
    </w:p>
    <w:p w:rsidR="005623E1" w:rsidRPr="00602521" w:rsidRDefault="005623E1" w:rsidP="00950F9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Description </w:t>
      </w:r>
    </w:p>
    <w:p w:rsidR="00950F94" w:rsidRPr="00602521" w:rsidRDefault="005623E1" w:rsidP="00950F9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Overview of computer applications in drilling and production; covers the history, fundamentals, terminology and software for drilling and production; </w:t>
      </w:r>
    </w:p>
    <w:p w:rsidR="00950F94" w:rsidRPr="00602521" w:rsidRDefault="005623E1" w:rsidP="00950F9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introduction to the principles of drilling, </w:t>
      </w:r>
    </w:p>
    <w:p w:rsidR="005623E1" w:rsidRPr="00602521" w:rsidRDefault="005623E1" w:rsidP="00950F9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production and reservoir. </w:t>
      </w:r>
    </w:p>
    <w:p w:rsidR="00950F94" w:rsidRPr="00602521" w:rsidRDefault="00950F94" w:rsidP="00950F94">
      <w:pPr>
        <w:autoSpaceDE w:val="0"/>
        <w:autoSpaceDN w:val="0"/>
        <w:adjustRightInd w:val="0"/>
        <w:jc w:val="both"/>
        <w:rPr>
          <w:rFonts w:ascii="Arial" w:hAnsi="Arial" w:cs="Arial"/>
          <w:sz w:val="24"/>
          <w:szCs w:val="24"/>
          <w:lang w:val="en-US"/>
        </w:rPr>
      </w:pPr>
    </w:p>
    <w:p w:rsidR="00950F94" w:rsidRPr="00602521" w:rsidRDefault="005623E1" w:rsidP="00950F94">
      <w:pPr>
        <w:autoSpaceDE w:val="0"/>
        <w:autoSpaceDN w:val="0"/>
        <w:adjustRightInd w:val="0"/>
        <w:jc w:val="both"/>
        <w:rPr>
          <w:rFonts w:ascii="Arial" w:hAnsi="Arial" w:cs="Arial"/>
          <w:b/>
          <w:bCs/>
          <w:sz w:val="24"/>
          <w:szCs w:val="24"/>
          <w:lang w:val="en-US"/>
        </w:rPr>
      </w:pPr>
      <w:r w:rsidRPr="00602521">
        <w:rPr>
          <w:rFonts w:ascii="Arial" w:hAnsi="Arial" w:cs="Arial"/>
          <w:b/>
          <w:bCs/>
          <w:sz w:val="24"/>
          <w:szCs w:val="24"/>
          <w:lang w:val="en-US"/>
        </w:rPr>
        <w:t xml:space="preserve">Prerequisites: </w:t>
      </w:r>
    </w:p>
    <w:p w:rsidR="005623E1" w:rsidRPr="00602521" w:rsidRDefault="005623E1" w:rsidP="00950F94">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computer skills </w:t>
      </w:r>
    </w:p>
    <w:p w:rsidR="00950F94" w:rsidRPr="00602521" w:rsidRDefault="00950F94" w:rsidP="005623E1">
      <w:pPr>
        <w:autoSpaceDE w:val="0"/>
        <w:autoSpaceDN w:val="0"/>
        <w:adjustRightInd w:val="0"/>
        <w:rPr>
          <w:rFonts w:ascii="Arial" w:hAnsi="Arial" w:cs="Arial"/>
          <w:sz w:val="24"/>
          <w:szCs w:val="24"/>
          <w:lang w:val="en-US"/>
        </w:rPr>
      </w:pPr>
    </w:p>
    <w:p w:rsidR="00950F94" w:rsidRPr="00602521" w:rsidRDefault="00950F94" w:rsidP="005623E1">
      <w:pPr>
        <w:autoSpaceDE w:val="0"/>
        <w:autoSpaceDN w:val="0"/>
        <w:adjustRightInd w:val="0"/>
        <w:rPr>
          <w:rFonts w:ascii="Arial" w:hAnsi="Arial" w:cs="Arial"/>
          <w:sz w:val="24"/>
          <w:szCs w:val="24"/>
          <w:lang w:val="en-US"/>
        </w:rPr>
      </w:pPr>
    </w:p>
    <w:p w:rsidR="005623E1" w:rsidRPr="00602521" w:rsidRDefault="005623E1" w:rsidP="005623E1">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t xml:space="preserve">Learning Outcomes: </w:t>
      </w:r>
    </w:p>
    <w:p w:rsidR="00381B07" w:rsidRPr="00602521" w:rsidRDefault="00381B07" w:rsidP="005623E1">
      <w:pPr>
        <w:autoSpaceDE w:val="0"/>
        <w:autoSpaceDN w:val="0"/>
        <w:adjustRightInd w:val="0"/>
        <w:rPr>
          <w:rFonts w:ascii="Arial" w:hAnsi="Arial" w:cs="Arial"/>
          <w:b/>
          <w:bCs/>
          <w:sz w:val="24"/>
          <w:szCs w:val="24"/>
          <w:lang w:val="en-US"/>
        </w:rPr>
      </w:pPr>
    </w:p>
    <w:p w:rsidR="005623E1" w:rsidRPr="00602521" w:rsidRDefault="005623E1" w:rsidP="00CA2D49">
      <w:pPr>
        <w:autoSpaceDE w:val="0"/>
        <w:autoSpaceDN w:val="0"/>
        <w:adjustRightInd w:val="0"/>
        <w:jc w:val="both"/>
        <w:rPr>
          <w:rFonts w:ascii="Arial" w:hAnsi="Arial" w:cs="Arial"/>
          <w:sz w:val="24"/>
          <w:szCs w:val="24"/>
          <w:lang w:val="en-US"/>
        </w:rPr>
      </w:pPr>
      <w:r w:rsidRPr="00602521">
        <w:rPr>
          <w:rFonts w:ascii="Arial" w:hAnsi="Arial" w:cs="Arial"/>
          <w:b/>
          <w:bCs/>
          <w:i/>
          <w:iCs/>
          <w:sz w:val="24"/>
          <w:szCs w:val="24"/>
          <w:lang w:val="en-US"/>
        </w:rPr>
        <w:t>In lecture sessions</w:t>
      </w:r>
      <w:r w:rsidRPr="00602521">
        <w:rPr>
          <w:rFonts w:ascii="Arial" w:hAnsi="Arial" w:cs="Arial"/>
          <w:sz w:val="24"/>
          <w:szCs w:val="24"/>
          <w:lang w:val="en-US"/>
        </w:rPr>
        <w:t xml:space="preserve">, students will learn the principles of drilling and production of hydrocarbons from data management perspective. </w:t>
      </w:r>
    </w:p>
    <w:p w:rsidR="00381B07" w:rsidRPr="00602521" w:rsidRDefault="00381B07" w:rsidP="005623E1">
      <w:pPr>
        <w:autoSpaceDE w:val="0"/>
        <w:autoSpaceDN w:val="0"/>
        <w:adjustRightInd w:val="0"/>
        <w:rPr>
          <w:rFonts w:ascii="Arial" w:hAnsi="Arial" w:cs="Arial"/>
          <w:b/>
          <w:bCs/>
          <w:sz w:val="24"/>
          <w:szCs w:val="24"/>
          <w:lang w:val="en-US"/>
        </w:rPr>
      </w:pPr>
    </w:p>
    <w:p w:rsidR="005623E1" w:rsidRPr="00602521" w:rsidRDefault="005623E1" w:rsidP="00CA2D49">
      <w:pPr>
        <w:autoSpaceDE w:val="0"/>
        <w:autoSpaceDN w:val="0"/>
        <w:adjustRightInd w:val="0"/>
        <w:jc w:val="both"/>
        <w:rPr>
          <w:rFonts w:ascii="Arial" w:hAnsi="Arial" w:cs="Arial"/>
          <w:sz w:val="24"/>
          <w:szCs w:val="24"/>
          <w:lang w:val="en-US"/>
        </w:rPr>
      </w:pPr>
      <w:r w:rsidRPr="00602521">
        <w:rPr>
          <w:rFonts w:ascii="Arial" w:hAnsi="Arial" w:cs="Arial"/>
          <w:b/>
          <w:bCs/>
          <w:i/>
          <w:iCs/>
          <w:sz w:val="24"/>
          <w:szCs w:val="24"/>
          <w:lang w:val="en-US"/>
        </w:rPr>
        <w:t>In laboratory sessions</w:t>
      </w:r>
      <w:r w:rsidRPr="00602521">
        <w:rPr>
          <w:rFonts w:ascii="Arial" w:hAnsi="Arial" w:cs="Arial"/>
          <w:sz w:val="24"/>
          <w:szCs w:val="24"/>
          <w:lang w:val="en-US"/>
        </w:rPr>
        <w:t xml:space="preserve">, students will gain applying knowledge in managing and manipulating petroleum drilling and production data, creating and interpreting work product such as well logs montages. They will also demonstrate skills and competencies in coring, formation testing, drilling program, and drilling fluid. </w:t>
      </w:r>
    </w:p>
    <w:p w:rsidR="00CA2D49" w:rsidRPr="00602521" w:rsidRDefault="00CA2D49" w:rsidP="00CA2D49">
      <w:pPr>
        <w:autoSpaceDE w:val="0"/>
        <w:autoSpaceDN w:val="0"/>
        <w:adjustRightInd w:val="0"/>
        <w:jc w:val="both"/>
        <w:rPr>
          <w:rFonts w:ascii="Arial" w:hAnsi="Arial" w:cs="Arial"/>
          <w:sz w:val="24"/>
          <w:szCs w:val="24"/>
          <w:lang w:val="en-US"/>
        </w:rPr>
      </w:pPr>
    </w:p>
    <w:p w:rsidR="005623E1" w:rsidRPr="00602521" w:rsidRDefault="005623E1" w:rsidP="00CA2D49">
      <w:pPr>
        <w:autoSpaceDE w:val="0"/>
        <w:autoSpaceDN w:val="0"/>
        <w:adjustRightInd w:val="0"/>
        <w:spacing w:line="276" w:lineRule="auto"/>
        <w:rPr>
          <w:rFonts w:ascii="Arial" w:hAnsi="Arial" w:cs="Arial"/>
          <w:sz w:val="24"/>
          <w:szCs w:val="24"/>
          <w:lang w:val="en-US"/>
        </w:rPr>
      </w:pPr>
      <w:r w:rsidRPr="00602521">
        <w:rPr>
          <w:rFonts w:ascii="Arial" w:hAnsi="Arial" w:cs="Arial"/>
          <w:b/>
          <w:bCs/>
          <w:i/>
          <w:iCs/>
          <w:sz w:val="24"/>
          <w:szCs w:val="24"/>
          <w:lang w:val="en-US"/>
        </w:rPr>
        <w:t>Laboratory sessions</w:t>
      </w:r>
      <w:r w:rsidRPr="00602521">
        <w:rPr>
          <w:rFonts w:ascii="Arial" w:hAnsi="Arial" w:cs="Arial"/>
          <w:sz w:val="24"/>
          <w:szCs w:val="24"/>
          <w:lang w:val="en-US"/>
        </w:rPr>
        <w:t xml:space="preserve"> give students the ability to</w:t>
      </w:r>
      <w:r w:rsidR="00CA2D49" w:rsidRPr="00602521">
        <w:rPr>
          <w:rFonts w:ascii="Arial" w:hAnsi="Arial" w:cs="Arial"/>
          <w:sz w:val="24"/>
          <w:szCs w:val="24"/>
          <w:lang w:val="en-US"/>
        </w:rPr>
        <w:t>:</w:t>
      </w:r>
      <w:r w:rsidRPr="00602521">
        <w:rPr>
          <w:rFonts w:ascii="Arial" w:hAnsi="Arial" w:cs="Arial"/>
          <w:sz w:val="24"/>
          <w:szCs w:val="24"/>
          <w:lang w:val="en-US"/>
        </w:rPr>
        <w:t xml:space="preserve"> </w:t>
      </w:r>
    </w:p>
    <w:p w:rsidR="005623E1" w:rsidRPr="00602521" w:rsidRDefault="005623E1" w:rsidP="00976CA0">
      <w:pPr>
        <w:numPr>
          <w:ilvl w:val="0"/>
          <w:numId w:val="118"/>
        </w:numPr>
        <w:autoSpaceDE w:val="0"/>
        <w:autoSpaceDN w:val="0"/>
        <w:adjustRightInd w:val="0"/>
        <w:spacing w:after="56"/>
        <w:rPr>
          <w:rFonts w:ascii="Arial" w:hAnsi="Arial" w:cs="Arial"/>
          <w:sz w:val="24"/>
          <w:szCs w:val="24"/>
          <w:lang w:val="en-US"/>
        </w:rPr>
      </w:pPr>
      <w:r w:rsidRPr="00602521">
        <w:rPr>
          <w:rFonts w:ascii="Arial" w:hAnsi="Arial" w:cs="Arial"/>
          <w:sz w:val="24"/>
          <w:szCs w:val="24"/>
          <w:lang w:val="en-US"/>
        </w:rPr>
        <w:t xml:space="preserve">Import raw data to spreadsheet </w:t>
      </w:r>
    </w:p>
    <w:p w:rsidR="005623E1" w:rsidRPr="00602521" w:rsidRDefault="005623E1" w:rsidP="00976CA0">
      <w:pPr>
        <w:numPr>
          <w:ilvl w:val="0"/>
          <w:numId w:val="118"/>
        </w:numPr>
        <w:autoSpaceDE w:val="0"/>
        <w:autoSpaceDN w:val="0"/>
        <w:adjustRightInd w:val="0"/>
        <w:spacing w:after="56"/>
        <w:rPr>
          <w:rFonts w:ascii="Arial" w:hAnsi="Arial" w:cs="Arial"/>
          <w:sz w:val="24"/>
          <w:szCs w:val="24"/>
          <w:lang w:val="en-US"/>
        </w:rPr>
      </w:pPr>
      <w:r w:rsidRPr="00602521">
        <w:rPr>
          <w:rFonts w:ascii="Arial" w:hAnsi="Arial" w:cs="Arial"/>
          <w:sz w:val="24"/>
          <w:szCs w:val="24"/>
          <w:lang w:val="en-US"/>
        </w:rPr>
        <w:t xml:space="preserve">Prepare data for analysis or for exporting to software </w:t>
      </w:r>
    </w:p>
    <w:p w:rsidR="005623E1" w:rsidRPr="00602521" w:rsidRDefault="005623E1" w:rsidP="00976CA0">
      <w:pPr>
        <w:numPr>
          <w:ilvl w:val="0"/>
          <w:numId w:val="118"/>
        </w:numPr>
        <w:autoSpaceDE w:val="0"/>
        <w:autoSpaceDN w:val="0"/>
        <w:adjustRightInd w:val="0"/>
        <w:spacing w:after="56"/>
        <w:rPr>
          <w:rFonts w:ascii="Arial" w:hAnsi="Arial" w:cs="Arial"/>
          <w:sz w:val="24"/>
          <w:szCs w:val="24"/>
          <w:lang w:val="en-US"/>
        </w:rPr>
      </w:pPr>
      <w:r w:rsidRPr="00602521">
        <w:rPr>
          <w:rFonts w:ascii="Arial" w:hAnsi="Arial" w:cs="Arial"/>
          <w:sz w:val="24"/>
          <w:szCs w:val="24"/>
          <w:lang w:val="en-US"/>
        </w:rPr>
        <w:t xml:space="preserve">Overlay and analyze data layers </w:t>
      </w:r>
    </w:p>
    <w:p w:rsidR="005623E1" w:rsidRPr="00602521" w:rsidRDefault="005623E1" w:rsidP="00976CA0">
      <w:pPr>
        <w:numPr>
          <w:ilvl w:val="0"/>
          <w:numId w:val="11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Apply rules and relationships to data </w:t>
      </w:r>
    </w:p>
    <w:p w:rsidR="005623E1" w:rsidRPr="00602521" w:rsidRDefault="005623E1" w:rsidP="005623E1">
      <w:pPr>
        <w:autoSpaceDE w:val="0"/>
        <w:autoSpaceDN w:val="0"/>
        <w:adjustRightInd w:val="0"/>
        <w:rPr>
          <w:rFonts w:ascii="Arial" w:hAnsi="Arial" w:cs="Arial"/>
          <w:sz w:val="24"/>
          <w:szCs w:val="24"/>
          <w:lang w:val="en-US"/>
        </w:rPr>
      </w:pPr>
    </w:p>
    <w:p w:rsidR="00950F94" w:rsidRPr="00602521" w:rsidRDefault="00950F94" w:rsidP="00950F94">
      <w:pPr>
        <w:pStyle w:val="Default"/>
        <w:spacing w:after="240"/>
        <w:rPr>
          <w:rFonts w:ascii="Arial" w:hAnsi="Arial" w:cs="Arial"/>
          <w:b/>
          <w:bCs/>
          <w:color w:val="auto"/>
        </w:rPr>
      </w:pPr>
    </w:p>
    <w:p w:rsidR="005623E1" w:rsidRPr="00602521" w:rsidRDefault="00950F94" w:rsidP="00950F94">
      <w:pPr>
        <w:pStyle w:val="Default"/>
        <w:spacing w:after="240"/>
        <w:rPr>
          <w:rFonts w:ascii="Arial" w:hAnsi="Arial" w:cs="Arial"/>
          <w:color w:val="auto"/>
        </w:rPr>
      </w:pPr>
      <w:r w:rsidRPr="00602521">
        <w:rPr>
          <w:rFonts w:ascii="Arial" w:hAnsi="Arial" w:cs="Arial"/>
          <w:b/>
          <w:bCs/>
          <w:color w:val="auto"/>
        </w:rPr>
        <w:lastRenderedPageBreak/>
        <w:t>Course contents</w:t>
      </w:r>
    </w:p>
    <w:p w:rsidR="005623E1" w:rsidRPr="00602521" w:rsidRDefault="005623E1" w:rsidP="005623E1">
      <w:pPr>
        <w:pStyle w:val="Default"/>
        <w:rPr>
          <w:rFonts w:ascii="Arial" w:hAnsi="Arial" w:cs="Arial"/>
          <w:color w:val="auto"/>
        </w:rPr>
      </w:pPr>
      <w:r w:rsidRPr="00602521">
        <w:rPr>
          <w:rFonts w:ascii="Arial" w:hAnsi="Arial" w:cs="Arial"/>
          <w:color w:val="auto"/>
        </w:rPr>
        <w:t xml:space="preserve">Introduction, Rules, Syllabus, and Overview of Course </w:t>
      </w:r>
    </w:p>
    <w:p w:rsidR="00CA2D49" w:rsidRPr="00602521" w:rsidRDefault="00CA2D49" w:rsidP="005623E1">
      <w:pPr>
        <w:pStyle w:val="Default"/>
        <w:rPr>
          <w:rFonts w:ascii="Arial" w:hAnsi="Arial" w:cs="Arial"/>
          <w:color w:val="auto"/>
        </w:rPr>
      </w:pPr>
    </w:p>
    <w:p w:rsidR="005623E1" w:rsidRPr="00602521" w:rsidRDefault="005623E1" w:rsidP="00976CA0">
      <w:pPr>
        <w:pStyle w:val="Default"/>
        <w:numPr>
          <w:ilvl w:val="3"/>
          <w:numId w:val="57"/>
        </w:numPr>
        <w:spacing w:after="19"/>
        <w:ind w:left="284"/>
        <w:rPr>
          <w:rFonts w:ascii="Arial" w:hAnsi="Arial" w:cs="Arial"/>
          <w:color w:val="auto"/>
        </w:rPr>
      </w:pPr>
      <w:r w:rsidRPr="00602521">
        <w:rPr>
          <w:rFonts w:ascii="Arial" w:hAnsi="Arial" w:cs="Arial"/>
          <w:color w:val="auto"/>
        </w:rPr>
        <w:t xml:space="preserve">Overview of rocks and reservoir fluids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Formation of rocks and rocks cycle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Lithology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Properties of reservoir rocks (porosity and permeability)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Properties of reservoir fluids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Saturation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Types of Traps </w:t>
      </w: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t xml:space="preserve">2. Drilling Preliminaries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Purpose of well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Drilling personnel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Planning a well (proposal and design)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Drilling and casing program </w:t>
      </w:r>
    </w:p>
    <w:p w:rsidR="005623E1" w:rsidRPr="00602521" w:rsidRDefault="001E75EB" w:rsidP="001E75EB">
      <w:pPr>
        <w:pStyle w:val="Default"/>
        <w:spacing w:after="19"/>
        <w:ind w:left="426"/>
        <w:rPr>
          <w:rFonts w:ascii="Arial" w:hAnsi="Arial" w:cs="Arial"/>
          <w:color w:val="auto"/>
        </w:rPr>
      </w:pPr>
      <w:r w:rsidRPr="00602521">
        <w:rPr>
          <w:rFonts w:ascii="Arial" w:hAnsi="Arial" w:cs="Arial"/>
          <w:color w:val="auto"/>
        </w:rPr>
        <w:t>- Land leasing and d</w:t>
      </w:r>
      <w:r w:rsidR="005623E1" w:rsidRPr="00602521">
        <w:rPr>
          <w:rFonts w:ascii="Arial" w:hAnsi="Arial" w:cs="Arial"/>
          <w:color w:val="auto"/>
        </w:rPr>
        <w:t xml:space="preserve">rilling foreign contracts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Government regulations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Site Preparation (location, equipment, ordering, moving) </w:t>
      </w: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t xml:space="preserve">3. Onshore drilling equipment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Types of drilling rigs </w:t>
      </w:r>
      <w:r w:rsidR="001E75EB" w:rsidRPr="00602521">
        <w:rPr>
          <w:rFonts w:ascii="Arial" w:hAnsi="Arial" w:cs="Arial"/>
          <w:color w:val="auto"/>
        </w:rPr>
        <w:t>and s</w:t>
      </w:r>
      <w:r w:rsidRPr="00602521">
        <w:rPr>
          <w:rFonts w:ascii="Arial" w:hAnsi="Arial" w:cs="Arial"/>
          <w:color w:val="auto"/>
        </w:rPr>
        <w:t xml:space="preserve">election of rigs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Powering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Hoisting system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Rotating system (</w:t>
      </w:r>
      <w:proofErr w:type="spellStart"/>
      <w:r w:rsidRPr="00602521">
        <w:rPr>
          <w:rFonts w:ascii="Arial" w:hAnsi="Arial" w:cs="Arial"/>
          <w:color w:val="auto"/>
        </w:rPr>
        <w:t>drillstring</w:t>
      </w:r>
      <w:proofErr w:type="spellEnd"/>
      <w:r w:rsidRPr="00602521">
        <w:rPr>
          <w:rFonts w:ascii="Arial" w:hAnsi="Arial" w:cs="Arial"/>
          <w:color w:val="auto"/>
        </w:rPr>
        <w:t xml:space="preserve">, drill bits)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Circulating system (drilling fluid) </w:t>
      </w: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t xml:space="preserve">4. Offshore drilling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Fixed platforms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Floating rigs </w:t>
      </w: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t xml:space="preserve">5. Drilling Techniques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Vertical drilling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Directional drilling </w:t>
      </w: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t xml:space="preserve">6. Well completion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Casing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Cementing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Perforation </w:t>
      </w:r>
    </w:p>
    <w:p w:rsidR="005623E1" w:rsidRPr="00602521" w:rsidRDefault="005623E1" w:rsidP="00381B07">
      <w:pPr>
        <w:pStyle w:val="Default"/>
        <w:spacing w:after="19"/>
        <w:ind w:left="426"/>
        <w:rPr>
          <w:rFonts w:ascii="Arial" w:hAnsi="Arial" w:cs="Arial"/>
          <w:color w:val="auto"/>
        </w:rPr>
      </w:pPr>
      <w:r w:rsidRPr="00602521">
        <w:rPr>
          <w:rFonts w:ascii="Arial" w:hAnsi="Arial" w:cs="Arial"/>
          <w:color w:val="auto"/>
        </w:rPr>
        <w:t xml:space="preserve">- Wellhead </w:t>
      </w:r>
    </w:p>
    <w:p w:rsidR="005623E1" w:rsidRPr="00602521" w:rsidRDefault="005623E1" w:rsidP="00381B07">
      <w:pPr>
        <w:pStyle w:val="Default"/>
        <w:ind w:left="426"/>
        <w:rPr>
          <w:rFonts w:ascii="Arial" w:hAnsi="Arial" w:cs="Arial"/>
          <w:color w:val="auto"/>
        </w:rPr>
      </w:pPr>
      <w:r w:rsidRPr="00602521">
        <w:rPr>
          <w:rFonts w:ascii="Arial" w:hAnsi="Arial" w:cs="Arial"/>
          <w:color w:val="auto"/>
        </w:rPr>
        <w:t xml:space="preserve">- Chokes </w:t>
      </w:r>
    </w:p>
    <w:p w:rsidR="005623E1" w:rsidRPr="00602521" w:rsidRDefault="005623E1" w:rsidP="001E75EB">
      <w:pPr>
        <w:pStyle w:val="Default"/>
        <w:spacing w:after="19"/>
        <w:ind w:firstLine="426"/>
        <w:rPr>
          <w:rFonts w:ascii="Arial" w:hAnsi="Arial" w:cs="Arial"/>
          <w:color w:val="auto"/>
        </w:rPr>
      </w:pPr>
      <w:r w:rsidRPr="00602521">
        <w:rPr>
          <w:rFonts w:ascii="Arial" w:hAnsi="Arial" w:cs="Arial"/>
          <w:color w:val="auto"/>
        </w:rPr>
        <w:t xml:space="preserve">- Artificial lift </w:t>
      </w:r>
    </w:p>
    <w:p w:rsidR="00CA2D49" w:rsidRPr="00602521" w:rsidRDefault="00CA2D49" w:rsidP="005623E1">
      <w:pPr>
        <w:pStyle w:val="Default"/>
        <w:spacing w:after="19"/>
        <w:rPr>
          <w:rFonts w:ascii="Arial" w:hAnsi="Arial" w:cs="Arial"/>
          <w:color w:val="auto"/>
        </w:rPr>
      </w:pP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t xml:space="preserve">8. Reservoir mechanics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Reservoir drives </w:t>
      </w: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spacing w:after="19"/>
        <w:rPr>
          <w:rFonts w:ascii="Arial" w:hAnsi="Arial" w:cs="Arial"/>
          <w:color w:val="auto"/>
        </w:rPr>
      </w:pPr>
      <w:r w:rsidRPr="00602521">
        <w:rPr>
          <w:rFonts w:ascii="Arial" w:hAnsi="Arial" w:cs="Arial"/>
          <w:color w:val="auto"/>
        </w:rPr>
        <w:lastRenderedPageBreak/>
        <w:t xml:space="preserve">9. Petroleum Production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Reservoir pressure and Coning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Productivity index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Well inflow performance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Well outflow performance </w:t>
      </w:r>
    </w:p>
    <w:p w:rsidR="005623E1" w:rsidRPr="00602521" w:rsidRDefault="005623E1" w:rsidP="001E75EB">
      <w:pPr>
        <w:pStyle w:val="Default"/>
        <w:spacing w:after="19"/>
        <w:ind w:left="426"/>
        <w:rPr>
          <w:rFonts w:ascii="Arial" w:hAnsi="Arial" w:cs="Arial"/>
          <w:color w:val="auto"/>
        </w:rPr>
      </w:pPr>
      <w:r w:rsidRPr="00602521">
        <w:rPr>
          <w:rFonts w:ascii="Arial" w:hAnsi="Arial" w:cs="Arial"/>
          <w:color w:val="auto"/>
        </w:rPr>
        <w:t xml:space="preserve">- Well stimulation (acidizing, hydraulic fracturing) </w:t>
      </w:r>
    </w:p>
    <w:p w:rsidR="00CA2D49" w:rsidRPr="00602521" w:rsidRDefault="00CA2D49" w:rsidP="005623E1">
      <w:pPr>
        <w:pStyle w:val="Default"/>
        <w:spacing w:after="19"/>
        <w:rPr>
          <w:rFonts w:ascii="Arial" w:hAnsi="Arial" w:cs="Arial"/>
          <w:color w:val="auto"/>
        </w:rPr>
      </w:pPr>
    </w:p>
    <w:p w:rsidR="00CA2D49" w:rsidRPr="00602521" w:rsidRDefault="00CA2D49" w:rsidP="005623E1">
      <w:pPr>
        <w:pStyle w:val="Default"/>
        <w:spacing w:after="19"/>
        <w:rPr>
          <w:rFonts w:ascii="Arial" w:hAnsi="Arial" w:cs="Arial"/>
          <w:color w:val="auto"/>
        </w:rPr>
      </w:pPr>
    </w:p>
    <w:p w:rsidR="005623E1" w:rsidRPr="00602521" w:rsidRDefault="005623E1" w:rsidP="005623E1">
      <w:pPr>
        <w:pStyle w:val="Default"/>
        <w:rPr>
          <w:rFonts w:ascii="Arial" w:hAnsi="Arial" w:cs="Arial"/>
          <w:color w:val="auto"/>
        </w:rPr>
      </w:pPr>
    </w:p>
    <w:p w:rsidR="005623E1" w:rsidRPr="00602521" w:rsidRDefault="005623E1" w:rsidP="00CA2D49">
      <w:pPr>
        <w:pStyle w:val="Default"/>
        <w:spacing w:after="240"/>
        <w:rPr>
          <w:rFonts w:ascii="Arial" w:hAnsi="Arial" w:cs="Arial"/>
          <w:color w:val="auto"/>
        </w:rPr>
      </w:pPr>
      <w:r w:rsidRPr="00602521">
        <w:rPr>
          <w:rFonts w:ascii="Arial" w:hAnsi="Arial" w:cs="Arial"/>
          <w:b/>
          <w:bCs/>
          <w:color w:val="auto"/>
        </w:rPr>
        <w:t xml:space="preserve">Laboratory Outline </w:t>
      </w:r>
    </w:p>
    <w:p w:rsidR="005623E1" w:rsidRPr="00602521" w:rsidRDefault="005623E1" w:rsidP="00CA2D49">
      <w:pPr>
        <w:pStyle w:val="Default"/>
        <w:spacing w:after="16" w:line="360" w:lineRule="auto"/>
        <w:rPr>
          <w:rFonts w:ascii="Arial" w:hAnsi="Arial" w:cs="Arial"/>
          <w:color w:val="auto"/>
        </w:rPr>
      </w:pPr>
      <w:r w:rsidRPr="00602521">
        <w:rPr>
          <w:rFonts w:ascii="Arial" w:hAnsi="Arial" w:cs="Arial"/>
          <w:color w:val="auto"/>
        </w:rPr>
        <w:t xml:space="preserve">1. Introduction to Excel: cells, functions, formulas, and charts </w:t>
      </w:r>
    </w:p>
    <w:p w:rsidR="005623E1" w:rsidRPr="00602521" w:rsidRDefault="005623E1" w:rsidP="00CA2D49">
      <w:pPr>
        <w:pStyle w:val="Default"/>
        <w:spacing w:after="16" w:line="360" w:lineRule="auto"/>
        <w:rPr>
          <w:rFonts w:ascii="Arial" w:hAnsi="Arial" w:cs="Arial"/>
          <w:color w:val="auto"/>
        </w:rPr>
      </w:pPr>
      <w:r w:rsidRPr="00602521">
        <w:rPr>
          <w:rFonts w:ascii="Arial" w:hAnsi="Arial" w:cs="Arial"/>
          <w:color w:val="auto"/>
        </w:rPr>
        <w:t xml:space="preserve">2. Coring </w:t>
      </w:r>
    </w:p>
    <w:p w:rsidR="005623E1" w:rsidRPr="00602521" w:rsidRDefault="005623E1" w:rsidP="00CA2D49">
      <w:pPr>
        <w:pStyle w:val="Default"/>
        <w:spacing w:after="16" w:line="360" w:lineRule="auto"/>
        <w:rPr>
          <w:rFonts w:ascii="Arial" w:hAnsi="Arial" w:cs="Arial"/>
          <w:color w:val="auto"/>
        </w:rPr>
      </w:pPr>
      <w:r w:rsidRPr="00602521">
        <w:rPr>
          <w:rFonts w:ascii="Arial" w:hAnsi="Arial" w:cs="Arial"/>
          <w:color w:val="auto"/>
        </w:rPr>
        <w:t xml:space="preserve">3. Well Logging </w:t>
      </w:r>
    </w:p>
    <w:p w:rsidR="005623E1" w:rsidRPr="00602521" w:rsidRDefault="005623E1" w:rsidP="001E75EB">
      <w:pPr>
        <w:pStyle w:val="Default"/>
        <w:spacing w:after="16"/>
        <w:ind w:left="426"/>
        <w:rPr>
          <w:rFonts w:ascii="Arial" w:hAnsi="Arial" w:cs="Arial"/>
          <w:color w:val="auto"/>
        </w:rPr>
      </w:pPr>
      <w:r w:rsidRPr="00602521">
        <w:rPr>
          <w:rFonts w:ascii="Arial" w:hAnsi="Arial" w:cs="Arial"/>
          <w:color w:val="auto"/>
        </w:rPr>
        <w:t xml:space="preserve">- Logging while drilling </w:t>
      </w:r>
    </w:p>
    <w:p w:rsidR="005623E1" w:rsidRPr="00602521" w:rsidRDefault="005623E1" w:rsidP="001E75EB">
      <w:pPr>
        <w:pStyle w:val="Default"/>
        <w:spacing w:after="16"/>
        <w:ind w:left="426"/>
        <w:rPr>
          <w:rFonts w:ascii="Arial" w:hAnsi="Arial" w:cs="Arial"/>
          <w:color w:val="auto"/>
        </w:rPr>
      </w:pPr>
      <w:r w:rsidRPr="00602521">
        <w:rPr>
          <w:rFonts w:ascii="Arial" w:hAnsi="Arial" w:cs="Arial"/>
          <w:color w:val="auto"/>
        </w:rPr>
        <w:t xml:space="preserve">- Mud logging </w:t>
      </w:r>
    </w:p>
    <w:p w:rsidR="005623E1" w:rsidRPr="00602521" w:rsidRDefault="005623E1" w:rsidP="001E75EB">
      <w:pPr>
        <w:pStyle w:val="Default"/>
        <w:spacing w:after="16"/>
        <w:ind w:left="426"/>
        <w:rPr>
          <w:rFonts w:ascii="Arial" w:hAnsi="Arial" w:cs="Arial"/>
          <w:color w:val="auto"/>
        </w:rPr>
      </w:pPr>
      <w:r w:rsidRPr="00602521">
        <w:rPr>
          <w:rFonts w:ascii="Arial" w:hAnsi="Arial" w:cs="Arial"/>
          <w:color w:val="auto"/>
        </w:rPr>
        <w:t xml:space="preserve">- Wireline logging (lithology, ROP, SP, resistivity, neutron, gamma, density) </w:t>
      </w:r>
    </w:p>
    <w:p w:rsidR="005623E1" w:rsidRPr="00602521" w:rsidRDefault="005623E1" w:rsidP="00CA2D49">
      <w:pPr>
        <w:pStyle w:val="Default"/>
        <w:spacing w:after="16" w:line="360" w:lineRule="auto"/>
        <w:ind w:left="426"/>
        <w:rPr>
          <w:rFonts w:ascii="Arial" w:hAnsi="Arial" w:cs="Arial"/>
          <w:color w:val="auto"/>
        </w:rPr>
      </w:pPr>
      <w:r w:rsidRPr="00602521">
        <w:rPr>
          <w:rFonts w:ascii="Arial" w:hAnsi="Arial" w:cs="Arial"/>
          <w:color w:val="auto"/>
        </w:rPr>
        <w:t xml:space="preserve">- Production log </w:t>
      </w:r>
    </w:p>
    <w:p w:rsidR="005623E1" w:rsidRPr="00602521" w:rsidRDefault="005623E1" w:rsidP="00CA2D49">
      <w:pPr>
        <w:pStyle w:val="Default"/>
        <w:spacing w:after="16" w:line="360" w:lineRule="auto"/>
        <w:rPr>
          <w:rFonts w:ascii="Arial" w:hAnsi="Arial" w:cs="Arial"/>
          <w:color w:val="auto"/>
        </w:rPr>
      </w:pPr>
      <w:r w:rsidRPr="00602521">
        <w:rPr>
          <w:rFonts w:ascii="Arial" w:hAnsi="Arial" w:cs="Arial"/>
          <w:color w:val="auto"/>
        </w:rPr>
        <w:t xml:space="preserve">4. Formation testing </w:t>
      </w:r>
    </w:p>
    <w:p w:rsidR="005623E1" w:rsidRPr="00602521" w:rsidRDefault="005623E1" w:rsidP="00CA2D49">
      <w:pPr>
        <w:pStyle w:val="Default"/>
        <w:spacing w:line="360" w:lineRule="auto"/>
        <w:rPr>
          <w:rFonts w:ascii="Arial" w:hAnsi="Arial" w:cs="Arial"/>
          <w:color w:val="auto"/>
        </w:rPr>
      </w:pPr>
      <w:r w:rsidRPr="00602521">
        <w:rPr>
          <w:rFonts w:ascii="Arial" w:hAnsi="Arial" w:cs="Arial"/>
          <w:color w:val="auto"/>
        </w:rPr>
        <w:t xml:space="preserve">5. Drilling and production software overview </w:t>
      </w:r>
    </w:p>
    <w:p w:rsidR="005623E1" w:rsidRPr="00602521" w:rsidRDefault="005623E1" w:rsidP="005623E1">
      <w:pPr>
        <w:pStyle w:val="Default"/>
        <w:rPr>
          <w:rFonts w:ascii="Arial" w:hAnsi="Arial" w:cs="Arial"/>
          <w:color w:val="auto"/>
        </w:rPr>
      </w:pPr>
    </w:p>
    <w:p w:rsidR="00CA2D49" w:rsidRPr="00602521" w:rsidRDefault="00CA2D49" w:rsidP="005623E1">
      <w:pPr>
        <w:pStyle w:val="Default"/>
        <w:rPr>
          <w:rFonts w:ascii="Arial" w:hAnsi="Arial" w:cs="Arial"/>
          <w:color w:val="auto"/>
        </w:rPr>
      </w:pPr>
    </w:p>
    <w:p w:rsidR="001E75EB" w:rsidRPr="00602521" w:rsidRDefault="001E75EB" w:rsidP="00CA2D49">
      <w:pPr>
        <w:pStyle w:val="Default"/>
        <w:tabs>
          <w:tab w:val="left" w:pos="4191"/>
        </w:tabs>
        <w:spacing w:after="240"/>
        <w:rPr>
          <w:rFonts w:ascii="Arial" w:hAnsi="Arial" w:cs="Arial"/>
          <w:color w:val="auto"/>
        </w:rPr>
      </w:pPr>
      <w:r w:rsidRPr="00602521">
        <w:rPr>
          <w:rFonts w:ascii="Arial" w:hAnsi="Arial" w:cs="Arial"/>
          <w:b/>
          <w:bCs/>
          <w:color w:val="auto"/>
        </w:rPr>
        <w:t>Laboratory Sessions</w:t>
      </w:r>
      <w:r w:rsidRPr="00602521">
        <w:rPr>
          <w:rFonts w:ascii="Arial" w:hAnsi="Arial" w:cs="Arial"/>
          <w:color w:val="auto"/>
        </w:rPr>
        <w:t xml:space="preserve"> </w:t>
      </w:r>
      <w:r w:rsidRPr="00602521">
        <w:rPr>
          <w:rFonts w:ascii="Arial" w:hAnsi="Arial" w:cs="Arial"/>
          <w:color w:val="auto"/>
        </w:rPr>
        <w:tab/>
      </w:r>
      <w:r w:rsidRPr="00602521">
        <w:rPr>
          <w:rFonts w:ascii="Arial" w:hAnsi="Arial" w:cs="Arial"/>
          <w:b/>
          <w:bCs/>
          <w:color w:val="auto"/>
        </w:rPr>
        <w:t xml:space="preserve">Subject </w:t>
      </w:r>
    </w:p>
    <w:p w:rsidR="001E75EB" w:rsidRPr="00602521" w:rsidRDefault="001E75EB" w:rsidP="00CA2D49">
      <w:pPr>
        <w:pStyle w:val="Default"/>
        <w:tabs>
          <w:tab w:val="left" w:pos="3119"/>
        </w:tabs>
        <w:spacing w:after="240" w:line="276" w:lineRule="auto"/>
        <w:rPr>
          <w:rFonts w:ascii="Arial" w:hAnsi="Arial" w:cs="Arial"/>
          <w:color w:val="auto"/>
        </w:rPr>
      </w:pPr>
      <w:r w:rsidRPr="00602521">
        <w:rPr>
          <w:rFonts w:ascii="Arial" w:hAnsi="Arial" w:cs="Arial"/>
          <w:color w:val="auto"/>
        </w:rPr>
        <w:t xml:space="preserve">Session 1 </w:t>
      </w:r>
      <w:r w:rsidRPr="00602521">
        <w:rPr>
          <w:rFonts w:ascii="Arial" w:hAnsi="Arial" w:cs="Arial"/>
          <w:color w:val="auto"/>
        </w:rPr>
        <w:tab/>
        <w:t xml:space="preserve">Drilling program and contracts 1 – lithology and case diagrams </w:t>
      </w:r>
    </w:p>
    <w:p w:rsidR="001E75EB" w:rsidRPr="00602521" w:rsidRDefault="001E75EB" w:rsidP="00CA2D49">
      <w:pPr>
        <w:pStyle w:val="Default"/>
        <w:tabs>
          <w:tab w:val="left" w:pos="3119"/>
        </w:tabs>
        <w:spacing w:after="240" w:line="276" w:lineRule="auto"/>
        <w:rPr>
          <w:rFonts w:ascii="Arial" w:hAnsi="Arial" w:cs="Arial"/>
          <w:color w:val="auto"/>
        </w:rPr>
      </w:pPr>
      <w:r w:rsidRPr="00602521">
        <w:rPr>
          <w:rFonts w:ascii="Arial" w:hAnsi="Arial" w:cs="Arial"/>
          <w:color w:val="auto"/>
        </w:rPr>
        <w:t xml:space="preserve">Session 2 </w:t>
      </w:r>
      <w:r w:rsidRPr="00602521">
        <w:rPr>
          <w:rFonts w:ascii="Arial" w:hAnsi="Arial" w:cs="Arial"/>
          <w:color w:val="auto"/>
        </w:rPr>
        <w:tab/>
        <w:t xml:space="preserve">Drilling program and contracts 2 – contract costs (Excel) </w:t>
      </w:r>
    </w:p>
    <w:p w:rsidR="001E75EB" w:rsidRPr="00602521" w:rsidRDefault="001E75EB" w:rsidP="00CA2D49">
      <w:pPr>
        <w:pStyle w:val="Default"/>
        <w:tabs>
          <w:tab w:val="left" w:pos="3119"/>
        </w:tabs>
        <w:spacing w:after="240" w:line="276" w:lineRule="auto"/>
        <w:rPr>
          <w:rFonts w:ascii="Arial" w:hAnsi="Arial" w:cs="Arial"/>
          <w:color w:val="auto"/>
        </w:rPr>
      </w:pPr>
      <w:r w:rsidRPr="00602521">
        <w:rPr>
          <w:rFonts w:ascii="Arial" w:hAnsi="Arial" w:cs="Arial"/>
          <w:color w:val="auto"/>
        </w:rPr>
        <w:t xml:space="preserve">Session 3 </w:t>
      </w:r>
      <w:r w:rsidRPr="00602521">
        <w:rPr>
          <w:rFonts w:ascii="Arial" w:hAnsi="Arial" w:cs="Arial"/>
          <w:color w:val="auto"/>
        </w:rPr>
        <w:tab/>
        <w:t xml:space="preserve">Log reading </w:t>
      </w:r>
    </w:p>
    <w:p w:rsidR="001E75EB" w:rsidRPr="00602521" w:rsidRDefault="001E75EB" w:rsidP="00CA2D49">
      <w:pPr>
        <w:pStyle w:val="Default"/>
        <w:tabs>
          <w:tab w:val="left" w:pos="3119"/>
        </w:tabs>
        <w:spacing w:after="240" w:line="276" w:lineRule="auto"/>
        <w:rPr>
          <w:rFonts w:ascii="Arial" w:hAnsi="Arial" w:cs="Arial"/>
          <w:color w:val="auto"/>
        </w:rPr>
      </w:pPr>
      <w:r w:rsidRPr="00602521">
        <w:rPr>
          <w:rFonts w:ascii="Arial" w:hAnsi="Arial" w:cs="Arial"/>
          <w:color w:val="auto"/>
        </w:rPr>
        <w:t xml:space="preserve">Session 4 </w:t>
      </w:r>
      <w:r w:rsidRPr="00602521">
        <w:rPr>
          <w:rFonts w:ascii="Arial" w:hAnsi="Arial" w:cs="Arial"/>
          <w:color w:val="auto"/>
        </w:rPr>
        <w:tab/>
        <w:t xml:space="preserve">Mud logging and Coring </w:t>
      </w:r>
    </w:p>
    <w:p w:rsidR="001E75EB" w:rsidRPr="00602521" w:rsidRDefault="001E75EB" w:rsidP="00CA2D49">
      <w:pPr>
        <w:pStyle w:val="Default"/>
        <w:tabs>
          <w:tab w:val="left" w:pos="3119"/>
        </w:tabs>
        <w:spacing w:after="240" w:line="276" w:lineRule="auto"/>
        <w:rPr>
          <w:rFonts w:ascii="Arial" w:hAnsi="Arial" w:cs="Arial"/>
          <w:color w:val="auto"/>
        </w:rPr>
      </w:pPr>
      <w:r w:rsidRPr="00602521">
        <w:rPr>
          <w:rFonts w:ascii="Arial" w:hAnsi="Arial" w:cs="Arial"/>
          <w:color w:val="auto"/>
        </w:rPr>
        <w:t xml:space="preserve">Session 5 </w:t>
      </w:r>
      <w:r w:rsidRPr="00602521">
        <w:rPr>
          <w:rFonts w:ascii="Arial" w:hAnsi="Arial" w:cs="Arial"/>
          <w:color w:val="auto"/>
        </w:rPr>
        <w:tab/>
        <w:t xml:space="preserve">Density and Porosity log </w:t>
      </w:r>
    </w:p>
    <w:p w:rsidR="001E75EB" w:rsidRPr="00602521" w:rsidRDefault="001E75EB" w:rsidP="00CA2D49">
      <w:pPr>
        <w:pStyle w:val="Default"/>
        <w:tabs>
          <w:tab w:val="left" w:pos="3119"/>
        </w:tabs>
        <w:spacing w:after="240" w:line="276" w:lineRule="auto"/>
        <w:rPr>
          <w:rFonts w:ascii="Arial" w:hAnsi="Arial" w:cs="Arial"/>
          <w:color w:val="auto"/>
        </w:rPr>
      </w:pPr>
      <w:r w:rsidRPr="00602521">
        <w:rPr>
          <w:rFonts w:ascii="Arial" w:hAnsi="Arial" w:cs="Arial"/>
          <w:color w:val="auto"/>
        </w:rPr>
        <w:t xml:space="preserve">Session 6 </w:t>
      </w:r>
      <w:r w:rsidRPr="00602521">
        <w:rPr>
          <w:rFonts w:ascii="Arial" w:hAnsi="Arial" w:cs="Arial"/>
          <w:color w:val="auto"/>
        </w:rPr>
        <w:tab/>
        <w:t xml:space="preserve">Well and tubing performance (IPR and TPR curves) </w:t>
      </w:r>
    </w:p>
    <w:p w:rsidR="001E75EB" w:rsidRPr="00602521" w:rsidRDefault="001E75EB" w:rsidP="00CA2D49">
      <w:pPr>
        <w:pStyle w:val="Default"/>
        <w:tabs>
          <w:tab w:val="left" w:pos="3119"/>
        </w:tabs>
        <w:spacing w:after="240" w:line="276" w:lineRule="auto"/>
        <w:ind w:left="3119" w:hanging="3119"/>
        <w:rPr>
          <w:rFonts w:ascii="Arial" w:hAnsi="Arial" w:cs="Arial"/>
          <w:color w:val="auto"/>
        </w:rPr>
      </w:pPr>
      <w:r w:rsidRPr="00602521">
        <w:rPr>
          <w:rFonts w:ascii="Arial" w:hAnsi="Arial" w:cs="Arial"/>
          <w:color w:val="auto"/>
        </w:rPr>
        <w:t xml:space="preserve">Session 7 </w:t>
      </w:r>
      <w:r w:rsidRPr="00602521">
        <w:rPr>
          <w:rFonts w:ascii="Arial" w:hAnsi="Arial" w:cs="Arial"/>
          <w:color w:val="auto"/>
        </w:rPr>
        <w:tab/>
        <w:t xml:space="preserve">Project: Drilling or production software submission and presentation (Teams) </w:t>
      </w:r>
    </w:p>
    <w:p w:rsidR="00FD0351" w:rsidRPr="00602521" w:rsidRDefault="00FD0351" w:rsidP="00FD0351">
      <w:pPr>
        <w:pStyle w:val="Subtitle"/>
        <w:spacing w:before="60" w:after="60"/>
        <w:rPr>
          <w:rFonts w:ascii="Arial" w:hAnsi="Arial" w:cs="Arial"/>
          <w:sz w:val="24"/>
          <w:szCs w:val="24"/>
          <w:lang w:val="en-US"/>
        </w:rPr>
      </w:pPr>
    </w:p>
    <w:p w:rsidR="00FC3A38" w:rsidRPr="00602521" w:rsidRDefault="00FC3A38" w:rsidP="00FC3A38">
      <w:pPr>
        <w:autoSpaceDE w:val="0"/>
        <w:autoSpaceDN w:val="0"/>
        <w:adjustRightInd w:val="0"/>
        <w:rPr>
          <w:rFonts w:ascii="Arial" w:hAnsi="Arial" w:cs="Arial"/>
          <w:b/>
          <w:bCs/>
          <w:sz w:val="28"/>
          <w:szCs w:val="28"/>
        </w:rPr>
      </w:pPr>
      <w:r w:rsidRPr="00602521">
        <w:rPr>
          <w:rFonts w:ascii="Arial" w:hAnsi="Arial" w:cs="Arial"/>
          <w:b/>
          <w:bCs/>
          <w:sz w:val="28"/>
          <w:szCs w:val="28"/>
        </w:rPr>
        <w:t>Heat and Mass Transfer</w:t>
      </w:r>
    </w:p>
    <w:p w:rsidR="00FC3A38" w:rsidRPr="00602521" w:rsidRDefault="00FC3A38" w:rsidP="00FC3A38">
      <w:pPr>
        <w:autoSpaceDE w:val="0"/>
        <w:autoSpaceDN w:val="0"/>
        <w:adjustRightInd w:val="0"/>
        <w:spacing w:line="360" w:lineRule="auto"/>
        <w:rPr>
          <w:rFonts w:ascii="Arial" w:hAnsi="Arial" w:cs="Arial"/>
          <w:b/>
          <w:bCs/>
          <w:sz w:val="24"/>
          <w:szCs w:val="24"/>
        </w:rPr>
      </w:pPr>
    </w:p>
    <w:p w:rsidR="00FC3A38" w:rsidRPr="00602521" w:rsidRDefault="00FC3A38" w:rsidP="00FC3A3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Objectives of the Course:</w:t>
      </w:r>
    </w:p>
    <w:p w:rsidR="00FC3A38" w:rsidRPr="00602521" w:rsidRDefault="00FC3A38" w:rsidP="00FC3A38">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The main objectives of the course are to:</w:t>
      </w:r>
    </w:p>
    <w:p w:rsidR="00FC3A38" w:rsidRPr="00602521" w:rsidRDefault="00FC3A38" w:rsidP="00FC3A38">
      <w:pPr>
        <w:numPr>
          <w:ilvl w:val="0"/>
          <w:numId w:val="15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Introduce students to the basic modes of heat transfer and fundamental thermodynamics principles.</w:t>
      </w:r>
    </w:p>
    <w:p w:rsidR="00FC3A38" w:rsidRPr="00602521" w:rsidRDefault="00FC3A38" w:rsidP="00FC3A38">
      <w:pPr>
        <w:numPr>
          <w:ilvl w:val="0"/>
          <w:numId w:val="15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lastRenderedPageBreak/>
        <w:t>Teach students to perform basic one dimensional calculations of Conduction, Convection, and Radiation.</w:t>
      </w:r>
    </w:p>
    <w:p w:rsidR="00FC3A38" w:rsidRPr="00602521" w:rsidRDefault="00FC3A38" w:rsidP="00FC3A38">
      <w:pPr>
        <w:numPr>
          <w:ilvl w:val="0"/>
          <w:numId w:val="15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Guide students to analyze steady state heat transfer and mass transport problems using fundamental engineering methodologies.</w:t>
      </w:r>
    </w:p>
    <w:p w:rsidR="00FC3A38" w:rsidRPr="00602521" w:rsidRDefault="00FC3A38" w:rsidP="00FC3A38">
      <w:pPr>
        <w:numPr>
          <w:ilvl w:val="0"/>
          <w:numId w:val="15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Introduce students to the basic concept of diffusion for dealing with mass transfer problems.</w:t>
      </w:r>
    </w:p>
    <w:p w:rsidR="00FC3A38" w:rsidRPr="00602521" w:rsidRDefault="00FC3A38" w:rsidP="00FC3A38">
      <w:pPr>
        <w:numPr>
          <w:ilvl w:val="0"/>
          <w:numId w:val="15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Familiarize students with numerical calculations of External and Internal flow problems.</w:t>
      </w:r>
    </w:p>
    <w:p w:rsidR="00FC3A38" w:rsidRPr="00602521" w:rsidRDefault="00FC3A38" w:rsidP="00FC3A38">
      <w:pPr>
        <w:numPr>
          <w:ilvl w:val="0"/>
          <w:numId w:val="15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Application of analytical and numerical methods in heat and mass transport applications.</w:t>
      </w:r>
    </w:p>
    <w:p w:rsidR="00FC3A38" w:rsidRPr="00602521" w:rsidRDefault="00FC3A38" w:rsidP="00FC3A38">
      <w:pPr>
        <w:autoSpaceDE w:val="0"/>
        <w:autoSpaceDN w:val="0"/>
        <w:adjustRightInd w:val="0"/>
        <w:rPr>
          <w:rFonts w:ascii="Arial" w:hAnsi="Arial" w:cs="Arial"/>
          <w:sz w:val="24"/>
          <w:szCs w:val="24"/>
          <w:lang w:val="en-US"/>
        </w:rPr>
      </w:pPr>
    </w:p>
    <w:p w:rsidR="00FC3A38" w:rsidRPr="00602521" w:rsidRDefault="00FC3A38" w:rsidP="00FC3A38">
      <w:pPr>
        <w:autoSpaceDE w:val="0"/>
        <w:autoSpaceDN w:val="0"/>
        <w:adjustRightInd w:val="0"/>
        <w:rPr>
          <w:rFonts w:ascii="Arial" w:hAnsi="Arial" w:cs="Arial"/>
          <w:b/>
          <w:bCs/>
          <w:sz w:val="24"/>
          <w:szCs w:val="24"/>
        </w:rPr>
      </w:pPr>
    </w:p>
    <w:p w:rsidR="00FC3A38" w:rsidRPr="00602521" w:rsidRDefault="00FC3A38" w:rsidP="00FC3A3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Learning Outcomes:</w:t>
      </w:r>
    </w:p>
    <w:p w:rsidR="00FC3A38" w:rsidRPr="00602521" w:rsidRDefault="00FC3A38" w:rsidP="00FC3A38">
      <w:pPr>
        <w:autoSpaceDE w:val="0"/>
        <w:autoSpaceDN w:val="0"/>
        <w:adjustRightInd w:val="0"/>
        <w:spacing w:line="276" w:lineRule="auto"/>
        <w:rPr>
          <w:rFonts w:ascii="Arial" w:hAnsi="Arial" w:cs="Arial"/>
          <w:sz w:val="24"/>
          <w:szCs w:val="24"/>
          <w:lang w:val="en-US"/>
        </w:rPr>
      </w:pPr>
      <w:r w:rsidRPr="00602521">
        <w:rPr>
          <w:rFonts w:ascii="Arial" w:hAnsi="Arial" w:cs="Arial"/>
          <w:sz w:val="24"/>
          <w:szCs w:val="24"/>
          <w:lang w:val="en-US"/>
        </w:rPr>
        <w:t>After completion of the course, students are expected to:</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 the basic modes of heat transfer (Conduction, Convection, and Radiation).</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Perform energy conservation calculations in control volumes and control mass systems.</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 the relevance of heat transfer.</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Handle numerical calculations of the conduction rate equation and heat diffusion equations.</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 the concept of boundary layers in heat transfer calculations.</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Develop the ability to analyze coupled problems (i.e., problems that involve more than one heat transfer mode).</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 mixture compositions and conservation of species in control volumes for mass transfer problems.</w:t>
      </w:r>
    </w:p>
    <w:p w:rsidR="00FC3A38" w:rsidRPr="00602521" w:rsidRDefault="00FC3A38" w:rsidP="00FC3A38">
      <w:pPr>
        <w:numPr>
          <w:ilvl w:val="0"/>
          <w:numId w:val="15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Apply Fick’s law for mass transferring in homogeneous reactions.</w:t>
      </w:r>
    </w:p>
    <w:p w:rsidR="00FC3A38" w:rsidRPr="00602521" w:rsidRDefault="00FC3A38" w:rsidP="00FC3A38">
      <w:pPr>
        <w:autoSpaceDE w:val="0"/>
        <w:autoSpaceDN w:val="0"/>
        <w:adjustRightInd w:val="0"/>
        <w:rPr>
          <w:rFonts w:ascii="Arial" w:hAnsi="Arial" w:cs="Arial"/>
          <w:sz w:val="24"/>
          <w:szCs w:val="24"/>
          <w:lang w:val="en-US"/>
        </w:rPr>
      </w:pPr>
    </w:p>
    <w:p w:rsidR="00FC3A38" w:rsidRPr="00602521" w:rsidRDefault="00FC3A38" w:rsidP="00FC3A38">
      <w:pPr>
        <w:autoSpaceDE w:val="0"/>
        <w:autoSpaceDN w:val="0"/>
        <w:adjustRightInd w:val="0"/>
        <w:rPr>
          <w:rFonts w:ascii="Arial" w:hAnsi="Arial" w:cs="Arial"/>
          <w:sz w:val="24"/>
          <w:szCs w:val="24"/>
          <w:lang w:val="en-US"/>
        </w:rPr>
      </w:pPr>
    </w:p>
    <w:p w:rsidR="00FC3A38" w:rsidRPr="00602521" w:rsidRDefault="00FC3A38" w:rsidP="00FC3A3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FC3A38" w:rsidRPr="00602521" w:rsidRDefault="00FC3A38" w:rsidP="00FC3A38">
      <w:pPr>
        <w:numPr>
          <w:ilvl w:val="0"/>
          <w:numId w:val="159"/>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Introduction of basic modes of heat transfer.</w:t>
      </w:r>
    </w:p>
    <w:p w:rsidR="00FC3A38" w:rsidRPr="00602521" w:rsidRDefault="00FC3A38" w:rsidP="00FC3A38">
      <w:pPr>
        <w:numPr>
          <w:ilvl w:val="0"/>
          <w:numId w:val="159"/>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One dimensional steady state Conduction; thermoelectric effect.</w:t>
      </w:r>
    </w:p>
    <w:p w:rsidR="00FC3A38" w:rsidRPr="00602521" w:rsidRDefault="00FC3A38" w:rsidP="00FC3A38">
      <w:pPr>
        <w:numPr>
          <w:ilvl w:val="0"/>
          <w:numId w:val="159"/>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The Convection mechanism and transfer by free and forced convection.</w:t>
      </w:r>
    </w:p>
    <w:p w:rsidR="00FC3A38" w:rsidRPr="00602521" w:rsidRDefault="00FC3A38" w:rsidP="00FC3A38">
      <w:pPr>
        <w:numPr>
          <w:ilvl w:val="0"/>
          <w:numId w:val="159"/>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Radiation: process, properties and exchange between surfaces.</w:t>
      </w:r>
    </w:p>
    <w:p w:rsidR="00FC3A38" w:rsidRPr="00602521" w:rsidRDefault="00FC3A38" w:rsidP="00FC3A38">
      <w:pPr>
        <w:numPr>
          <w:ilvl w:val="0"/>
          <w:numId w:val="159"/>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Mass transfer via diffusion.</w:t>
      </w:r>
    </w:p>
    <w:p w:rsidR="00FC3A38" w:rsidRPr="00602521" w:rsidRDefault="00FC3A38" w:rsidP="00FC3A38">
      <w:pPr>
        <w:numPr>
          <w:ilvl w:val="0"/>
          <w:numId w:val="159"/>
        </w:num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External and Internal flows</w:t>
      </w:r>
    </w:p>
    <w:p w:rsidR="00FC3A38" w:rsidRDefault="00FC3A38"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Default="006A4F61" w:rsidP="00FC3A38">
      <w:pPr>
        <w:autoSpaceDE w:val="0"/>
        <w:autoSpaceDN w:val="0"/>
        <w:adjustRightInd w:val="0"/>
        <w:rPr>
          <w:rFonts w:ascii="Arial" w:hAnsi="Arial" w:cs="Arial"/>
          <w:b/>
          <w:bCs/>
          <w:sz w:val="24"/>
          <w:szCs w:val="24"/>
        </w:rPr>
      </w:pPr>
    </w:p>
    <w:p w:rsidR="006A4F61" w:rsidRPr="00602521" w:rsidRDefault="006A4F61" w:rsidP="00FC3A38">
      <w:pPr>
        <w:autoSpaceDE w:val="0"/>
        <w:autoSpaceDN w:val="0"/>
        <w:adjustRightInd w:val="0"/>
        <w:rPr>
          <w:rFonts w:ascii="Arial" w:hAnsi="Arial" w:cs="Arial"/>
          <w:b/>
          <w:bCs/>
          <w:sz w:val="24"/>
          <w:szCs w:val="24"/>
        </w:rPr>
      </w:pPr>
    </w:p>
    <w:p w:rsidR="00FD0351" w:rsidRPr="00602521" w:rsidRDefault="00FD0351" w:rsidP="00FD0351">
      <w:pPr>
        <w:pStyle w:val="Subtitle"/>
        <w:spacing w:before="60" w:after="60"/>
        <w:rPr>
          <w:rFonts w:ascii="Arial" w:hAnsi="Arial" w:cs="Arial"/>
          <w:sz w:val="24"/>
          <w:szCs w:val="24"/>
          <w:lang w:val="en-US"/>
        </w:rPr>
      </w:pPr>
    </w:p>
    <w:p w:rsidR="00FD0351" w:rsidRPr="00602521" w:rsidRDefault="00FD0351" w:rsidP="00FD0351">
      <w:pPr>
        <w:pStyle w:val="Subtitle"/>
        <w:spacing w:before="60" w:after="60"/>
        <w:rPr>
          <w:rFonts w:ascii="Arial" w:hAnsi="Arial" w:cs="Arial"/>
          <w:sz w:val="24"/>
          <w:szCs w:val="24"/>
          <w:lang w:val="en-US"/>
        </w:rPr>
      </w:pPr>
    </w:p>
    <w:p w:rsidR="00FD0351" w:rsidRPr="00602521" w:rsidRDefault="00FD0351" w:rsidP="00FD0351">
      <w:pPr>
        <w:pStyle w:val="Subtitle"/>
        <w:spacing w:before="60" w:after="60"/>
        <w:rPr>
          <w:rFonts w:ascii="Arial" w:hAnsi="Arial" w:cs="Arial"/>
          <w:sz w:val="24"/>
          <w:szCs w:val="24"/>
          <w:lang w:val="en-US"/>
        </w:rPr>
      </w:pPr>
    </w:p>
    <w:p w:rsidR="00FD0351" w:rsidRPr="00602521" w:rsidRDefault="00FD0351" w:rsidP="00FD0351">
      <w:pPr>
        <w:pStyle w:val="Subtitle"/>
        <w:spacing w:before="60" w:after="60"/>
        <w:rPr>
          <w:rFonts w:ascii="Arial" w:hAnsi="Arial" w:cs="Arial"/>
          <w:sz w:val="52"/>
          <w:szCs w:val="52"/>
          <w:lang w:val="en-US" w:eastAsia="fr-FR"/>
        </w:rPr>
      </w:pPr>
      <w:r w:rsidRPr="00602521">
        <w:rPr>
          <w:rFonts w:ascii="Arial" w:hAnsi="Arial" w:cs="Arial"/>
          <w:sz w:val="52"/>
          <w:szCs w:val="52"/>
          <w:lang w:val="en-US" w:eastAsia="fr-FR"/>
        </w:rPr>
        <w:lastRenderedPageBreak/>
        <w:t>Second Year TS2</w:t>
      </w:r>
    </w:p>
    <w:p w:rsidR="00FD0351" w:rsidRPr="00602521" w:rsidRDefault="00FD0351" w:rsidP="00962D63">
      <w:pPr>
        <w:autoSpaceDE w:val="0"/>
        <w:autoSpaceDN w:val="0"/>
        <w:adjustRightInd w:val="0"/>
        <w:spacing w:line="360" w:lineRule="auto"/>
        <w:jc w:val="center"/>
        <w:rPr>
          <w:rFonts w:ascii="Arial" w:hAnsi="Arial" w:cs="Arial"/>
          <w:b/>
          <w:bCs/>
          <w:sz w:val="52"/>
          <w:szCs w:val="52"/>
          <w:lang w:val="en-US" w:eastAsia="fr-FR"/>
        </w:rPr>
      </w:pPr>
      <w:r w:rsidRPr="00602521">
        <w:rPr>
          <w:rFonts w:ascii="Arial" w:hAnsi="Arial" w:cs="Arial"/>
          <w:b/>
          <w:bCs/>
          <w:sz w:val="52"/>
          <w:szCs w:val="52"/>
          <w:lang w:val="en-US" w:eastAsia="fr-FR"/>
        </w:rPr>
        <w:t>Semester S</w:t>
      </w:r>
      <w:r w:rsidR="00FC3A38" w:rsidRPr="00602521">
        <w:rPr>
          <w:rFonts w:ascii="Arial" w:hAnsi="Arial" w:cs="Arial"/>
          <w:b/>
          <w:bCs/>
          <w:sz w:val="52"/>
          <w:szCs w:val="52"/>
          <w:lang w:val="en-US" w:eastAsia="fr-FR"/>
        </w:rPr>
        <w:t>2</w:t>
      </w:r>
    </w:p>
    <w:p w:rsidR="000A3544" w:rsidRDefault="00962D63" w:rsidP="00FC3A38">
      <w:pPr>
        <w:autoSpaceDE w:val="0"/>
        <w:autoSpaceDN w:val="0"/>
        <w:adjustRightInd w:val="0"/>
        <w:jc w:val="center"/>
        <w:rPr>
          <w:rFonts w:ascii="Arial" w:hAnsi="Arial" w:cs="Arial"/>
          <w:b/>
          <w:bCs/>
          <w:sz w:val="44"/>
          <w:szCs w:val="44"/>
          <w:lang w:val="en-US" w:eastAsia="fr-FR"/>
        </w:rPr>
      </w:pPr>
      <w:r>
        <w:rPr>
          <w:rFonts w:ascii="Arial" w:hAnsi="Arial" w:cs="Arial"/>
          <w:b/>
          <w:bCs/>
          <w:sz w:val="44"/>
          <w:szCs w:val="44"/>
          <w:lang w:val="en-US" w:eastAsia="fr-FR"/>
        </w:rPr>
        <w:t>Oil, Gas and Petroleum</w:t>
      </w:r>
    </w:p>
    <w:p w:rsidR="00962D63" w:rsidRPr="00962D63" w:rsidRDefault="00962D63" w:rsidP="00FC3A38">
      <w:pPr>
        <w:autoSpaceDE w:val="0"/>
        <w:autoSpaceDN w:val="0"/>
        <w:adjustRightInd w:val="0"/>
        <w:jc w:val="center"/>
        <w:rPr>
          <w:rFonts w:ascii="Arial" w:hAnsi="Arial" w:cs="Arial"/>
          <w:b/>
          <w:bCs/>
          <w:sz w:val="44"/>
          <w:szCs w:val="44"/>
          <w:lang w:val="en-US" w:eastAsia="fr-FR"/>
        </w:rPr>
      </w:pPr>
    </w:p>
    <w:p w:rsidR="00FD0351" w:rsidRPr="00602521" w:rsidRDefault="00FD0351" w:rsidP="00FD0351">
      <w:pPr>
        <w:pStyle w:val="Heading3"/>
        <w:rPr>
          <w:rFonts w:cs="Arial"/>
          <w:sz w:val="28"/>
          <w:szCs w:val="28"/>
          <w:lang w:val="en-US" w:eastAsia="fr-FR"/>
        </w:rPr>
      </w:pPr>
      <w:r w:rsidRPr="00602521">
        <w:rPr>
          <w:rFonts w:cs="Arial"/>
          <w:sz w:val="28"/>
          <w:szCs w:val="28"/>
          <w:lang w:val="en-US" w:eastAsia="fr-FR"/>
        </w:rPr>
        <w:t xml:space="preserve">Engineering mechanics </w:t>
      </w:r>
    </w:p>
    <w:p w:rsidR="00FD0351" w:rsidRPr="00602521" w:rsidRDefault="00FD0351" w:rsidP="00FD0351">
      <w:pPr>
        <w:pStyle w:val="Heading3"/>
        <w:rPr>
          <w:rFonts w:cs="Arial"/>
          <w:sz w:val="24"/>
          <w:szCs w:val="24"/>
          <w:lang w:val="en-US"/>
        </w:rPr>
      </w:pPr>
      <w:r w:rsidRPr="00602521">
        <w:rPr>
          <w:rFonts w:cs="Arial"/>
          <w:sz w:val="24"/>
          <w:szCs w:val="24"/>
          <w:lang w:val="en-US"/>
        </w:rPr>
        <w:t>Objectives</w:t>
      </w:r>
    </w:p>
    <w:p w:rsidR="00FD0351" w:rsidRPr="00602521" w:rsidRDefault="00FD0351" w:rsidP="00FD0351">
      <w:pPr>
        <w:pStyle w:val="Heading2"/>
        <w:spacing w:after="0"/>
        <w:rPr>
          <w:rFonts w:ascii="Arial" w:hAnsi="Arial" w:cs="Arial"/>
          <w:b w:val="0"/>
          <w:bCs w:val="0"/>
          <w:caps w:val="0"/>
          <w:sz w:val="24"/>
          <w:szCs w:val="24"/>
          <w:lang w:val="en-US"/>
        </w:rPr>
      </w:pPr>
      <w:r w:rsidRPr="00602521">
        <w:rPr>
          <w:rFonts w:ascii="Arial" w:hAnsi="Arial" w:cs="Arial"/>
          <w:b w:val="0"/>
          <w:bCs w:val="0"/>
          <w:caps w:val="0"/>
          <w:sz w:val="24"/>
          <w:szCs w:val="24"/>
          <w:lang w:val="en-US"/>
        </w:rPr>
        <w:t>The disciplines of mechanics and electromagnetism are basic to all other branches of classical physics (developed before 1900) and modern physics (c. 1900–present). The first part of these textbook deals with classical mechanics sometimes referred to as Newtonian mechanics or simply mechanics. This is an appropriate place to begin an introductory text because many of the basic principles used to understand mechanical systems can later be used to describe such natural</w:t>
      </w:r>
    </w:p>
    <w:p w:rsidR="00FD0351" w:rsidRPr="00602521" w:rsidRDefault="00FD0351" w:rsidP="00FD0351">
      <w:pPr>
        <w:pStyle w:val="Heading2"/>
        <w:spacing w:after="0"/>
        <w:rPr>
          <w:rFonts w:ascii="Arial" w:hAnsi="Arial" w:cs="Arial"/>
          <w:b w:val="0"/>
          <w:bCs w:val="0"/>
          <w:caps w:val="0"/>
          <w:sz w:val="24"/>
          <w:szCs w:val="24"/>
          <w:lang w:val="en-US"/>
        </w:rPr>
      </w:pPr>
      <w:r w:rsidRPr="00602521">
        <w:rPr>
          <w:rFonts w:ascii="Arial" w:hAnsi="Arial" w:cs="Arial"/>
          <w:b w:val="0"/>
          <w:bCs w:val="0"/>
          <w:caps w:val="0"/>
          <w:sz w:val="24"/>
          <w:szCs w:val="24"/>
          <w:lang w:val="en-US"/>
        </w:rPr>
        <w:t>Furthermore, the laws of conservation of energy and momentum introduced in mechanics retain their importance in the fundamental theories of other areas of physics.</w:t>
      </w:r>
    </w:p>
    <w:p w:rsidR="00FD0351" w:rsidRPr="00602521" w:rsidRDefault="00FD0351" w:rsidP="00FD0351">
      <w:pPr>
        <w:pStyle w:val="Heading2"/>
        <w:spacing w:after="0"/>
        <w:rPr>
          <w:rFonts w:ascii="Arial" w:hAnsi="Arial" w:cs="Arial"/>
          <w:b w:val="0"/>
          <w:bCs w:val="0"/>
          <w:caps w:val="0"/>
          <w:sz w:val="24"/>
          <w:szCs w:val="24"/>
          <w:lang w:val="en-US"/>
        </w:rPr>
      </w:pPr>
      <w:r w:rsidRPr="00602521">
        <w:rPr>
          <w:rFonts w:ascii="Arial" w:hAnsi="Arial" w:cs="Arial"/>
          <w:b w:val="0"/>
          <w:bCs w:val="0"/>
          <w:caps w:val="0"/>
          <w:sz w:val="24"/>
          <w:szCs w:val="24"/>
          <w:lang w:val="en-US"/>
        </w:rPr>
        <w:t>Today, classical mechanics is of vital importance to students from all disciplines. It is highly successful in describing the motions of different objects, such as planets, rockets, and baseballs. In the first part of the text, we shall describe the laws of classical mechanics and examine a wide range of phenomena that can be understood</w:t>
      </w:r>
    </w:p>
    <w:p w:rsidR="00FD0351" w:rsidRPr="00602521" w:rsidRDefault="00FD0351" w:rsidP="00FD0351">
      <w:pPr>
        <w:pStyle w:val="Heading2"/>
        <w:spacing w:before="0" w:after="0"/>
        <w:rPr>
          <w:rFonts w:ascii="Arial" w:hAnsi="Arial" w:cs="Arial"/>
          <w:b w:val="0"/>
          <w:bCs w:val="0"/>
          <w:caps w:val="0"/>
          <w:sz w:val="24"/>
          <w:szCs w:val="24"/>
          <w:lang w:val="en-US"/>
        </w:rPr>
      </w:pPr>
      <w:r w:rsidRPr="00602521">
        <w:rPr>
          <w:rFonts w:ascii="Arial" w:hAnsi="Arial" w:cs="Arial"/>
          <w:b w:val="0"/>
          <w:bCs w:val="0"/>
          <w:caps w:val="0"/>
          <w:sz w:val="24"/>
          <w:szCs w:val="24"/>
          <w:lang w:val="en-US"/>
        </w:rPr>
        <w:t xml:space="preserve">with these fundamental ideas. </w:t>
      </w:r>
    </w:p>
    <w:p w:rsidR="00FD0351" w:rsidRPr="00602521" w:rsidRDefault="00FD0351" w:rsidP="00FD0351">
      <w:pPr>
        <w:pStyle w:val="Heading2"/>
        <w:spacing w:before="0" w:after="0"/>
        <w:rPr>
          <w:rFonts w:ascii="Arial" w:hAnsi="Arial" w:cs="Arial"/>
          <w:b w:val="0"/>
          <w:bCs w:val="0"/>
          <w:caps w:val="0"/>
          <w:sz w:val="24"/>
          <w:szCs w:val="24"/>
          <w:lang w:val="en-US"/>
        </w:rPr>
      </w:pPr>
    </w:p>
    <w:p w:rsidR="00FD0351" w:rsidRPr="00602521" w:rsidRDefault="00FD0351" w:rsidP="00FD0351">
      <w:pPr>
        <w:pStyle w:val="Title"/>
        <w:jc w:val="left"/>
        <w:rPr>
          <w:rFonts w:ascii="Arial" w:hAnsi="Arial" w:cs="Arial"/>
          <w:caps w:val="0"/>
          <w:sz w:val="24"/>
          <w:szCs w:val="24"/>
          <w:u w:val="single"/>
          <w:lang w:val="en-US"/>
        </w:rPr>
      </w:pPr>
      <w:r w:rsidRPr="00602521">
        <w:rPr>
          <w:rFonts w:ascii="Arial" w:hAnsi="Arial" w:cs="Arial"/>
          <w:caps w:val="0"/>
          <w:sz w:val="24"/>
          <w:szCs w:val="24"/>
          <w:u w:val="single"/>
          <w:lang w:val="en-US"/>
        </w:rPr>
        <w:t>Course contents</w:t>
      </w:r>
    </w:p>
    <w:p w:rsidR="00FD0351" w:rsidRPr="00602521" w:rsidRDefault="00FD0351" w:rsidP="00FD0351">
      <w:pPr>
        <w:pStyle w:val="Title"/>
        <w:jc w:val="left"/>
        <w:rPr>
          <w:rFonts w:ascii="Arial" w:hAnsi="Arial" w:cs="Arial"/>
          <w:caps w:val="0"/>
          <w:sz w:val="24"/>
          <w:szCs w:val="24"/>
          <w:lang w:val="en-US"/>
        </w:rPr>
      </w:pPr>
      <w:proofErr w:type="spellStart"/>
      <w:r w:rsidRPr="00602521">
        <w:rPr>
          <w:rFonts w:ascii="Arial" w:hAnsi="Arial" w:cs="Arial"/>
          <w:caps w:val="0"/>
          <w:sz w:val="24"/>
          <w:szCs w:val="24"/>
          <w:u w:val="single"/>
        </w:rPr>
        <w:t>Chap</w:t>
      </w:r>
      <w:r w:rsidRPr="00602521">
        <w:rPr>
          <w:rFonts w:ascii="Arial" w:hAnsi="Arial" w:cs="Arial"/>
          <w:caps w:val="0"/>
          <w:sz w:val="24"/>
          <w:szCs w:val="24"/>
          <w:u w:val="single"/>
          <w:lang w:val="en-US"/>
        </w:rPr>
        <w:t>er</w:t>
      </w:r>
      <w:proofErr w:type="spellEnd"/>
      <w:r w:rsidRPr="00602521">
        <w:rPr>
          <w:rFonts w:ascii="Arial" w:hAnsi="Arial" w:cs="Arial"/>
          <w:caps w:val="0"/>
          <w:sz w:val="24"/>
          <w:szCs w:val="24"/>
          <w:u w:val="single"/>
        </w:rPr>
        <w:t xml:space="preserve"> 1</w:t>
      </w:r>
      <w:r w:rsidRPr="00602521">
        <w:rPr>
          <w:rFonts w:ascii="Arial" w:hAnsi="Arial" w:cs="Arial"/>
          <w:caps w:val="0"/>
          <w:sz w:val="24"/>
          <w:szCs w:val="24"/>
          <w:lang w:val="en-US"/>
        </w:rPr>
        <w:t xml:space="preserve"> Physics and measurements</w:t>
      </w:r>
    </w:p>
    <w:p w:rsidR="00FD0351" w:rsidRPr="00602521" w:rsidRDefault="00FD0351" w:rsidP="00FD0351">
      <w:pPr>
        <w:jc w:val="both"/>
        <w:rPr>
          <w:rFonts w:ascii="Arial" w:hAnsi="Arial" w:cs="Arial"/>
          <w:sz w:val="24"/>
          <w:szCs w:val="24"/>
          <w:lang w:val="en-US" w:eastAsia="fr-FR"/>
        </w:rPr>
      </w:pPr>
      <w:r w:rsidRPr="00602521">
        <w:rPr>
          <w:rFonts w:ascii="Arial" w:hAnsi="Arial" w:cs="Arial"/>
          <w:sz w:val="24"/>
          <w:szCs w:val="24"/>
          <w:lang w:val="en-US" w:eastAsia="fr-FR"/>
        </w:rPr>
        <w:t>1.1 Standards of length, mass, and time</w:t>
      </w:r>
    </w:p>
    <w:p w:rsidR="00FD0351" w:rsidRPr="00602521" w:rsidRDefault="00FD0351" w:rsidP="00FD0351">
      <w:pPr>
        <w:jc w:val="both"/>
        <w:rPr>
          <w:rFonts w:ascii="Arial" w:hAnsi="Arial" w:cs="Arial"/>
          <w:sz w:val="24"/>
          <w:szCs w:val="24"/>
          <w:lang w:val="en-US" w:eastAsia="fr-FR"/>
        </w:rPr>
      </w:pPr>
      <w:r w:rsidRPr="00602521">
        <w:rPr>
          <w:rFonts w:ascii="Arial" w:hAnsi="Arial" w:cs="Arial"/>
          <w:sz w:val="24"/>
          <w:szCs w:val="24"/>
          <w:lang w:val="en-US" w:eastAsia="fr-FR"/>
        </w:rPr>
        <w:t>1.2 Dimensional analysis</w:t>
      </w:r>
    </w:p>
    <w:p w:rsidR="00FD0351" w:rsidRPr="00602521" w:rsidRDefault="00FD0351" w:rsidP="00FD0351">
      <w:pPr>
        <w:jc w:val="both"/>
        <w:rPr>
          <w:rFonts w:ascii="Arial" w:hAnsi="Arial" w:cs="Arial"/>
          <w:sz w:val="24"/>
          <w:szCs w:val="24"/>
          <w:lang w:val="en-US" w:eastAsia="fr-FR"/>
        </w:rPr>
      </w:pPr>
      <w:r w:rsidRPr="00602521">
        <w:rPr>
          <w:rFonts w:ascii="Arial" w:hAnsi="Arial" w:cs="Arial"/>
          <w:sz w:val="24"/>
          <w:szCs w:val="24"/>
          <w:lang w:val="en-US" w:eastAsia="fr-FR"/>
        </w:rPr>
        <w:t>1.3 Conversion of units</w:t>
      </w:r>
    </w:p>
    <w:p w:rsidR="00FD0351" w:rsidRPr="00602521" w:rsidRDefault="00FD0351" w:rsidP="00FD0351">
      <w:pPr>
        <w:jc w:val="both"/>
        <w:rPr>
          <w:rFonts w:ascii="Arial" w:hAnsi="Arial" w:cs="Arial"/>
          <w:sz w:val="24"/>
          <w:szCs w:val="24"/>
          <w:lang w:val="en-US" w:eastAsia="fr-FR"/>
        </w:rPr>
      </w:pPr>
      <w:r w:rsidRPr="00602521">
        <w:rPr>
          <w:rFonts w:ascii="Arial" w:hAnsi="Arial" w:cs="Arial"/>
          <w:sz w:val="24"/>
          <w:szCs w:val="24"/>
          <w:lang w:val="en-US" w:eastAsia="fr-FR"/>
        </w:rPr>
        <w:t>1.4 Estimate and order- of-magnitude calculations</w:t>
      </w:r>
    </w:p>
    <w:p w:rsidR="00FD0351" w:rsidRPr="00602521" w:rsidRDefault="00FD0351" w:rsidP="00FD0351">
      <w:pPr>
        <w:pStyle w:val="Title"/>
        <w:jc w:val="left"/>
        <w:rPr>
          <w:rFonts w:ascii="Arial" w:hAnsi="Arial" w:cs="Arial"/>
          <w:caps w:val="0"/>
          <w:sz w:val="24"/>
          <w:szCs w:val="24"/>
          <w:lang w:val="en-US"/>
        </w:rPr>
      </w:pPr>
      <w:proofErr w:type="spellStart"/>
      <w:r w:rsidRPr="00602521">
        <w:rPr>
          <w:rFonts w:ascii="Arial" w:hAnsi="Arial" w:cs="Arial"/>
          <w:caps w:val="0"/>
          <w:sz w:val="24"/>
          <w:szCs w:val="24"/>
          <w:u w:val="single"/>
        </w:rPr>
        <w:t>Chap</w:t>
      </w:r>
      <w:r w:rsidRPr="00602521">
        <w:rPr>
          <w:rFonts w:ascii="Arial" w:hAnsi="Arial" w:cs="Arial"/>
          <w:caps w:val="0"/>
          <w:sz w:val="24"/>
          <w:szCs w:val="24"/>
          <w:u w:val="single"/>
          <w:lang w:val="en-US"/>
        </w:rPr>
        <w:t>t</w:t>
      </w:r>
      <w:r w:rsidRPr="00602521">
        <w:rPr>
          <w:rFonts w:ascii="Arial" w:hAnsi="Arial" w:cs="Arial"/>
          <w:caps w:val="0"/>
          <w:sz w:val="24"/>
          <w:szCs w:val="24"/>
          <w:u w:val="single"/>
        </w:rPr>
        <w:t>e</w:t>
      </w:r>
      <w:r w:rsidRPr="00602521">
        <w:rPr>
          <w:rFonts w:ascii="Arial" w:hAnsi="Arial" w:cs="Arial"/>
          <w:caps w:val="0"/>
          <w:sz w:val="24"/>
          <w:szCs w:val="24"/>
          <w:u w:val="single"/>
          <w:lang w:val="en-US"/>
        </w:rPr>
        <w:t>r</w:t>
      </w:r>
      <w:proofErr w:type="spellEnd"/>
      <w:r w:rsidRPr="00602521">
        <w:rPr>
          <w:rFonts w:ascii="Arial" w:hAnsi="Arial" w:cs="Arial"/>
          <w:caps w:val="0"/>
          <w:sz w:val="24"/>
          <w:szCs w:val="24"/>
          <w:u w:val="single"/>
        </w:rPr>
        <w:t xml:space="preserve"> 2</w:t>
      </w:r>
      <w:r w:rsidRPr="00602521">
        <w:rPr>
          <w:rFonts w:ascii="Arial" w:hAnsi="Arial" w:cs="Arial"/>
          <w:caps w:val="0"/>
          <w:sz w:val="24"/>
          <w:szCs w:val="24"/>
          <w:lang w:val="en-US"/>
        </w:rPr>
        <w:t xml:space="preserve"> Motion</w:t>
      </w:r>
      <w:r w:rsidRPr="00602521">
        <w:rPr>
          <w:rFonts w:ascii="Arial" w:hAnsi="Arial" w:cs="Arial"/>
          <w:caps w:val="0"/>
          <w:sz w:val="24"/>
          <w:szCs w:val="24"/>
        </w:rPr>
        <w:t xml:space="preserve"> </w:t>
      </w:r>
      <w:r w:rsidRPr="00602521">
        <w:rPr>
          <w:rFonts w:ascii="Arial" w:hAnsi="Arial" w:cs="Arial"/>
          <w:caps w:val="0"/>
          <w:sz w:val="24"/>
          <w:szCs w:val="24"/>
          <w:lang w:val="en-US"/>
        </w:rPr>
        <w:t>in one dimension</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2.1</w:t>
      </w:r>
      <w:r w:rsidRPr="00602521">
        <w:rPr>
          <w:rFonts w:ascii="Arial" w:hAnsi="Arial" w:cs="Arial"/>
          <w:lang w:val="en-US" w:eastAsia="fr-FR"/>
        </w:rPr>
        <w:tab/>
        <w:t>Position, Velocity, and Speed</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2.2 Instantaneous Velocity and Speed</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2.3 Acceleration</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2.4 Motion Diagrams</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2.5 One-Dimensional Motion with Constant Acceleration</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2.6 Freely Falling Objects</w:t>
      </w:r>
    </w:p>
    <w:p w:rsidR="00FD0351" w:rsidRPr="00602521" w:rsidRDefault="00FD0351" w:rsidP="00FD0351">
      <w:pPr>
        <w:pStyle w:val="BodyText"/>
        <w:ind w:left="426" w:hanging="426"/>
        <w:rPr>
          <w:rFonts w:ascii="Arial" w:hAnsi="Arial" w:cs="Arial"/>
          <w:lang w:val="en-US" w:eastAsia="fr-FR"/>
        </w:rPr>
      </w:pPr>
      <w:r w:rsidRPr="00602521">
        <w:rPr>
          <w:rFonts w:ascii="Arial" w:hAnsi="Arial" w:cs="Arial"/>
          <w:lang w:val="en-US" w:eastAsia="fr-FR"/>
        </w:rPr>
        <w:t>2.7 Kinematic Equations Derived</w:t>
      </w:r>
    </w:p>
    <w:p w:rsidR="00FD0351" w:rsidRPr="00602521" w:rsidRDefault="00FD0351" w:rsidP="00FD0351">
      <w:pPr>
        <w:pStyle w:val="Title"/>
        <w:jc w:val="left"/>
        <w:rPr>
          <w:rFonts w:ascii="Arial" w:hAnsi="Arial" w:cs="Arial"/>
          <w:caps w:val="0"/>
          <w:sz w:val="24"/>
          <w:szCs w:val="24"/>
          <w:lang w:val="en-US"/>
        </w:rPr>
      </w:pPr>
      <w:proofErr w:type="spellStart"/>
      <w:r w:rsidRPr="00602521">
        <w:rPr>
          <w:rFonts w:ascii="Arial" w:hAnsi="Arial" w:cs="Arial"/>
          <w:caps w:val="0"/>
          <w:sz w:val="24"/>
          <w:szCs w:val="24"/>
          <w:u w:val="single"/>
        </w:rPr>
        <w:t>Chapt</w:t>
      </w:r>
      <w:r w:rsidRPr="00602521">
        <w:rPr>
          <w:rFonts w:ascii="Arial" w:hAnsi="Arial" w:cs="Arial"/>
          <w:caps w:val="0"/>
          <w:sz w:val="24"/>
          <w:szCs w:val="24"/>
          <w:u w:val="single"/>
          <w:lang w:val="en-US"/>
        </w:rPr>
        <w:t>e</w:t>
      </w:r>
      <w:proofErr w:type="spellEnd"/>
      <w:r w:rsidRPr="00602521">
        <w:rPr>
          <w:rFonts w:ascii="Arial" w:hAnsi="Arial" w:cs="Arial"/>
          <w:caps w:val="0"/>
          <w:sz w:val="24"/>
          <w:szCs w:val="24"/>
          <w:u w:val="single"/>
        </w:rPr>
        <w:t>r 3</w:t>
      </w:r>
      <w:r w:rsidRPr="00602521">
        <w:rPr>
          <w:rFonts w:ascii="Arial" w:hAnsi="Arial" w:cs="Arial"/>
          <w:caps w:val="0"/>
          <w:sz w:val="24"/>
          <w:szCs w:val="24"/>
        </w:rPr>
        <w:t xml:space="preserve"> </w:t>
      </w:r>
      <w:r w:rsidRPr="00602521">
        <w:rPr>
          <w:rFonts w:ascii="Arial" w:hAnsi="Arial" w:cs="Arial"/>
          <w:caps w:val="0"/>
          <w:sz w:val="24"/>
          <w:szCs w:val="24"/>
          <w:lang w:val="en-US"/>
        </w:rPr>
        <w:t>Vectors</w:t>
      </w:r>
    </w:p>
    <w:p w:rsidR="00FD0351" w:rsidRPr="00602521" w:rsidRDefault="00FD0351" w:rsidP="00FD0351">
      <w:pPr>
        <w:pStyle w:val="Title"/>
        <w:spacing w:before="0"/>
        <w:jc w:val="left"/>
        <w:rPr>
          <w:rFonts w:ascii="Arial" w:hAnsi="Arial" w:cs="Arial"/>
          <w:b w:val="0"/>
          <w:bCs w:val="0"/>
          <w:caps w:val="0"/>
          <w:sz w:val="24"/>
          <w:szCs w:val="24"/>
          <w:lang w:val="en-US" w:eastAsia="fr-FR"/>
        </w:rPr>
      </w:pPr>
      <w:r w:rsidRPr="00602521">
        <w:rPr>
          <w:rFonts w:ascii="Arial" w:hAnsi="Arial" w:cs="Arial"/>
          <w:b w:val="0"/>
          <w:bCs w:val="0"/>
          <w:caps w:val="0"/>
          <w:sz w:val="24"/>
          <w:szCs w:val="24"/>
          <w:lang w:val="en-US" w:eastAsia="fr-FR"/>
        </w:rPr>
        <w:t>3.1 Coordinate Systems</w:t>
      </w:r>
    </w:p>
    <w:p w:rsidR="00FD0351" w:rsidRPr="00602521" w:rsidRDefault="00FD0351" w:rsidP="00FD0351">
      <w:pPr>
        <w:pStyle w:val="Title"/>
        <w:spacing w:before="0"/>
        <w:jc w:val="left"/>
        <w:rPr>
          <w:rFonts w:ascii="Arial" w:hAnsi="Arial" w:cs="Arial"/>
          <w:b w:val="0"/>
          <w:bCs w:val="0"/>
          <w:caps w:val="0"/>
          <w:sz w:val="24"/>
          <w:szCs w:val="24"/>
          <w:lang w:val="en-US" w:eastAsia="fr-FR"/>
        </w:rPr>
      </w:pPr>
      <w:r w:rsidRPr="00602521">
        <w:rPr>
          <w:rFonts w:ascii="Arial" w:hAnsi="Arial" w:cs="Arial"/>
          <w:b w:val="0"/>
          <w:bCs w:val="0"/>
          <w:caps w:val="0"/>
          <w:sz w:val="24"/>
          <w:szCs w:val="24"/>
          <w:lang w:val="en-US" w:eastAsia="fr-FR"/>
        </w:rPr>
        <w:t>3.2 Vector and Scalar Quantities</w:t>
      </w:r>
    </w:p>
    <w:p w:rsidR="00FD0351" w:rsidRPr="00602521" w:rsidRDefault="00FD0351" w:rsidP="00FD0351">
      <w:pPr>
        <w:pStyle w:val="Title"/>
        <w:spacing w:before="0"/>
        <w:jc w:val="left"/>
        <w:rPr>
          <w:rFonts w:ascii="Arial" w:hAnsi="Arial" w:cs="Arial"/>
          <w:b w:val="0"/>
          <w:bCs w:val="0"/>
          <w:caps w:val="0"/>
          <w:sz w:val="24"/>
          <w:szCs w:val="24"/>
          <w:lang w:val="en-US" w:eastAsia="fr-FR"/>
        </w:rPr>
      </w:pPr>
      <w:r w:rsidRPr="00602521">
        <w:rPr>
          <w:rFonts w:ascii="Arial" w:hAnsi="Arial" w:cs="Arial"/>
          <w:b w:val="0"/>
          <w:bCs w:val="0"/>
          <w:caps w:val="0"/>
          <w:sz w:val="24"/>
          <w:szCs w:val="24"/>
          <w:lang w:val="en-US" w:eastAsia="fr-FR"/>
        </w:rPr>
        <w:t>3.3 Some Properties of Vectors</w:t>
      </w:r>
    </w:p>
    <w:p w:rsidR="00FD0351" w:rsidRPr="00602521" w:rsidRDefault="00FD0351" w:rsidP="00FD0351">
      <w:pPr>
        <w:pStyle w:val="Title"/>
        <w:spacing w:before="0"/>
        <w:jc w:val="left"/>
        <w:rPr>
          <w:rFonts w:ascii="Arial" w:hAnsi="Arial" w:cs="Arial"/>
          <w:b w:val="0"/>
          <w:bCs w:val="0"/>
          <w:caps w:val="0"/>
          <w:sz w:val="24"/>
          <w:szCs w:val="24"/>
          <w:lang w:val="en-US" w:eastAsia="fr-FR"/>
        </w:rPr>
      </w:pPr>
      <w:r w:rsidRPr="00602521">
        <w:rPr>
          <w:rFonts w:ascii="Arial" w:hAnsi="Arial" w:cs="Arial"/>
          <w:b w:val="0"/>
          <w:bCs w:val="0"/>
          <w:caps w:val="0"/>
          <w:sz w:val="24"/>
          <w:szCs w:val="24"/>
          <w:lang w:val="en-US" w:eastAsia="fr-FR"/>
        </w:rPr>
        <w:t>3.4 Components of a Vector and</w:t>
      </w:r>
    </w:p>
    <w:p w:rsidR="00FD0351" w:rsidRPr="00602521" w:rsidRDefault="00FD0351" w:rsidP="00FD0351">
      <w:pPr>
        <w:pStyle w:val="Title"/>
        <w:spacing w:before="0"/>
        <w:jc w:val="left"/>
        <w:rPr>
          <w:rFonts w:ascii="Arial" w:hAnsi="Arial" w:cs="Arial"/>
          <w:b w:val="0"/>
          <w:bCs w:val="0"/>
          <w:caps w:val="0"/>
          <w:sz w:val="24"/>
          <w:szCs w:val="24"/>
          <w:lang w:val="en-US" w:eastAsia="fr-FR"/>
        </w:rPr>
      </w:pPr>
      <w:r w:rsidRPr="00602521">
        <w:rPr>
          <w:rFonts w:ascii="Arial" w:hAnsi="Arial" w:cs="Arial"/>
          <w:b w:val="0"/>
          <w:bCs w:val="0"/>
          <w:caps w:val="0"/>
          <w:sz w:val="24"/>
          <w:szCs w:val="24"/>
          <w:lang w:val="en-US" w:eastAsia="fr-FR"/>
        </w:rPr>
        <w:t>3.5 Unit Vectors</w:t>
      </w:r>
    </w:p>
    <w:p w:rsidR="00FD0351" w:rsidRPr="00602521" w:rsidRDefault="00FD0351" w:rsidP="00FD0351">
      <w:pPr>
        <w:pStyle w:val="Title"/>
        <w:spacing w:before="0"/>
        <w:jc w:val="left"/>
        <w:rPr>
          <w:rFonts w:ascii="Arial" w:hAnsi="Arial" w:cs="Arial"/>
          <w:caps w:val="0"/>
          <w:sz w:val="24"/>
          <w:szCs w:val="24"/>
          <w:u w:val="single"/>
        </w:rPr>
      </w:pPr>
    </w:p>
    <w:p w:rsidR="00FD0351" w:rsidRPr="00602521" w:rsidRDefault="00FD0351" w:rsidP="00FD0351">
      <w:pPr>
        <w:pStyle w:val="Title"/>
        <w:spacing w:before="0"/>
        <w:jc w:val="left"/>
        <w:rPr>
          <w:rFonts w:ascii="Arial" w:hAnsi="Arial" w:cs="Arial"/>
          <w:caps w:val="0"/>
          <w:sz w:val="24"/>
          <w:szCs w:val="24"/>
          <w:lang w:val="en-US"/>
        </w:rPr>
      </w:pPr>
      <w:proofErr w:type="spellStart"/>
      <w:r w:rsidRPr="00602521">
        <w:rPr>
          <w:rFonts w:ascii="Arial" w:hAnsi="Arial" w:cs="Arial"/>
          <w:caps w:val="0"/>
          <w:sz w:val="24"/>
          <w:szCs w:val="24"/>
          <w:u w:val="single"/>
        </w:rPr>
        <w:t>Chapitre</w:t>
      </w:r>
      <w:proofErr w:type="spellEnd"/>
      <w:r w:rsidRPr="00602521">
        <w:rPr>
          <w:rFonts w:ascii="Arial" w:hAnsi="Arial" w:cs="Arial"/>
          <w:caps w:val="0"/>
          <w:sz w:val="24"/>
          <w:szCs w:val="24"/>
          <w:u w:val="single"/>
        </w:rPr>
        <w:t xml:space="preserve"> 4</w:t>
      </w:r>
      <w:r w:rsidRPr="00602521">
        <w:rPr>
          <w:rFonts w:ascii="Arial" w:hAnsi="Arial" w:cs="Arial"/>
          <w:caps w:val="0"/>
          <w:sz w:val="24"/>
          <w:szCs w:val="24"/>
          <w:lang w:val="en-US"/>
        </w:rPr>
        <w:t xml:space="preserve"> Motion in two dimensions</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4.1</w:t>
      </w:r>
      <w:r w:rsidRPr="00602521">
        <w:rPr>
          <w:rFonts w:ascii="Arial" w:hAnsi="Arial" w:cs="Arial"/>
          <w:sz w:val="24"/>
          <w:szCs w:val="24"/>
          <w:lang w:val="en-US" w:eastAsia="fr-FR"/>
        </w:rPr>
        <w:tab/>
        <w:t>The Position, Velocity, and</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4.2 Acceleration Vectors</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4.2 Two-Dimensional Motion with Constant Acceleration</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4.3 Projectile Motion</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4.4 Uniform Circular Motion</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4.5 Tangential and Radial Acceleration</w:t>
      </w:r>
    </w:p>
    <w:p w:rsidR="00FD0351" w:rsidRPr="00602521" w:rsidRDefault="00FD0351" w:rsidP="00FD0351">
      <w:pPr>
        <w:ind w:left="426" w:hanging="426"/>
        <w:jc w:val="both"/>
        <w:rPr>
          <w:rFonts w:ascii="Arial" w:hAnsi="Arial" w:cs="Arial"/>
          <w:sz w:val="24"/>
          <w:szCs w:val="24"/>
          <w:lang w:val="en-US" w:eastAsia="fr-FR"/>
        </w:rPr>
      </w:pPr>
      <w:r w:rsidRPr="00602521">
        <w:rPr>
          <w:rFonts w:ascii="Arial" w:hAnsi="Arial" w:cs="Arial"/>
          <w:sz w:val="24"/>
          <w:szCs w:val="24"/>
          <w:lang w:val="en-US" w:eastAsia="fr-FR"/>
        </w:rPr>
        <w:t>4.6 Relative Velocity and Relative Acceleration</w:t>
      </w:r>
    </w:p>
    <w:p w:rsidR="00FD0351" w:rsidRPr="00602521" w:rsidRDefault="00FD0351" w:rsidP="00FD0351">
      <w:pPr>
        <w:ind w:left="426" w:hanging="426"/>
        <w:jc w:val="both"/>
        <w:rPr>
          <w:rFonts w:ascii="Arial" w:hAnsi="Arial" w:cs="Arial"/>
          <w:sz w:val="24"/>
          <w:szCs w:val="24"/>
          <w:lang w:val="en-US" w:eastAsia="fr-FR"/>
        </w:rPr>
      </w:pPr>
    </w:p>
    <w:p w:rsidR="00FD0351" w:rsidRPr="00602521" w:rsidRDefault="00FD0351" w:rsidP="00FD0351">
      <w:pPr>
        <w:pStyle w:val="Title"/>
        <w:spacing w:before="0"/>
        <w:jc w:val="left"/>
        <w:rPr>
          <w:rFonts w:ascii="Arial" w:hAnsi="Arial" w:cs="Arial"/>
          <w:caps w:val="0"/>
          <w:sz w:val="24"/>
          <w:szCs w:val="24"/>
          <w:lang w:val="en-US"/>
        </w:rPr>
      </w:pPr>
      <w:proofErr w:type="spellStart"/>
      <w:r w:rsidRPr="00602521">
        <w:rPr>
          <w:rFonts w:ascii="Arial" w:hAnsi="Arial" w:cs="Arial"/>
          <w:caps w:val="0"/>
          <w:sz w:val="24"/>
          <w:szCs w:val="24"/>
          <w:u w:val="single"/>
        </w:rPr>
        <w:t>Chapt</w:t>
      </w:r>
      <w:r w:rsidRPr="00602521">
        <w:rPr>
          <w:rFonts w:ascii="Arial" w:hAnsi="Arial" w:cs="Arial"/>
          <w:caps w:val="0"/>
          <w:sz w:val="24"/>
          <w:szCs w:val="24"/>
          <w:u w:val="single"/>
          <w:lang w:val="en-US"/>
        </w:rPr>
        <w:t>e</w:t>
      </w:r>
      <w:proofErr w:type="spellEnd"/>
      <w:r w:rsidRPr="00602521">
        <w:rPr>
          <w:rFonts w:ascii="Arial" w:hAnsi="Arial" w:cs="Arial"/>
          <w:caps w:val="0"/>
          <w:sz w:val="24"/>
          <w:szCs w:val="24"/>
          <w:u w:val="single"/>
        </w:rPr>
        <w:t xml:space="preserve">r </w:t>
      </w:r>
      <w:r w:rsidRPr="00602521">
        <w:rPr>
          <w:rFonts w:ascii="Arial" w:hAnsi="Arial" w:cs="Arial"/>
          <w:caps w:val="0"/>
          <w:sz w:val="24"/>
          <w:szCs w:val="24"/>
          <w:u w:val="single"/>
          <w:lang w:val="en-US"/>
        </w:rPr>
        <w:t>5</w:t>
      </w:r>
      <w:r w:rsidRPr="00602521">
        <w:rPr>
          <w:rFonts w:ascii="Arial" w:hAnsi="Arial" w:cs="Arial"/>
          <w:caps w:val="0"/>
          <w:sz w:val="24"/>
          <w:szCs w:val="24"/>
          <w:lang w:val="en-US"/>
        </w:rPr>
        <w:t xml:space="preserve"> The laws of motion</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5.1 The Concept of Force</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5.2 Newton’s First Law and Inertial Frames</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5.3 Mass</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5.4 Newton’s Second Law</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5.5 The Gravitational Force and Weight</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5.6 Newton’s Third Law</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5.7 Some Applications of Newton’s Laws</w:t>
      </w:r>
    </w:p>
    <w:p w:rsidR="00FD0351" w:rsidRPr="00602521" w:rsidRDefault="00FD0351" w:rsidP="00FD0351">
      <w:pPr>
        <w:ind w:left="426" w:hanging="426"/>
        <w:jc w:val="both"/>
        <w:rPr>
          <w:rFonts w:ascii="Arial" w:hAnsi="Arial" w:cs="Arial"/>
          <w:sz w:val="24"/>
          <w:szCs w:val="24"/>
          <w:lang w:val="en-US"/>
        </w:rPr>
      </w:pPr>
      <w:r w:rsidRPr="00602521">
        <w:rPr>
          <w:rFonts w:ascii="Arial" w:hAnsi="Arial" w:cs="Arial"/>
          <w:sz w:val="24"/>
          <w:szCs w:val="24"/>
          <w:lang w:val="en-US"/>
        </w:rPr>
        <w:t>5.8 Forces of Friction</w:t>
      </w:r>
    </w:p>
    <w:p w:rsidR="00FD0351" w:rsidRPr="00602521" w:rsidRDefault="00FD0351" w:rsidP="00FD0351">
      <w:pPr>
        <w:ind w:left="426" w:hanging="426"/>
        <w:jc w:val="both"/>
        <w:rPr>
          <w:rFonts w:ascii="Arial" w:hAnsi="Arial" w:cs="Arial"/>
          <w:sz w:val="24"/>
          <w:szCs w:val="24"/>
        </w:rPr>
      </w:pPr>
    </w:p>
    <w:p w:rsidR="00FD0351" w:rsidRPr="00602521" w:rsidRDefault="00FD0351" w:rsidP="00FD0351">
      <w:pPr>
        <w:ind w:left="426" w:hanging="426"/>
        <w:jc w:val="both"/>
        <w:rPr>
          <w:rFonts w:ascii="Arial" w:hAnsi="Arial" w:cs="Arial"/>
          <w:sz w:val="24"/>
          <w:szCs w:val="24"/>
          <w:u w:val="single"/>
          <w:lang w:val="en-US"/>
        </w:rPr>
      </w:pPr>
    </w:p>
    <w:p w:rsidR="00FD0351" w:rsidRPr="00602521" w:rsidRDefault="00FD0351" w:rsidP="00FD0351">
      <w:pPr>
        <w:pStyle w:val="Title"/>
        <w:spacing w:before="0"/>
        <w:jc w:val="left"/>
        <w:rPr>
          <w:rFonts w:ascii="Arial" w:hAnsi="Arial" w:cs="Arial"/>
          <w:caps w:val="0"/>
          <w:sz w:val="24"/>
          <w:szCs w:val="24"/>
          <w:lang w:val="en-US"/>
        </w:rPr>
      </w:pPr>
      <w:proofErr w:type="spellStart"/>
      <w:r w:rsidRPr="00602521">
        <w:rPr>
          <w:rFonts w:ascii="Arial" w:hAnsi="Arial" w:cs="Arial"/>
          <w:caps w:val="0"/>
          <w:sz w:val="24"/>
          <w:szCs w:val="24"/>
          <w:u w:val="single"/>
        </w:rPr>
        <w:t>Chapt</w:t>
      </w:r>
      <w:r w:rsidRPr="00602521">
        <w:rPr>
          <w:rFonts w:ascii="Arial" w:hAnsi="Arial" w:cs="Arial"/>
          <w:caps w:val="0"/>
          <w:sz w:val="24"/>
          <w:szCs w:val="24"/>
          <w:u w:val="single"/>
          <w:lang w:val="en-US"/>
        </w:rPr>
        <w:t>e</w:t>
      </w:r>
      <w:proofErr w:type="spellEnd"/>
      <w:r w:rsidRPr="00602521">
        <w:rPr>
          <w:rFonts w:ascii="Arial" w:hAnsi="Arial" w:cs="Arial"/>
          <w:caps w:val="0"/>
          <w:sz w:val="24"/>
          <w:szCs w:val="24"/>
          <w:u w:val="single"/>
        </w:rPr>
        <w:t xml:space="preserve">r </w:t>
      </w:r>
      <w:r w:rsidRPr="00602521">
        <w:rPr>
          <w:rFonts w:ascii="Arial" w:hAnsi="Arial" w:cs="Arial"/>
          <w:caps w:val="0"/>
          <w:sz w:val="24"/>
          <w:szCs w:val="24"/>
          <w:u w:val="single"/>
          <w:lang w:val="en-US"/>
        </w:rPr>
        <w:t>7</w:t>
      </w:r>
      <w:r w:rsidRPr="00602521">
        <w:rPr>
          <w:rFonts w:ascii="Arial" w:hAnsi="Arial" w:cs="Arial"/>
          <w:caps w:val="0"/>
          <w:sz w:val="24"/>
          <w:szCs w:val="24"/>
          <w:lang w:val="en-US"/>
        </w:rPr>
        <w:t xml:space="preserve"> Energy</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7.1 Work Done by a Constant Force</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7.2 The Scalar Product of Two Vectors</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7.3 Work Done by a Varying Force</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7.4 Kinetic Energy and the Work–Kinetic Energy Theorem</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7.5 The Non-</w:t>
      </w:r>
      <w:proofErr w:type="gramStart"/>
      <w:r w:rsidRPr="00602521">
        <w:rPr>
          <w:rFonts w:ascii="Arial" w:hAnsi="Arial" w:cs="Arial"/>
          <w:sz w:val="24"/>
          <w:szCs w:val="24"/>
          <w:lang w:val="en-US"/>
        </w:rPr>
        <w:t>isolated</w:t>
      </w:r>
      <w:proofErr w:type="gramEnd"/>
      <w:r w:rsidRPr="00602521">
        <w:rPr>
          <w:rFonts w:ascii="Arial" w:hAnsi="Arial" w:cs="Arial"/>
          <w:sz w:val="24"/>
          <w:szCs w:val="24"/>
          <w:lang w:val="en-US"/>
        </w:rPr>
        <w:t xml:space="preserve"> System -</w:t>
      </w:r>
      <w:r w:rsidRPr="00602521">
        <w:rPr>
          <w:rFonts w:ascii="Arial" w:hAnsi="Arial" w:cs="Arial"/>
          <w:sz w:val="24"/>
          <w:szCs w:val="24"/>
        </w:rPr>
        <w:t xml:space="preserve"> </w:t>
      </w:r>
      <w:r w:rsidRPr="00602521">
        <w:rPr>
          <w:rFonts w:ascii="Arial" w:hAnsi="Arial" w:cs="Arial"/>
          <w:sz w:val="24"/>
          <w:szCs w:val="24"/>
          <w:lang w:val="en-US"/>
        </w:rPr>
        <w:t>Conservation of Energy</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7.6 Situations Involving Kinetic Friction</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7.7 Power</w:t>
      </w:r>
    </w:p>
    <w:p w:rsidR="00FD0351" w:rsidRPr="00602521" w:rsidRDefault="00FD0351" w:rsidP="00FD0351">
      <w:pPr>
        <w:pStyle w:val="Title"/>
        <w:spacing w:before="0"/>
        <w:rPr>
          <w:rFonts w:ascii="Arial" w:hAnsi="Arial" w:cs="Arial"/>
          <w:sz w:val="24"/>
          <w:szCs w:val="24"/>
          <w:u w:val="single"/>
          <w:lang w:val="en-US"/>
        </w:rPr>
      </w:pPr>
    </w:p>
    <w:p w:rsidR="00FD0351" w:rsidRPr="00602521" w:rsidRDefault="00FD0351" w:rsidP="00FD0351">
      <w:pPr>
        <w:rPr>
          <w:rFonts w:ascii="Arial" w:hAnsi="Arial" w:cs="Arial"/>
          <w:sz w:val="24"/>
          <w:szCs w:val="24"/>
          <w:lang w:val="en-US"/>
        </w:rPr>
      </w:pPr>
    </w:p>
    <w:p w:rsidR="00FD0351" w:rsidRPr="00602521" w:rsidRDefault="00FD0351" w:rsidP="00FD0351">
      <w:pPr>
        <w:pStyle w:val="Title"/>
        <w:spacing w:before="0"/>
        <w:jc w:val="left"/>
        <w:rPr>
          <w:rFonts w:ascii="Arial" w:hAnsi="Arial" w:cs="Arial"/>
          <w:caps w:val="0"/>
          <w:sz w:val="24"/>
          <w:szCs w:val="24"/>
          <w:lang w:val="en-US"/>
        </w:rPr>
      </w:pPr>
      <w:proofErr w:type="spellStart"/>
      <w:r w:rsidRPr="00602521">
        <w:rPr>
          <w:rFonts w:ascii="Arial" w:hAnsi="Arial" w:cs="Arial"/>
          <w:caps w:val="0"/>
          <w:sz w:val="24"/>
          <w:szCs w:val="24"/>
          <w:u w:val="single"/>
        </w:rPr>
        <w:t>Chapt</w:t>
      </w:r>
      <w:r w:rsidRPr="00602521">
        <w:rPr>
          <w:rFonts w:ascii="Arial" w:hAnsi="Arial" w:cs="Arial"/>
          <w:caps w:val="0"/>
          <w:sz w:val="24"/>
          <w:szCs w:val="24"/>
          <w:u w:val="single"/>
          <w:lang w:val="en-US"/>
        </w:rPr>
        <w:t>e</w:t>
      </w:r>
      <w:proofErr w:type="spellEnd"/>
      <w:r w:rsidRPr="00602521">
        <w:rPr>
          <w:rFonts w:ascii="Arial" w:hAnsi="Arial" w:cs="Arial"/>
          <w:caps w:val="0"/>
          <w:sz w:val="24"/>
          <w:szCs w:val="24"/>
          <w:u w:val="single"/>
        </w:rPr>
        <w:t xml:space="preserve">r </w:t>
      </w:r>
      <w:r w:rsidRPr="00602521">
        <w:rPr>
          <w:rFonts w:ascii="Arial" w:hAnsi="Arial" w:cs="Arial"/>
          <w:caps w:val="0"/>
          <w:sz w:val="24"/>
          <w:szCs w:val="24"/>
          <w:u w:val="single"/>
          <w:lang w:val="en-US"/>
        </w:rPr>
        <w:t>9</w:t>
      </w:r>
      <w:r w:rsidRPr="00602521">
        <w:rPr>
          <w:rFonts w:ascii="Arial" w:hAnsi="Arial" w:cs="Arial"/>
          <w:caps w:val="0"/>
          <w:sz w:val="24"/>
          <w:szCs w:val="24"/>
          <w:lang w:val="en-US"/>
        </w:rPr>
        <w:t xml:space="preserve"> Linear momentum and collisions</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9.1 Linear Momentum and Its Conservation</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9.2 Impulse and Momentum</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9.3 Collisions in One Dimension</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9.4 Two-Dimensional Collisions</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9.5 The Center of Mass</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9.6 Motion of a System of Particles</w:t>
      </w:r>
    </w:p>
    <w:p w:rsidR="00FD0351" w:rsidRPr="00602521" w:rsidRDefault="00FD0351" w:rsidP="00FD0351">
      <w:pPr>
        <w:rPr>
          <w:rFonts w:ascii="Arial" w:hAnsi="Arial" w:cs="Arial"/>
          <w:sz w:val="24"/>
          <w:szCs w:val="24"/>
          <w:lang w:val="en-US"/>
        </w:rPr>
      </w:pPr>
    </w:p>
    <w:p w:rsidR="00FD0351" w:rsidRPr="00602521" w:rsidRDefault="00FD0351" w:rsidP="00FD0351">
      <w:pPr>
        <w:rPr>
          <w:rFonts w:ascii="Arial" w:hAnsi="Arial" w:cs="Arial"/>
          <w:sz w:val="24"/>
          <w:szCs w:val="24"/>
          <w:lang w:val="en-US"/>
        </w:rPr>
      </w:pPr>
    </w:p>
    <w:p w:rsidR="00FD0351" w:rsidRPr="00602521" w:rsidRDefault="00FD0351" w:rsidP="00FD0351">
      <w:pPr>
        <w:pStyle w:val="Title"/>
        <w:jc w:val="left"/>
        <w:rPr>
          <w:rFonts w:ascii="Arial" w:hAnsi="Arial" w:cs="Arial"/>
          <w:caps w:val="0"/>
          <w:sz w:val="24"/>
          <w:szCs w:val="24"/>
          <w:lang w:val="en-US"/>
        </w:rPr>
      </w:pPr>
      <w:proofErr w:type="spellStart"/>
      <w:r w:rsidRPr="00602521">
        <w:rPr>
          <w:rFonts w:ascii="Arial" w:hAnsi="Arial" w:cs="Arial"/>
          <w:caps w:val="0"/>
          <w:sz w:val="24"/>
          <w:szCs w:val="24"/>
          <w:u w:val="single"/>
        </w:rPr>
        <w:t>Chapt</w:t>
      </w:r>
      <w:r w:rsidRPr="00602521">
        <w:rPr>
          <w:rFonts w:ascii="Arial" w:hAnsi="Arial" w:cs="Arial"/>
          <w:caps w:val="0"/>
          <w:sz w:val="24"/>
          <w:szCs w:val="24"/>
          <w:u w:val="single"/>
          <w:lang w:val="en-US"/>
        </w:rPr>
        <w:t>e</w:t>
      </w:r>
      <w:proofErr w:type="spellEnd"/>
      <w:r w:rsidRPr="00602521">
        <w:rPr>
          <w:rFonts w:ascii="Arial" w:hAnsi="Arial" w:cs="Arial"/>
          <w:caps w:val="0"/>
          <w:sz w:val="24"/>
          <w:szCs w:val="24"/>
          <w:u w:val="single"/>
        </w:rPr>
        <w:t xml:space="preserve">r </w:t>
      </w:r>
      <w:r w:rsidRPr="00602521">
        <w:rPr>
          <w:rFonts w:ascii="Arial" w:hAnsi="Arial" w:cs="Arial"/>
          <w:caps w:val="0"/>
          <w:sz w:val="24"/>
          <w:szCs w:val="24"/>
          <w:u w:val="single"/>
          <w:lang w:val="en-US"/>
        </w:rPr>
        <w:t>12</w:t>
      </w:r>
      <w:r w:rsidRPr="00602521">
        <w:rPr>
          <w:rFonts w:ascii="Arial" w:hAnsi="Arial" w:cs="Arial"/>
          <w:caps w:val="0"/>
          <w:sz w:val="24"/>
          <w:szCs w:val="24"/>
          <w:lang w:val="en-US"/>
        </w:rPr>
        <w:t xml:space="preserve"> Static equilibrium and elasticity</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12.1 The Conditions for Equilibrium</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12.2 More on the Center of Gravity</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12.3 Examples of Rigid Objects in Static Equilibrium</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12.4 Elastic Properties of Solids</w:t>
      </w:r>
    </w:p>
    <w:p w:rsidR="00FD0351" w:rsidRPr="00602521" w:rsidRDefault="00FD0351" w:rsidP="00FD0351">
      <w:pPr>
        <w:rPr>
          <w:rFonts w:ascii="Arial" w:hAnsi="Arial" w:cs="Arial"/>
          <w:sz w:val="24"/>
          <w:szCs w:val="24"/>
          <w:lang w:val="en-US"/>
        </w:rPr>
      </w:pPr>
    </w:p>
    <w:p w:rsidR="00FD0351" w:rsidRPr="00602521" w:rsidRDefault="00FD0351" w:rsidP="00FD0351">
      <w:pPr>
        <w:pStyle w:val="Title"/>
        <w:jc w:val="left"/>
        <w:rPr>
          <w:rFonts w:ascii="Arial" w:hAnsi="Arial" w:cs="Arial"/>
          <w:caps w:val="0"/>
          <w:sz w:val="24"/>
          <w:szCs w:val="24"/>
          <w:lang w:val="en-US"/>
        </w:rPr>
      </w:pPr>
      <w:proofErr w:type="spellStart"/>
      <w:r w:rsidRPr="00602521">
        <w:rPr>
          <w:rFonts w:ascii="Arial" w:hAnsi="Arial" w:cs="Arial"/>
          <w:caps w:val="0"/>
          <w:sz w:val="24"/>
          <w:szCs w:val="24"/>
          <w:u w:val="single"/>
        </w:rPr>
        <w:t>Chapt</w:t>
      </w:r>
      <w:r w:rsidRPr="00602521">
        <w:rPr>
          <w:rFonts w:ascii="Arial" w:hAnsi="Arial" w:cs="Arial"/>
          <w:caps w:val="0"/>
          <w:sz w:val="24"/>
          <w:szCs w:val="24"/>
          <w:u w:val="single"/>
          <w:lang w:val="en-US"/>
        </w:rPr>
        <w:t>e</w:t>
      </w:r>
      <w:proofErr w:type="spellEnd"/>
      <w:r w:rsidRPr="00602521">
        <w:rPr>
          <w:rFonts w:ascii="Arial" w:hAnsi="Arial" w:cs="Arial"/>
          <w:caps w:val="0"/>
          <w:sz w:val="24"/>
          <w:szCs w:val="24"/>
          <w:u w:val="single"/>
        </w:rPr>
        <w:t xml:space="preserve">r </w:t>
      </w:r>
      <w:r w:rsidRPr="00602521">
        <w:rPr>
          <w:rFonts w:ascii="Arial" w:hAnsi="Arial" w:cs="Arial"/>
          <w:caps w:val="0"/>
          <w:sz w:val="24"/>
          <w:szCs w:val="24"/>
          <w:u w:val="single"/>
          <w:lang w:val="en-US"/>
        </w:rPr>
        <w:t>13</w:t>
      </w:r>
      <w:r w:rsidRPr="00602521">
        <w:rPr>
          <w:rFonts w:ascii="Arial" w:hAnsi="Arial" w:cs="Arial"/>
          <w:caps w:val="0"/>
          <w:sz w:val="24"/>
          <w:szCs w:val="24"/>
          <w:lang w:val="en-US"/>
        </w:rPr>
        <w:t xml:space="preserve"> Universal gravitation</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13.1 Newton’s Law of Universal Gravitation</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13.2 Measuring the Gravitational Constant</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13.3 Free-Fall Acceleration and the Gravitational Force</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lastRenderedPageBreak/>
        <w:t>13.4 Kipper’s Laws and the Motion of Planets</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13.5 The Gravitational Field</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13.6 Gravitational Potential Energy</w:t>
      </w:r>
    </w:p>
    <w:p w:rsidR="00FD0351" w:rsidRPr="00602521" w:rsidRDefault="00FD0351" w:rsidP="00FD0351">
      <w:pPr>
        <w:rPr>
          <w:rFonts w:ascii="Arial" w:hAnsi="Arial" w:cs="Arial"/>
          <w:sz w:val="24"/>
          <w:szCs w:val="24"/>
          <w:lang w:val="en-US"/>
        </w:rPr>
      </w:pPr>
      <w:r w:rsidRPr="00602521">
        <w:rPr>
          <w:rFonts w:ascii="Arial" w:hAnsi="Arial" w:cs="Arial"/>
          <w:sz w:val="24"/>
          <w:szCs w:val="24"/>
          <w:lang w:val="en-US"/>
        </w:rPr>
        <w:t>13.7 Energy Considerations in Planetary and Satellite Motion</w:t>
      </w:r>
    </w:p>
    <w:p w:rsidR="00FD0351" w:rsidRPr="00602521" w:rsidRDefault="00FD0351" w:rsidP="00FD0351">
      <w:pPr>
        <w:rPr>
          <w:rFonts w:ascii="Arial" w:hAnsi="Arial" w:cs="Arial"/>
          <w:sz w:val="24"/>
          <w:szCs w:val="24"/>
          <w:lang w:val="en-US"/>
        </w:rPr>
      </w:pPr>
    </w:p>
    <w:p w:rsidR="006A4F61" w:rsidRDefault="006A4F61" w:rsidP="000E41A8">
      <w:pPr>
        <w:rPr>
          <w:rFonts w:ascii="Arial" w:hAnsi="Arial" w:cs="Arial"/>
          <w:b/>
          <w:bCs/>
          <w:sz w:val="28"/>
          <w:szCs w:val="28"/>
          <w:lang w:val="en-US"/>
        </w:rPr>
      </w:pPr>
    </w:p>
    <w:p w:rsidR="006A4F61" w:rsidRDefault="006A4F61" w:rsidP="000E41A8">
      <w:pPr>
        <w:rPr>
          <w:rFonts w:ascii="Arial" w:hAnsi="Arial" w:cs="Arial"/>
          <w:b/>
          <w:bCs/>
          <w:sz w:val="28"/>
          <w:szCs w:val="28"/>
          <w:lang w:val="en-US"/>
        </w:rPr>
      </w:pPr>
    </w:p>
    <w:p w:rsidR="00FD0351" w:rsidRPr="00602521" w:rsidRDefault="00FD0351" w:rsidP="000E41A8">
      <w:pPr>
        <w:rPr>
          <w:rFonts w:ascii="Arial" w:hAnsi="Arial" w:cs="Arial"/>
          <w:b/>
          <w:bCs/>
          <w:sz w:val="28"/>
          <w:szCs w:val="28"/>
          <w:lang w:val="en-US"/>
        </w:rPr>
      </w:pPr>
      <w:r w:rsidRPr="00602521">
        <w:rPr>
          <w:rFonts w:ascii="Arial" w:hAnsi="Arial" w:cs="Arial"/>
          <w:b/>
          <w:bCs/>
          <w:sz w:val="28"/>
          <w:szCs w:val="28"/>
          <w:lang w:val="en-US"/>
        </w:rPr>
        <w:t>Computer programming and software applications</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27702D">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Specific Objectives of Course: </w:t>
      </w:r>
    </w:p>
    <w:p w:rsidR="00FD0351" w:rsidRPr="00602521" w:rsidRDefault="00FD0351" w:rsidP="00FD0351">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To teach students programming languages and software application. </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contents: </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Introduction to Digital </w:t>
      </w:r>
      <w:proofErr w:type="gramStart"/>
      <w:r w:rsidRPr="00602521">
        <w:rPr>
          <w:rFonts w:ascii="Arial" w:hAnsi="Arial" w:cs="Arial"/>
          <w:sz w:val="24"/>
          <w:szCs w:val="24"/>
          <w:lang w:val="en-US"/>
        </w:rPr>
        <w:t>computer</w:t>
      </w:r>
      <w:proofErr w:type="gramEnd"/>
      <w:r w:rsidRPr="00602521">
        <w:rPr>
          <w:rFonts w:ascii="Arial" w:hAnsi="Arial" w:cs="Arial"/>
          <w:sz w:val="24"/>
          <w:szCs w:val="24"/>
          <w:lang w:val="en-US"/>
        </w:rPr>
        <w:t xml:space="preserve"> Hardware. </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Elements of Programming. </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Programming Languages</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Introduction to Operating systems and Compilers. </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Problem analysis. </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Flow charts. </w:t>
      </w:r>
    </w:p>
    <w:p w:rsidR="00FD0351" w:rsidRPr="00602521" w:rsidRDefault="00FD0351" w:rsidP="00FD0351">
      <w:pPr>
        <w:numPr>
          <w:ilvl w:val="0"/>
          <w:numId w:val="9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Programming Examples and Exercises using C language with application to Engineering Problems. </w:t>
      </w:r>
    </w:p>
    <w:p w:rsidR="00FD0351" w:rsidRPr="00602521" w:rsidRDefault="00FD0351" w:rsidP="00FD0351">
      <w:pPr>
        <w:autoSpaceDE w:val="0"/>
        <w:autoSpaceDN w:val="0"/>
        <w:adjustRightInd w:val="0"/>
        <w:rPr>
          <w:rFonts w:ascii="Arial" w:hAnsi="Arial" w:cs="Arial"/>
          <w:b/>
          <w:bCs/>
          <w:sz w:val="24"/>
          <w:szCs w:val="24"/>
          <w:lang w:val="en-US"/>
        </w:rPr>
      </w:pPr>
    </w:p>
    <w:p w:rsidR="00FD0351" w:rsidRPr="00602521" w:rsidRDefault="00FD0351" w:rsidP="00FD0351">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Lab Outline: </w:t>
      </w:r>
    </w:p>
    <w:p w:rsidR="006544ED" w:rsidRPr="00602521" w:rsidRDefault="00FD0351" w:rsidP="000E41A8">
      <w:pPr>
        <w:autoSpaceDE w:val="0"/>
        <w:autoSpaceDN w:val="0"/>
        <w:adjustRightInd w:val="0"/>
        <w:rPr>
          <w:rFonts w:ascii="Arial" w:hAnsi="Arial" w:cs="Arial"/>
        </w:rPr>
      </w:pPr>
      <w:r w:rsidRPr="00602521">
        <w:rPr>
          <w:rFonts w:ascii="Arial" w:hAnsi="Arial" w:cs="Arial"/>
          <w:sz w:val="24"/>
          <w:szCs w:val="24"/>
          <w:lang w:val="en-US"/>
        </w:rPr>
        <w:t xml:space="preserve">Programming exercises leading to developments of programs for engineering applications. </w:t>
      </w:r>
    </w:p>
    <w:p w:rsidR="001E75EB" w:rsidRPr="00602521" w:rsidRDefault="00B439FE" w:rsidP="001E75EB">
      <w:pPr>
        <w:autoSpaceDE w:val="0"/>
        <w:autoSpaceDN w:val="0"/>
        <w:adjustRightInd w:val="0"/>
        <w:rPr>
          <w:rStyle w:val="Hyperlink"/>
          <w:rFonts w:ascii="Arial" w:hAnsi="Arial" w:cs="Arial"/>
          <w:b/>
          <w:bCs/>
          <w:color w:val="auto"/>
          <w:sz w:val="28"/>
          <w:szCs w:val="28"/>
          <w:u w:val="none"/>
        </w:rPr>
      </w:pPr>
      <w:hyperlink r:id="rId14" w:history="1">
        <w:r w:rsidR="001E75EB" w:rsidRPr="00602521">
          <w:rPr>
            <w:rStyle w:val="Hyperlink"/>
            <w:rFonts w:ascii="Arial" w:hAnsi="Arial" w:cs="Arial"/>
            <w:b/>
            <w:bCs/>
            <w:color w:val="auto"/>
            <w:sz w:val="28"/>
            <w:szCs w:val="28"/>
            <w:u w:val="none"/>
          </w:rPr>
          <w:t xml:space="preserve">Exploration and Production II </w:t>
        </w:r>
      </w:hyperlink>
    </w:p>
    <w:p w:rsidR="001E75EB" w:rsidRPr="00602521" w:rsidRDefault="001E75EB" w:rsidP="00CA2D49">
      <w:pPr>
        <w:autoSpaceDE w:val="0"/>
        <w:autoSpaceDN w:val="0"/>
        <w:adjustRightInd w:val="0"/>
        <w:spacing w:line="360" w:lineRule="auto"/>
        <w:rPr>
          <w:rStyle w:val="Hyperlink"/>
          <w:rFonts w:ascii="Arial" w:hAnsi="Arial" w:cs="Arial"/>
          <w:color w:val="auto"/>
          <w:sz w:val="24"/>
          <w:szCs w:val="24"/>
        </w:rPr>
      </w:pPr>
    </w:p>
    <w:p w:rsidR="001E75EB" w:rsidRPr="00602521" w:rsidRDefault="001E75EB" w:rsidP="00CA2D49">
      <w:pPr>
        <w:pStyle w:val="Default"/>
        <w:spacing w:line="360" w:lineRule="auto"/>
        <w:rPr>
          <w:rFonts w:ascii="Arial" w:hAnsi="Arial" w:cs="Arial"/>
          <w:color w:val="auto"/>
        </w:rPr>
      </w:pPr>
      <w:r w:rsidRPr="00602521">
        <w:rPr>
          <w:rFonts w:ascii="Arial" w:hAnsi="Arial" w:cs="Arial"/>
          <w:b/>
          <w:bCs/>
          <w:color w:val="auto"/>
        </w:rPr>
        <w:t xml:space="preserve">Course Description </w:t>
      </w:r>
    </w:p>
    <w:p w:rsidR="001E75EB" w:rsidRPr="00602521" w:rsidRDefault="001E75EB" w:rsidP="001E75EB">
      <w:pPr>
        <w:pStyle w:val="Default"/>
        <w:rPr>
          <w:rFonts w:ascii="Arial" w:hAnsi="Arial" w:cs="Arial"/>
          <w:color w:val="auto"/>
        </w:rPr>
      </w:pPr>
      <w:r w:rsidRPr="00602521">
        <w:rPr>
          <w:rFonts w:ascii="Arial" w:hAnsi="Arial" w:cs="Arial"/>
          <w:color w:val="auto"/>
        </w:rPr>
        <w:t>Continue</w:t>
      </w:r>
      <w:r w:rsidR="00CA2D49" w:rsidRPr="00602521">
        <w:rPr>
          <w:rFonts w:ascii="Arial" w:hAnsi="Arial" w:cs="Arial"/>
          <w:color w:val="auto"/>
        </w:rPr>
        <w:t>d</w:t>
      </w:r>
      <w:r w:rsidRPr="00602521">
        <w:rPr>
          <w:rFonts w:ascii="Arial" w:hAnsi="Arial" w:cs="Arial"/>
          <w:color w:val="auto"/>
        </w:rPr>
        <w:t xml:space="preserve"> with exploration and production principles including drilling rigs, giant oil and gas fields, beam pumpers, and geological classifications. </w:t>
      </w:r>
    </w:p>
    <w:p w:rsidR="00CA2D49" w:rsidRPr="00602521" w:rsidRDefault="00CA2D49" w:rsidP="00CA2D49">
      <w:pPr>
        <w:pStyle w:val="Default"/>
        <w:spacing w:line="360" w:lineRule="auto"/>
        <w:rPr>
          <w:rFonts w:ascii="Arial" w:hAnsi="Arial" w:cs="Arial"/>
          <w:color w:val="auto"/>
        </w:rPr>
      </w:pPr>
    </w:p>
    <w:p w:rsidR="001E75EB" w:rsidRPr="00602521" w:rsidRDefault="001E75EB" w:rsidP="00CA2D49">
      <w:pPr>
        <w:pStyle w:val="Default"/>
        <w:spacing w:line="360" w:lineRule="auto"/>
        <w:rPr>
          <w:rFonts w:ascii="Arial" w:hAnsi="Arial" w:cs="Arial"/>
          <w:b/>
          <w:bCs/>
          <w:color w:val="auto"/>
        </w:rPr>
      </w:pPr>
      <w:r w:rsidRPr="00602521">
        <w:rPr>
          <w:rFonts w:ascii="Arial" w:hAnsi="Arial" w:cs="Arial"/>
          <w:b/>
          <w:bCs/>
          <w:color w:val="auto"/>
        </w:rPr>
        <w:t xml:space="preserve">Learning Outcomes: </w:t>
      </w:r>
    </w:p>
    <w:p w:rsidR="001E75EB" w:rsidRPr="00602521" w:rsidRDefault="001E75EB" w:rsidP="001E75EB">
      <w:pPr>
        <w:autoSpaceDE w:val="0"/>
        <w:autoSpaceDN w:val="0"/>
        <w:adjustRightInd w:val="0"/>
        <w:rPr>
          <w:rFonts w:ascii="Arial" w:hAnsi="Arial" w:cs="Arial"/>
          <w:sz w:val="24"/>
          <w:szCs w:val="24"/>
        </w:rPr>
      </w:pPr>
      <w:r w:rsidRPr="00602521">
        <w:rPr>
          <w:rFonts w:ascii="Arial" w:hAnsi="Arial" w:cs="Arial"/>
          <w:sz w:val="24"/>
          <w:szCs w:val="24"/>
        </w:rPr>
        <w:t>Students will be able to understand the operational aspects in the oil and gas industry from exploration to production; these include exploration, appraisal, development, and production.</w:t>
      </w:r>
    </w:p>
    <w:p w:rsidR="001E75EB" w:rsidRPr="00602521" w:rsidRDefault="001E75EB" w:rsidP="00CA2D49">
      <w:pPr>
        <w:autoSpaceDE w:val="0"/>
        <w:autoSpaceDN w:val="0"/>
        <w:adjustRightInd w:val="0"/>
        <w:spacing w:line="360" w:lineRule="auto"/>
        <w:rPr>
          <w:rFonts w:ascii="Arial" w:hAnsi="Arial" w:cs="Arial"/>
          <w:sz w:val="24"/>
          <w:szCs w:val="24"/>
        </w:rPr>
      </w:pPr>
    </w:p>
    <w:p w:rsidR="001E75EB" w:rsidRPr="00602521" w:rsidRDefault="001E75EB" w:rsidP="00CA2D49">
      <w:pPr>
        <w:pStyle w:val="Default"/>
        <w:spacing w:line="360" w:lineRule="auto"/>
        <w:rPr>
          <w:rFonts w:ascii="Arial" w:hAnsi="Arial" w:cs="Arial"/>
          <w:color w:val="auto"/>
        </w:rPr>
      </w:pPr>
      <w:r w:rsidRPr="00602521">
        <w:rPr>
          <w:rFonts w:ascii="Arial" w:hAnsi="Arial" w:cs="Arial"/>
          <w:b/>
          <w:bCs/>
          <w:color w:val="auto"/>
        </w:rPr>
        <w:t xml:space="preserve">Course </w:t>
      </w:r>
      <w:r w:rsidR="00CA2D49" w:rsidRPr="00602521">
        <w:rPr>
          <w:rFonts w:ascii="Arial" w:hAnsi="Arial" w:cs="Arial"/>
          <w:b/>
          <w:bCs/>
          <w:color w:val="auto"/>
        </w:rPr>
        <w:t>Contents</w:t>
      </w:r>
      <w:r w:rsidRPr="00602521">
        <w:rPr>
          <w:rFonts w:ascii="Arial" w:hAnsi="Arial" w:cs="Arial"/>
          <w:b/>
          <w:bCs/>
          <w:color w:val="auto"/>
        </w:rPr>
        <w:t xml:space="preserve"> </w:t>
      </w:r>
    </w:p>
    <w:p w:rsidR="00CA2D49" w:rsidRPr="00602521" w:rsidRDefault="00CA2D49" w:rsidP="00976CA0">
      <w:pPr>
        <w:pStyle w:val="Default"/>
        <w:numPr>
          <w:ilvl w:val="3"/>
          <w:numId w:val="119"/>
        </w:numPr>
        <w:spacing w:after="240"/>
        <w:ind w:left="1134"/>
        <w:rPr>
          <w:rFonts w:ascii="Arial" w:hAnsi="Arial" w:cs="Arial"/>
          <w:color w:val="auto"/>
        </w:rPr>
      </w:pPr>
      <w:r w:rsidRPr="00602521">
        <w:rPr>
          <w:rFonts w:ascii="Arial" w:hAnsi="Arial" w:cs="Arial"/>
          <w:color w:val="auto"/>
        </w:rPr>
        <w:t>Introduction</w:t>
      </w:r>
    </w:p>
    <w:p w:rsidR="001E75EB" w:rsidRPr="00602521" w:rsidRDefault="001E75EB"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The Field Life Cycle </w:t>
      </w:r>
    </w:p>
    <w:p w:rsidR="001E75EB" w:rsidRPr="00602521" w:rsidRDefault="001E75EB"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Petroleum Agreements and Bidding </w:t>
      </w:r>
    </w:p>
    <w:p w:rsidR="001E75EB" w:rsidRPr="00602521" w:rsidRDefault="001E75EB" w:rsidP="00976CA0">
      <w:pPr>
        <w:pStyle w:val="Default"/>
        <w:numPr>
          <w:ilvl w:val="3"/>
          <w:numId w:val="119"/>
        </w:numPr>
        <w:spacing w:after="240"/>
        <w:ind w:left="1134"/>
        <w:rPr>
          <w:rFonts w:ascii="Arial" w:hAnsi="Arial" w:cs="Arial"/>
          <w:color w:val="auto"/>
        </w:rPr>
      </w:pPr>
      <w:r w:rsidRPr="00602521">
        <w:rPr>
          <w:rFonts w:ascii="Arial" w:hAnsi="Arial" w:cs="Arial"/>
          <w:color w:val="auto"/>
        </w:rPr>
        <w:lastRenderedPageBreak/>
        <w:t xml:space="preserve">Exploration </w:t>
      </w:r>
    </w:p>
    <w:p w:rsidR="001E75EB" w:rsidRPr="00602521" w:rsidRDefault="001E75EB" w:rsidP="00976CA0">
      <w:pPr>
        <w:pStyle w:val="Default"/>
        <w:numPr>
          <w:ilvl w:val="3"/>
          <w:numId w:val="119"/>
        </w:numPr>
        <w:spacing w:after="240"/>
        <w:ind w:left="1134"/>
        <w:rPr>
          <w:rFonts w:ascii="Arial" w:hAnsi="Arial" w:cs="Arial"/>
          <w:color w:val="auto"/>
        </w:rPr>
      </w:pPr>
      <w:r w:rsidRPr="00602521">
        <w:rPr>
          <w:rFonts w:ascii="Arial" w:hAnsi="Arial" w:cs="Arial"/>
          <w:color w:val="auto"/>
        </w:rPr>
        <w:t>Drilling Engineering</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Safety and the Environment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Reservoir Description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Volumetric Estimation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Field Appraiser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Reservoir Dynamic Behavior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Well dynamic Behavior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Surface facilities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Production Operations and Maintenance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Project and Contract Management </w:t>
      </w:r>
    </w:p>
    <w:p w:rsidR="006544ED" w:rsidRPr="00602521" w:rsidRDefault="006544ED" w:rsidP="00976CA0">
      <w:pPr>
        <w:pStyle w:val="Default"/>
        <w:numPr>
          <w:ilvl w:val="3"/>
          <w:numId w:val="119"/>
        </w:numPr>
        <w:spacing w:after="240"/>
        <w:ind w:left="1134"/>
        <w:rPr>
          <w:rFonts w:ascii="Arial" w:hAnsi="Arial" w:cs="Arial"/>
          <w:color w:val="auto"/>
        </w:rPr>
      </w:pPr>
      <w:r w:rsidRPr="00602521">
        <w:rPr>
          <w:rFonts w:ascii="Arial" w:hAnsi="Arial" w:cs="Arial"/>
          <w:color w:val="auto"/>
        </w:rPr>
        <w:t xml:space="preserve">Petroleum Economics </w:t>
      </w:r>
    </w:p>
    <w:p w:rsidR="00207BD8" w:rsidRPr="00602521" w:rsidRDefault="00207BD8" w:rsidP="006544ED">
      <w:pPr>
        <w:autoSpaceDE w:val="0"/>
        <w:autoSpaceDN w:val="0"/>
        <w:adjustRightInd w:val="0"/>
        <w:rPr>
          <w:rFonts w:ascii="Arial" w:hAnsi="Arial" w:cs="Arial"/>
          <w:sz w:val="24"/>
          <w:szCs w:val="24"/>
        </w:rPr>
      </w:pPr>
    </w:p>
    <w:p w:rsidR="00CA2D49" w:rsidRPr="00602521" w:rsidRDefault="00CA2D49" w:rsidP="00CA2D49">
      <w:pPr>
        <w:pStyle w:val="Default"/>
        <w:rPr>
          <w:rFonts w:ascii="Arial" w:hAnsi="Arial" w:cs="Arial"/>
          <w:color w:val="auto"/>
          <w:sz w:val="28"/>
          <w:szCs w:val="28"/>
        </w:rPr>
      </w:pPr>
      <w:r w:rsidRPr="00602521">
        <w:rPr>
          <w:rFonts w:ascii="Arial" w:hAnsi="Arial" w:cs="Arial"/>
          <w:b/>
          <w:bCs/>
          <w:color w:val="auto"/>
          <w:sz w:val="28"/>
          <w:szCs w:val="28"/>
        </w:rPr>
        <w:t>Petroleum Operations</w:t>
      </w:r>
    </w:p>
    <w:p w:rsidR="00CA2D49" w:rsidRPr="00602521" w:rsidRDefault="00CA2D49" w:rsidP="00207BD8">
      <w:pPr>
        <w:pStyle w:val="Default"/>
        <w:rPr>
          <w:rFonts w:ascii="Arial" w:hAnsi="Arial" w:cs="Arial"/>
          <w:b/>
          <w:bCs/>
          <w:color w:val="auto"/>
        </w:rPr>
      </w:pPr>
    </w:p>
    <w:p w:rsidR="00CA2D49" w:rsidRPr="00602521" w:rsidRDefault="00CA2D49" w:rsidP="00207BD8">
      <w:pPr>
        <w:pStyle w:val="Default"/>
        <w:rPr>
          <w:rFonts w:ascii="Arial" w:hAnsi="Arial" w:cs="Arial"/>
          <w:b/>
          <w:bCs/>
          <w:color w:val="auto"/>
        </w:rPr>
      </w:pPr>
    </w:p>
    <w:p w:rsidR="00207BD8" w:rsidRPr="00602521" w:rsidRDefault="00207BD8" w:rsidP="00CA2D49">
      <w:pPr>
        <w:pStyle w:val="Default"/>
        <w:spacing w:line="360" w:lineRule="auto"/>
        <w:rPr>
          <w:rFonts w:ascii="Arial" w:hAnsi="Arial" w:cs="Arial"/>
          <w:color w:val="auto"/>
        </w:rPr>
      </w:pPr>
      <w:r w:rsidRPr="00602521">
        <w:rPr>
          <w:rFonts w:ascii="Arial" w:hAnsi="Arial" w:cs="Arial"/>
          <w:b/>
          <w:bCs/>
          <w:color w:val="auto"/>
        </w:rPr>
        <w:t xml:space="preserve">Course Description </w:t>
      </w:r>
    </w:p>
    <w:p w:rsidR="00207BD8" w:rsidRPr="00602521" w:rsidRDefault="00CA2D49" w:rsidP="00CA2D49">
      <w:pPr>
        <w:autoSpaceDE w:val="0"/>
        <w:autoSpaceDN w:val="0"/>
        <w:adjustRightInd w:val="0"/>
        <w:jc w:val="both"/>
        <w:rPr>
          <w:rFonts w:ascii="Arial" w:hAnsi="Arial" w:cs="Arial"/>
          <w:sz w:val="24"/>
          <w:szCs w:val="24"/>
        </w:rPr>
      </w:pPr>
      <w:r w:rsidRPr="00602521">
        <w:rPr>
          <w:rFonts w:ascii="Arial" w:hAnsi="Arial" w:cs="Arial"/>
          <w:sz w:val="24"/>
          <w:szCs w:val="24"/>
        </w:rPr>
        <w:t>This c</w:t>
      </w:r>
      <w:r w:rsidR="00207BD8" w:rsidRPr="00602521">
        <w:rPr>
          <w:rFonts w:ascii="Arial" w:hAnsi="Arial" w:cs="Arial"/>
          <w:sz w:val="24"/>
          <w:szCs w:val="24"/>
        </w:rPr>
        <w:t>ourse covers the principles and fundamentals of onshore and offshore operations implemented in oil recovery.</w:t>
      </w:r>
    </w:p>
    <w:p w:rsidR="00207BD8" w:rsidRPr="00602521" w:rsidRDefault="00207BD8" w:rsidP="00207BD8">
      <w:pPr>
        <w:autoSpaceDE w:val="0"/>
        <w:autoSpaceDN w:val="0"/>
        <w:adjustRightInd w:val="0"/>
        <w:rPr>
          <w:rFonts w:ascii="Arial" w:hAnsi="Arial" w:cs="Arial"/>
          <w:sz w:val="24"/>
          <w:szCs w:val="24"/>
        </w:rPr>
      </w:pPr>
    </w:p>
    <w:p w:rsidR="00207BD8" w:rsidRPr="00602521" w:rsidRDefault="00207BD8" w:rsidP="00207BD8">
      <w:pPr>
        <w:pStyle w:val="Default"/>
        <w:rPr>
          <w:rFonts w:ascii="Arial" w:hAnsi="Arial" w:cs="Arial"/>
          <w:color w:val="auto"/>
        </w:rPr>
      </w:pPr>
    </w:p>
    <w:p w:rsidR="00207BD8" w:rsidRPr="00602521" w:rsidRDefault="00207BD8" w:rsidP="00CA2D49">
      <w:pPr>
        <w:pStyle w:val="Default"/>
        <w:spacing w:line="360" w:lineRule="auto"/>
        <w:rPr>
          <w:rFonts w:ascii="Arial" w:hAnsi="Arial" w:cs="Arial"/>
          <w:b/>
          <w:bCs/>
          <w:color w:val="auto"/>
        </w:rPr>
      </w:pPr>
      <w:r w:rsidRPr="00602521">
        <w:rPr>
          <w:rFonts w:ascii="Arial" w:hAnsi="Arial" w:cs="Arial"/>
          <w:b/>
          <w:bCs/>
          <w:color w:val="auto"/>
        </w:rPr>
        <w:t xml:space="preserve"> </w:t>
      </w:r>
      <w:r w:rsidR="00CA2D49" w:rsidRPr="00602521">
        <w:rPr>
          <w:rFonts w:ascii="Arial" w:hAnsi="Arial" w:cs="Arial"/>
          <w:b/>
          <w:bCs/>
          <w:color w:val="auto"/>
        </w:rPr>
        <w:t>Course contents</w:t>
      </w:r>
      <w:r w:rsidRPr="00602521">
        <w:rPr>
          <w:rFonts w:ascii="Arial" w:hAnsi="Arial" w:cs="Arial"/>
          <w:b/>
          <w:bCs/>
          <w:color w:val="auto"/>
        </w:rPr>
        <w:t xml:space="preserve"> </w:t>
      </w:r>
    </w:p>
    <w:p w:rsidR="00207BD8" w:rsidRPr="00602521" w:rsidRDefault="00207BD8" w:rsidP="00976CA0">
      <w:pPr>
        <w:pStyle w:val="Default"/>
        <w:numPr>
          <w:ilvl w:val="3"/>
          <w:numId w:val="120"/>
        </w:numPr>
        <w:spacing w:after="240"/>
        <w:ind w:left="851"/>
        <w:rPr>
          <w:rFonts w:ascii="Arial" w:hAnsi="Arial" w:cs="Arial"/>
          <w:color w:val="auto"/>
        </w:rPr>
      </w:pPr>
      <w:r w:rsidRPr="00602521">
        <w:rPr>
          <w:rFonts w:ascii="Arial" w:hAnsi="Arial" w:cs="Arial"/>
          <w:color w:val="auto"/>
        </w:rPr>
        <w:t xml:space="preserve">Introduction </w:t>
      </w:r>
    </w:p>
    <w:p w:rsidR="00207BD8" w:rsidRPr="00602521" w:rsidRDefault="00207BD8" w:rsidP="00976CA0">
      <w:pPr>
        <w:pStyle w:val="Default"/>
        <w:numPr>
          <w:ilvl w:val="3"/>
          <w:numId w:val="120"/>
        </w:numPr>
        <w:ind w:left="851"/>
        <w:rPr>
          <w:rFonts w:ascii="Arial" w:hAnsi="Arial" w:cs="Arial"/>
          <w:color w:val="auto"/>
        </w:rPr>
      </w:pPr>
      <w:r w:rsidRPr="00602521">
        <w:rPr>
          <w:rFonts w:ascii="Arial" w:hAnsi="Arial" w:cs="Arial"/>
          <w:color w:val="auto"/>
        </w:rPr>
        <w:t xml:space="preserve">Process overview </w:t>
      </w:r>
    </w:p>
    <w:p w:rsidR="00207BD8" w:rsidRPr="00602521" w:rsidRDefault="00207BD8" w:rsidP="00976CA0">
      <w:pPr>
        <w:pStyle w:val="Default"/>
        <w:numPr>
          <w:ilvl w:val="0"/>
          <w:numId w:val="121"/>
        </w:numPr>
        <w:spacing w:after="23"/>
        <w:ind w:left="1134"/>
        <w:rPr>
          <w:rFonts w:ascii="Arial" w:hAnsi="Arial" w:cs="Arial"/>
          <w:color w:val="auto"/>
        </w:rPr>
      </w:pPr>
      <w:r w:rsidRPr="00602521">
        <w:rPr>
          <w:rFonts w:ascii="Arial" w:hAnsi="Arial" w:cs="Arial"/>
          <w:color w:val="auto"/>
        </w:rPr>
        <w:t xml:space="preserve">Onshore and Offshore Facilities </w:t>
      </w:r>
    </w:p>
    <w:p w:rsidR="00207BD8" w:rsidRPr="00602521" w:rsidRDefault="00207BD8" w:rsidP="00976CA0">
      <w:pPr>
        <w:pStyle w:val="Default"/>
        <w:numPr>
          <w:ilvl w:val="0"/>
          <w:numId w:val="121"/>
        </w:numPr>
        <w:spacing w:after="23"/>
        <w:ind w:left="1134"/>
        <w:rPr>
          <w:rFonts w:ascii="Arial" w:hAnsi="Arial" w:cs="Arial"/>
          <w:color w:val="auto"/>
        </w:rPr>
      </w:pPr>
      <w:r w:rsidRPr="00602521">
        <w:rPr>
          <w:rFonts w:ascii="Arial" w:hAnsi="Arial" w:cs="Arial"/>
          <w:color w:val="auto"/>
        </w:rPr>
        <w:t xml:space="preserve">Main process sections (Wellheads, Manifolds, Separation, Gas compression, Metering, storage and export) </w:t>
      </w:r>
    </w:p>
    <w:p w:rsidR="00207BD8" w:rsidRPr="00602521" w:rsidRDefault="00207BD8" w:rsidP="00976CA0">
      <w:pPr>
        <w:pStyle w:val="Default"/>
        <w:numPr>
          <w:ilvl w:val="0"/>
          <w:numId w:val="121"/>
        </w:numPr>
        <w:ind w:left="1134"/>
        <w:rPr>
          <w:rFonts w:ascii="Arial" w:hAnsi="Arial" w:cs="Arial"/>
          <w:color w:val="auto"/>
        </w:rPr>
      </w:pPr>
      <w:r w:rsidRPr="00602521">
        <w:rPr>
          <w:rFonts w:ascii="Arial" w:hAnsi="Arial" w:cs="Arial"/>
          <w:color w:val="auto"/>
        </w:rPr>
        <w:t xml:space="preserve">Utility systems </w:t>
      </w:r>
    </w:p>
    <w:p w:rsidR="00207BD8" w:rsidRPr="00602521" w:rsidRDefault="00207BD8" w:rsidP="00207BD8">
      <w:pPr>
        <w:pStyle w:val="Default"/>
        <w:rPr>
          <w:rFonts w:ascii="Arial" w:hAnsi="Arial" w:cs="Arial"/>
          <w:color w:val="auto"/>
        </w:rPr>
      </w:pPr>
    </w:p>
    <w:p w:rsidR="00207BD8" w:rsidRPr="00602521" w:rsidRDefault="00207BD8" w:rsidP="00976CA0">
      <w:pPr>
        <w:pStyle w:val="Default"/>
        <w:numPr>
          <w:ilvl w:val="3"/>
          <w:numId w:val="120"/>
        </w:numPr>
        <w:ind w:left="851"/>
        <w:rPr>
          <w:rFonts w:ascii="Arial" w:hAnsi="Arial" w:cs="Arial"/>
          <w:color w:val="auto"/>
        </w:rPr>
      </w:pPr>
      <w:r w:rsidRPr="00602521">
        <w:rPr>
          <w:rFonts w:ascii="Arial" w:hAnsi="Arial" w:cs="Arial"/>
          <w:color w:val="auto"/>
        </w:rPr>
        <w:t xml:space="preserve">Reservoir and wellheads </w:t>
      </w:r>
    </w:p>
    <w:p w:rsidR="00207BD8" w:rsidRPr="00602521" w:rsidRDefault="00207BD8" w:rsidP="00976CA0">
      <w:pPr>
        <w:pStyle w:val="Default"/>
        <w:numPr>
          <w:ilvl w:val="0"/>
          <w:numId w:val="122"/>
        </w:numPr>
        <w:ind w:left="1134"/>
        <w:rPr>
          <w:rFonts w:ascii="Arial" w:hAnsi="Arial" w:cs="Arial"/>
          <w:color w:val="auto"/>
        </w:rPr>
      </w:pPr>
      <w:r w:rsidRPr="00602521">
        <w:rPr>
          <w:rFonts w:ascii="Arial" w:hAnsi="Arial" w:cs="Arial"/>
          <w:color w:val="auto"/>
        </w:rPr>
        <w:t xml:space="preserve">Crude oil and natural gas </w:t>
      </w:r>
    </w:p>
    <w:p w:rsidR="001E75EB" w:rsidRPr="00602521" w:rsidRDefault="001E75EB" w:rsidP="00976CA0">
      <w:pPr>
        <w:pStyle w:val="Default"/>
        <w:numPr>
          <w:ilvl w:val="0"/>
          <w:numId w:val="122"/>
        </w:numPr>
        <w:spacing w:after="21"/>
        <w:ind w:left="1134"/>
        <w:rPr>
          <w:rFonts w:ascii="Arial" w:hAnsi="Arial" w:cs="Arial"/>
          <w:color w:val="auto"/>
        </w:rPr>
      </w:pPr>
      <w:r w:rsidRPr="00602521">
        <w:rPr>
          <w:rFonts w:ascii="Arial" w:hAnsi="Arial" w:cs="Arial"/>
          <w:color w:val="auto"/>
        </w:rPr>
        <w:t xml:space="preserve">The reservoir </w:t>
      </w:r>
    </w:p>
    <w:p w:rsidR="001E75EB" w:rsidRPr="00602521" w:rsidRDefault="001E75EB" w:rsidP="00976CA0">
      <w:pPr>
        <w:pStyle w:val="Default"/>
        <w:numPr>
          <w:ilvl w:val="0"/>
          <w:numId w:val="122"/>
        </w:numPr>
        <w:spacing w:after="21"/>
        <w:ind w:left="1134"/>
        <w:rPr>
          <w:rFonts w:ascii="Arial" w:hAnsi="Arial" w:cs="Arial"/>
          <w:color w:val="auto"/>
        </w:rPr>
      </w:pPr>
      <w:r w:rsidRPr="00602521">
        <w:rPr>
          <w:rFonts w:ascii="Arial" w:hAnsi="Arial" w:cs="Arial"/>
          <w:color w:val="auto"/>
        </w:rPr>
        <w:t xml:space="preserve">Exploration and drilling </w:t>
      </w:r>
    </w:p>
    <w:p w:rsidR="001E75EB" w:rsidRPr="00602521" w:rsidRDefault="001E75EB" w:rsidP="00976CA0">
      <w:pPr>
        <w:pStyle w:val="Default"/>
        <w:numPr>
          <w:ilvl w:val="0"/>
          <w:numId w:val="122"/>
        </w:numPr>
        <w:spacing w:after="21"/>
        <w:ind w:left="1134"/>
        <w:rPr>
          <w:rFonts w:ascii="Arial" w:hAnsi="Arial" w:cs="Arial"/>
          <w:color w:val="auto"/>
        </w:rPr>
      </w:pPr>
      <w:r w:rsidRPr="00602521">
        <w:rPr>
          <w:rFonts w:ascii="Arial" w:hAnsi="Arial" w:cs="Arial"/>
          <w:color w:val="auto"/>
        </w:rPr>
        <w:t xml:space="preserve">The well (Well casing, Completion) </w:t>
      </w:r>
    </w:p>
    <w:p w:rsidR="001E75EB" w:rsidRPr="00602521" w:rsidRDefault="001E75EB" w:rsidP="00976CA0">
      <w:pPr>
        <w:pStyle w:val="Default"/>
        <w:numPr>
          <w:ilvl w:val="0"/>
          <w:numId w:val="122"/>
        </w:numPr>
        <w:spacing w:after="21"/>
        <w:ind w:left="1134"/>
        <w:rPr>
          <w:rFonts w:ascii="Arial" w:hAnsi="Arial" w:cs="Arial"/>
          <w:color w:val="auto"/>
        </w:rPr>
      </w:pPr>
      <w:r w:rsidRPr="00602521">
        <w:rPr>
          <w:rFonts w:ascii="Arial" w:hAnsi="Arial" w:cs="Arial"/>
          <w:color w:val="auto"/>
        </w:rPr>
        <w:t xml:space="preserve">Wellhead (Subsea wells, </w:t>
      </w:r>
      <w:proofErr w:type="gramStart"/>
      <w:r w:rsidRPr="00602521">
        <w:rPr>
          <w:rFonts w:ascii="Arial" w:hAnsi="Arial" w:cs="Arial"/>
          <w:color w:val="auto"/>
        </w:rPr>
        <w:t>Injection )</w:t>
      </w:r>
      <w:proofErr w:type="gramEnd"/>
      <w:r w:rsidRPr="00602521">
        <w:rPr>
          <w:rFonts w:ascii="Arial" w:hAnsi="Arial" w:cs="Arial"/>
          <w:color w:val="auto"/>
        </w:rPr>
        <w:t xml:space="preserve"> </w:t>
      </w:r>
    </w:p>
    <w:p w:rsidR="001E75EB" w:rsidRPr="00602521" w:rsidRDefault="001E75EB" w:rsidP="00976CA0">
      <w:pPr>
        <w:pStyle w:val="Default"/>
        <w:numPr>
          <w:ilvl w:val="0"/>
          <w:numId w:val="122"/>
        </w:numPr>
        <w:spacing w:after="21"/>
        <w:ind w:left="1134"/>
        <w:rPr>
          <w:rFonts w:ascii="Arial" w:hAnsi="Arial" w:cs="Arial"/>
          <w:color w:val="auto"/>
        </w:rPr>
      </w:pPr>
      <w:r w:rsidRPr="00602521">
        <w:rPr>
          <w:rFonts w:ascii="Arial" w:hAnsi="Arial" w:cs="Arial"/>
          <w:color w:val="auto"/>
        </w:rPr>
        <w:t xml:space="preserve">Artificial lift (Rod pumps, Downhole pumps, Gas lift, Plunger lift) </w:t>
      </w:r>
    </w:p>
    <w:p w:rsidR="001E75EB" w:rsidRPr="00602521" w:rsidRDefault="001E75EB" w:rsidP="00976CA0">
      <w:pPr>
        <w:pStyle w:val="Default"/>
        <w:numPr>
          <w:ilvl w:val="0"/>
          <w:numId w:val="122"/>
        </w:numPr>
        <w:ind w:left="1134"/>
        <w:rPr>
          <w:rFonts w:ascii="Arial" w:hAnsi="Arial" w:cs="Arial"/>
          <w:color w:val="auto"/>
        </w:rPr>
      </w:pPr>
      <w:r w:rsidRPr="00602521">
        <w:rPr>
          <w:rFonts w:ascii="Arial" w:hAnsi="Arial" w:cs="Arial"/>
          <w:color w:val="auto"/>
        </w:rPr>
        <w:t xml:space="preserve">Well workover, intervention and stimulation </w:t>
      </w:r>
    </w:p>
    <w:p w:rsidR="001E75EB" w:rsidRPr="00602521" w:rsidRDefault="001E75EB" w:rsidP="001E75EB">
      <w:pPr>
        <w:pStyle w:val="Default"/>
        <w:rPr>
          <w:rFonts w:ascii="Arial" w:hAnsi="Arial" w:cs="Arial"/>
          <w:color w:val="auto"/>
        </w:rPr>
      </w:pPr>
    </w:p>
    <w:p w:rsidR="001E75EB" w:rsidRPr="00602521" w:rsidRDefault="001E75EB" w:rsidP="00976CA0">
      <w:pPr>
        <w:pStyle w:val="Default"/>
        <w:numPr>
          <w:ilvl w:val="3"/>
          <w:numId w:val="120"/>
        </w:numPr>
        <w:ind w:left="851"/>
        <w:rPr>
          <w:rFonts w:ascii="Arial" w:hAnsi="Arial" w:cs="Arial"/>
          <w:color w:val="auto"/>
        </w:rPr>
      </w:pPr>
      <w:r w:rsidRPr="00602521">
        <w:rPr>
          <w:rFonts w:ascii="Arial" w:hAnsi="Arial" w:cs="Arial"/>
          <w:color w:val="auto"/>
        </w:rPr>
        <w:lastRenderedPageBreak/>
        <w:t xml:space="preserve">The oil and gas process </w:t>
      </w:r>
    </w:p>
    <w:p w:rsidR="001E75EB" w:rsidRPr="00602521" w:rsidRDefault="001E75EB" w:rsidP="00976CA0">
      <w:pPr>
        <w:pStyle w:val="Default"/>
        <w:numPr>
          <w:ilvl w:val="0"/>
          <w:numId w:val="123"/>
        </w:numPr>
        <w:spacing w:after="21"/>
        <w:ind w:left="1134"/>
        <w:rPr>
          <w:rFonts w:ascii="Arial" w:hAnsi="Arial" w:cs="Arial"/>
          <w:color w:val="auto"/>
        </w:rPr>
      </w:pPr>
      <w:r w:rsidRPr="00602521">
        <w:rPr>
          <w:rFonts w:ascii="Arial" w:hAnsi="Arial" w:cs="Arial"/>
          <w:color w:val="auto"/>
        </w:rPr>
        <w:t xml:space="preserve">Manifolds and gathering (Pipelines and risers, Production, test and injection manifolds) </w:t>
      </w:r>
    </w:p>
    <w:p w:rsidR="001E75EB" w:rsidRPr="00602521" w:rsidRDefault="001E75EB" w:rsidP="00976CA0">
      <w:pPr>
        <w:pStyle w:val="Default"/>
        <w:numPr>
          <w:ilvl w:val="0"/>
          <w:numId w:val="123"/>
        </w:numPr>
        <w:spacing w:after="21"/>
        <w:ind w:left="1134"/>
        <w:rPr>
          <w:rFonts w:ascii="Arial" w:hAnsi="Arial" w:cs="Arial"/>
          <w:color w:val="auto"/>
        </w:rPr>
      </w:pPr>
      <w:r w:rsidRPr="00602521">
        <w:rPr>
          <w:rFonts w:ascii="Arial" w:hAnsi="Arial" w:cs="Arial"/>
          <w:color w:val="auto"/>
        </w:rPr>
        <w:t xml:space="preserve">Separation </w:t>
      </w:r>
    </w:p>
    <w:p w:rsidR="001E75EB" w:rsidRPr="00602521" w:rsidRDefault="001E75EB" w:rsidP="00976CA0">
      <w:pPr>
        <w:pStyle w:val="Default"/>
        <w:numPr>
          <w:ilvl w:val="0"/>
          <w:numId w:val="123"/>
        </w:numPr>
        <w:spacing w:after="21"/>
        <w:ind w:left="1134"/>
        <w:rPr>
          <w:rFonts w:ascii="Arial" w:hAnsi="Arial" w:cs="Arial"/>
          <w:color w:val="auto"/>
        </w:rPr>
      </w:pPr>
      <w:r w:rsidRPr="00602521">
        <w:rPr>
          <w:rFonts w:ascii="Arial" w:hAnsi="Arial" w:cs="Arial"/>
          <w:color w:val="auto"/>
        </w:rPr>
        <w:t xml:space="preserve">Gas treatment and compression </w:t>
      </w:r>
    </w:p>
    <w:p w:rsidR="001E75EB" w:rsidRPr="00602521" w:rsidRDefault="001E75EB" w:rsidP="00976CA0">
      <w:pPr>
        <w:pStyle w:val="Default"/>
        <w:numPr>
          <w:ilvl w:val="0"/>
          <w:numId w:val="123"/>
        </w:numPr>
        <w:ind w:left="1134"/>
        <w:rPr>
          <w:rFonts w:ascii="Arial" w:hAnsi="Arial" w:cs="Arial"/>
          <w:color w:val="auto"/>
        </w:rPr>
      </w:pPr>
      <w:r w:rsidRPr="00602521">
        <w:rPr>
          <w:rFonts w:ascii="Arial" w:hAnsi="Arial" w:cs="Arial"/>
          <w:color w:val="auto"/>
        </w:rPr>
        <w:t xml:space="preserve">Oil and gas storage, metering and export </w:t>
      </w:r>
    </w:p>
    <w:p w:rsidR="001E75EB" w:rsidRPr="00602521" w:rsidRDefault="001E75EB" w:rsidP="001E75EB">
      <w:pPr>
        <w:pStyle w:val="Default"/>
        <w:rPr>
          <w:rFonts w:ascii="Arial" w:hAnsi="Arial" w:cs="Arial"/>
          <w:color w:val="auto"/>
        </w:rPr>
      </w:pPr>
    </w:p>
    <w:p w:rsidR="001E75EB" w:rsidRPr="00602521" w:rsidRDefault="001E75EB" w:rsidP="00976CA0">
      <w:pPr>
        <w:pStyle w:val="Default"/>
        <w:numPr>
          <w:ilvl w:val="3"/>
          <w:numId w:val="120"/>
        </w:numPr>
        <w:ind w:left="851"/>
        <w:rPr>
          <w:rFonts w:ascii="Arial" w:hAnsi="Arial" w:cs="Arial"/>
          <w:color w:val="auto"/>
        </w:rPr>
      </w:pPr>
      <w:r w:rsidRPr="00602521">
        <w:rPr>
          <w:rFonts w:ascii="Arial" w:hAnsi="Arial" w:cs="Arial"/>
          <w:color w:val="auto"/>
        </w:rPr>
        <w:t xml:space="preserve">Gas processing and LNG </w:t>
      </w:r>
    </w:p>
    <w:p w:rsidR="001E75EB" w:rsidRPr="00602521" w:rsidRDefault="001E75EB" w:rsidP="00976CA0">
      <w:pPr>
        <w:pStyle w:val="Default"/>
        <w:numPr>
          <w:ilvl w:val="0"/>
          <w:numId w:val="124"/>
        </w:numPr>
        <w:spacing w:after="23"/>
        <w:ind w:left="1134"/>
        <w:rPr>
          <w:rFonts w:ascii="Arial" w:hAnsi="Arial" w:cs="Arial"/>
          <w:color w:val="auto"/>
        </w:rPr>
      </w:pPr>
      <w:r w:rsidRPr="00602521">
        <w:rPr>
          <w:rFonts w:ascii="Arial" w:hAnsi="Arial" w:cs="Arial"/>
          <w:color w:val="auto"/>
        </w:rPr>
        <w:t xml:space="preserve">Gas processing </w:t>
      </w:r>
    </w:p>
    <w:p w:rsidR="001E75EB" w:rsidRPr="00602521" w:rsidRDefault="001E75EB" w:rsidP="00976CA0">
      <w:pPr>
        <w:pStyle w:val="Default"/>
        <w:numPr>
          <w:ilvl w:val="0"/>
          <w:numId w:val="124"/>
        </w:numPr>
        <w:ind w:left="1134"/>
        <w:rPr>
          <w:rFonts w:ascii="Arial" w:hAnsi="Arial" w:cs="Arial"/>
          <w:color w:val="auto"/>
        </w:rPr>
      </w:pPr>
      <w:r w:rsidRPr="00602521">
        <w:rPr>
          <w:rFonts w:ascii="Arial" w:hAnsi="Arial" w:cs="Arial"/>
          <w:color w:val="auto"/>
        </w:rPr>
        <w:t xml:space="preserve">LNG </w:t>
      </w:r>
    </w:p>
    <w:p w:rsidR="001E75EB" w:rsidRPr="00602521" w:rsidRDefault="001E75EB" w:rsidP="001E75EB">
      <w:pPr>
        <w:pStyle w:val="Default"/>
        <w:rPr>
          <w:rFonts w:ascii="Arial" w:hAnsi="Arial" w:cs="Arial"/>
          <w:color w:val="auto"/>
        </w:rPr>
      </w:pPr>
    </w:p>
    <w:p w:rsidR="001E75EB" w:rsidRPr="00602521" w:rsidRDefault="001E75EB" w:rsidP="00976CA0">
      <w:pPr>
        <w:pStyle w:val="Default"/>
        <w:numPr>
          <w:ilvl w:val="3"/>
          <w:numId w:val="120"/>
        </w:numPr>
        <w:ind w:left="851"/>
        <w:rPr>
          <w:rFonts w:ascii="Arial" w:hAnsi="Arial" w:cs="Arial"/>
          <w:color w:val="auto"/>
        </w:rPr>
      </w:pPr>
      <w:r w:rsidRPr="00602521">
        <w:rPr>
          <w:rFonts w:ascii="Arial" w:hAnsi="Arial" w:cs="Arial"/>
          <w:color w:val="auto"/>
        </w:rPr>
        <w:t xml:space="preserve">Utility systems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Process Control Systems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Safety systems and Functional Safety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Telemetry/SCADA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Integrated Operations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Power generation, distribution and drives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Flare and atmospheric ventilation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Instrument air </w:t>
      </w:r>
    </w:p>
    <w:p w:rsidR="001E75EB" w:rsidRPr="00602521" w:rsidRDefault="001E75EB" w:rsidP="00976CA0">
      <w:pPr>
        <w:pStyle w:val="Default"/>
        <w:numPr>
          <w:ilvl w:val="0"/>
          <w:numId w:val="125"/>
        </w:numPr>
        <w:spacing w:after="23"/>
        <w:ind w:left="1134"/>
        <w:rPr>
          <w:rFonts w:ascii="Arial" w:hAnsi="Arial" w:cs="Arial"/>
          <w:color w:val="auto"/>
        </w:rPr>
      </w:pPr>
      <w:r w:rsidRPr="00602521">
        <w:rPr>
          <w:rFonts w:ascii="Arial" w:hAnsi="Arial" w:cs="Arial"/>
          <w:color w:val="auto"/>
        </w:rPr>
        <w:t xml:space="preserve">HVAC </w:t>
      </w:r>
    </w:p>
    <w:p w:rsidR="001E75EB" w:rsidRPr="00602521" w:rsidRDefault="001E75EB" w:rsidP="00976CA0">
      <w:pPr>
        <w:pStyle w:val="Default"/>
        <w:numPr>
          <w:ilvl w:val="0"/>
          <w:numId w:val="125"/>
        </w:numPr>
        <w:ind w:left="1134"/>
        <w:rPr>
          <w:rFonts w:ascii="Arial" w:hAnsi="Arial" w:cs="Arial"/>
          <w:color w:val="auto"/>
        </w:rPr>
      </w:pPr>
      <w:r w:rsidRPr="00602521">
        <w:rPr>
          <w:rFonts w:ascii="Arial" w:hAnsi="Arial" w:cs="Arial"/>
          <w:color w:val="auto"/>
        </w:rPr>
        <w:t xml:space="preserve">Water systems </w:t>
      </w:r>
    </w:p>
    <w:p w:rsidR="001E75EB" w:rsidRPr="00602521" w:rsidRDefault="001E75EB" w:rsidP="00207BD8">
      <w:pPr>
        <w:pStyle w:val="Default"/>
        <w:rPr>
          <w:rFonts w:ascii="Arial" w:hAnsi="Arial" w:cs="Arial"/>
          <w:color w:val="auto"/>
        </w:rPr>
      </w:pPr>
    </w:p>
    <w:p w:rsidR="00207BD8" w:rsidRPr="00602521" w:rsidRDefault="00207BD8" w:rsidP="00FC3A38">
      <w:pPr>
        <w:pStyle w:val="Default"/>
        <w:rPr>
          <w:rFonts w:ascii="Arial" w:hAnsi="Arial" w:cs="Arial"/>
          <w:b/>
          <w:bCs/>
          <w:color w:val="auto"/>
          <w:sz w:val="28"/>
          <w:szCs w:val="28"/>
          <w:lang w:eastAsia="fr-FR"/>
        </w:rPr>
      </w:pPr>
      <w:r w:rsidRPr="00602521">
        <w:rPr>
          <w:rFonts w:ascii="Arial" w:hAnsi="Arial" w:cs="Arial"/>
          <w:b/>
          <w:bCs/>
          <w:color w:val="auto"/>
          <w:sz w:val="28"/>
          <w:szCs w:val="28"/>
          <w:lang w:eastAsia="fr-FR"/>
        </w:rPr>
        <w:t xml:space="preserve">Well Completions </w:t>
      </w:r>
      <w:r w:rsidR="00FC3A38" w:rsidRPr="00602521">
        <w:rPr>
          <w:rFonts w:ascii="Arial" w:hAnsi="Arial" w:cs="Arial"/>
          <w:b/>
          <w:bCs/>
          <w:color w:val="auto"/>
          <w:sz w:val="28"/>
          <w:szCs w:val="28"/>
        </w:rPr>
        <w:t>and Workover</w:t>
      </w:r>
    </w:p>
    <w:p w:rsidR="00207BD8" w:rsidRPr="00602521" w:rsidRDefault="00207BD8" w:rsidP="00CE283B">
      <w:pPr>
        <w:pStyle w:val="Default"/>
        <w:spacing w:line="360" w:lineRule="auto"/>
        <w:rPr>
          <w:rFonts w:ascii="Arial" w:hAnsi="Arial" w:cs="Arial"/>
          <w:b/>
          <w:bCs/>
          <w:color w:val="auto"/>
          <w:lang w:eastAsia="fr-FR"/>
        </w:rPr>
      </w:pPr>
    </w:p>
    <w:p w:rsidR="00CE283B" w:rsidRPr="00602521" w:rsidRDefault="00207BD8" w:rsidP="00CE283B">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Course Description: </w:t>
      </w:r>
    </w:p>
    <w:p w:rsidR="00817365" w:rsidRPr="00602521" w:rsidRDefault="00817365" w:rsidP="00817365">
      <w:pPr>
        <w:autoSpaceDE w:val="0"/>
        <w:autoSpaceDN w:val="0"/>
        <w:adjustRightInd w:val="0"/>
        <w:jc w:val="both"/>
        <w:rPr>
          <w:rFonts w:ascii="Arial" w:hAnsi="Arial" w:cs="Arial"/>
          <w:sz w:val="24"/>
          <w:szCs w:val="24"/>
        </w:rPr>
      </w:pPr>
      <w:r w:rsidRPr="00602521">
        <w:rPr>
          <w:rFonts w:ascii="Arial" w:hAnsi="Arial" w:cs="Arial"/>
          <w:sz w:val="24"/>
          <w:szCs w:val="24"/>
        </w:rPr>
        <w:t>Completions and Workovers provides an integrated introduction to many facets of completion and intervention technology. The material progresses through each of the major design, diagnostic, and intervention technologies concluding with some common remedial measures and well abandonment. The course focuses on the practical aspects of each of the technologies, using design examples - successes and failures - to illustrate the key points of the design and the risks/uncertainties. The overall objectives of the course focus on delivering and maintaining well quality.</w:t>
      </w:r>
    </w:p>
    <w:p w:rsidR="00817365" w:rsidRPr="00602521" w:rsidRDefault="00817365" w:rsidP="00207BD8">
      <w:pPr>
        <w:autoSpaceDE w:val="0"/>
        <w:autoSpaceDN w:val="0"/>
        <w:adjustRightInd w:val="0"/>
        <w:rPr>
          <w:rFonts w:ascii="Arial" w:hAnsi="Arial" w:cs="Arial"/>
          <w:sz w:val="24"/>
          <w:szCs w:val="24"/>
        </w:rPr>
      </w:pPr>
    </w:p>
    <w:p w:rsidR="00207BD8" w:rsidRPr="00602521" w:rsidRDefault="00207BD8" w:rsidP="00207BD8">
      <w:pPr>
        <w:pStyle w:val="Default"/>
        <w:rPr>
          <w:rFonts w:ascii="Arial" w:hAnsi="Arial" w:cs="Arial"/>
          <w:color w:val="auto"/>
        </w:rPr>
      </w:pPr>
    </w:p>
    <w:p w:rsidR="00CE283B" w:rsidRPr="00602521" w:rsidRDefault="00207BD8" w:rsidP="00CE283B">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Student Learning Outcome: </w:t>
      </w:r>
    </w:p>
    <w:p w:rsidR="00CE283B" w:rsidRPr="00602521" w:rsidRDefault="00CE283B" w:rsidP="00CE283B">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Upon successful completion of this course the student will </w:t>
      </w:r>
    </w:p>
    <w:p w:rsidR="00207BD8" w:rsidRPr="00602521" w:rsidRDefault="00CE283B" w:rsidP="00976CA0">
      <w:pPr>
        <w:numPr>
          <w:ilvl w:val="0"/>
          <w:numId w:val="12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w:t>
      </w:r>
      <w:r w:rsidR="00207BD8" w:rsidRPr="00602521">
        <w:rPr>
          <w:rFonts w:ascii="Arial" w:hAnsi="Arial" w:cs="Arial"/>
          <w:sz w:val="24"/>
          <w:szCs w:val="24"/>
          <w:lang w:val="en-US"/>
        </w:rPr>
        <w:t>se critical thinking skills to complete a written assessment of exploration,</w:t>
      </w:r>
      <w:r w:rsidR="00207BD8" w:rsidRPr="00602521">
        <w:rPr>
          <w:rFonts w:ascii="Arial" w:hAnsi="Arial" w:cs="Arial"/>
          <w:sz w:val="24"/>
          <w:szCs w:val="24"/>
        </w:rPr>
        <w:t xml:space="preserve"> </w:t>
      </w:r>
      <w:r w:rsidR="00207BD8" w:rsidRPr="00602521">
        <w:rPr>
          <w:rFonts w:ascii="Arial" w:hAnsi="Arial" w:cs="Arial"/>
          <w:sz w:val="24"/>
          <w:szCs w:val="24"/>
          <w:lang w:val="en-US"/>
        </w:rPr>
        <w:t>production, refining, marketing, and transportation in the oil &amp; gas industry.</w:t>
      </w:r>
    </w:p>
    <w:p w:rsidR="00CE283B" w:rsidRPr="00602521" w:rsidRDefault="00CE283B" w:rsidP="00976CA0">
      <w:pPr>
        <w:numPr>
          <w:ilvl w:val="0"/>
          <w:numId w:val="126"/>
        </w:numPr>
        <w:autoSpaceDE w:val="0"/>
        <w:autoSpaceDN w:val="0"/>
        <w:adjustRightInd w:val="0"/>
        <w:jc w:val="both"/>
        <w:rPr>
          <w:rFonts w:ascii="Arial" w:hAnsi="Arial" w:cs="Arial"/>
          <w:sz w:val="24"/>
          <w:szCs w:val="24"/>
          <w:lang w:val="en-US"/>
        </w:rPr>
      </w:pPr>
      <w:r w:rsidRPr="00602521">
        <w:rPr>
          <w:rFonts w:ascii="Arial" w:hAnsi="Arial" w:cs="Arial"/>
          <w:sz w:val="24"/>
          <w:szCs w:val="24"/>
        </w:rPr>
        <w:t>Use empirical and quantitative skills to develop a plan of action for completing a well.</w:t>
      </w:r>
    </w:p>
    <w:p w:rsidR="00817365" w:rsidRPr="00602521" w:rsidRDefault="00817365" w:rsidP="00817365">
      <w:pPr>
        <w:rPr>
          <w:rFonts w:ascii="Arial" w:hAnsi="Arial" w:cs="Arial"/>
          <w:sz w:val="24"/>
          <w:szCs w:val="24"/>
          <w:lang w:val="en-US"/>
        </w:rPr>
      </w:pPr>
    </w:p>
    <w:p w:rsidR="00817365" w:rsidRPr="00602521" w:rsidRDefault="00817365" w:rsidP="00817365">
      <w:pPr>
        <w:rPr>
          <w:rFonts w:ascii="Arial" w:hAnsi="Arial" w:cs="Arial"/>
          <w:sz w:val="24"/>
          <w:szCs w:val="24"/>
          <w:lang w:val="en-US"/>
        </w:rPr>
      </w:pPr>
      <w:r w:rsidRPr="00602521">
        <w:rPr>
          <w:rFonts w:ascii="Arial" w:hAnsi="Arial" w:cs="Arial"/>
          <w:sz w:val="24"/>
          <w:szCs w:val="24"/>
          <w:lang w:val="en-US"/>
        </w:rPr>
        <w:t xml:space="preserve">Student will learn also How </w:t>
      </w:r>
      <w:proofErr w:type="gramStart"/>
      <w:r w:rsidRPr="00602521">
        <w:rPr>
          <w:rFonts w:ascii="Arial" w:hAnsi="Arial" w:cs="Arial"/>
          <w:sz w:val="24"/>
          <w:szCs w:val="24"/>
          <w:lang w:val="en-US"/>
        </w:rPr>
        <w:t>To</w:t>
      </w:r>
      <w:proofErr w:type="gramEnd"/>
      <w:r w:rsidRPr="00602521">
        <w:rPr>
          <w:rFonts w:ascii="Arial" w:hAnsi="Arial" w:cs="Arial"/>
          <w:sz w:val="24"/>
          <w:szCs w:val="24"/>
          <w:lang w:val="en-US"/>
        </w:rPr>
        <w:t>:</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Develop a high level completion strategy for wells in a variety of situations</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Select tubing, packers, and completion flow control equipment</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Appraise/design a suitable flow barrier strategy</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Identify key design considerations for vertical and inclined wells, horizontal, multilateral, HPHT, and unconventional resource wells</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Select an appropriate intervention strategy/equipment</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Identify key features/applicability of the main sand control and well stimulation options</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lastRenderedPageBreak/>
        <w:t>Assess/specify concerns/remedial measures for formation damage/skin removal</w:t>
      </w:r>
    </w:p>
    <w:p w:rsidR="00817365" w:rsidRPr="00602521" w:rsidRDefault="00817365" w:rsidP="00976CA0">
      <w:pPr>
        <w:numPr>
          <w:ilvl w:val="0"/>
          <w:numId w:val="133"/>
        </w:numPr>
        <w:jc w:val="both"/>
        <w:rPr>
          <w:rFonts w:ascii="Arial" w:hAnsi="Arial" w:cs="Arial"/>
          <w:sz w:val="24"/>
          <w:szCs w:val="24"/>
          <w:lang w:val="en-US"/>
        </w:rPr>
      </w:pPr>
      <w:r w:rsidRPr="00602521">
        <w:rPr>
          <w:rFonts w:ascii="Arial" w:hAnsi="Arial" w:cs="Arial"/>
          <w:sz w:val="24"/>
          <w:szCs w:val="24"/>
          <w:lang w:val="en-US"/>
        </w:rPr>
        <w:t>Develop outline overall strategies for completion and workover programs</w:t>
      </w:r>
    </w:p>
    <w:p w:rsidR="00207BD8" w:rsidRPr="00602521" w:rsidRDefault="00207BD8" w:rsidP="005E140F">
      <w:pPr>
        <w:autoSpaceDE w:val="0"/>
        <w:autoSpaceDN w:val="0"/>
        <w:adjustRightInd w:val="0"/>
        <w:jc w:val="both"/>
        <w:rPr>
          <w:rFonts w:ascii="Arial" w:hAnsi="Arial" w:cs="Arial"/>
          <w:sz w:val="24"/>
          <w:szCs w:val="24"/>
          <w:lang w:val="en-US"/>
        </w:rPr>
      </w:pPr>
    </w:p>
    <w:p w:rsidR="00207BD8" w:rsidRPr="00602521" w:rsidRDefault="00207BD8" w:rsidP="00207BD8">
      <w:pPr>
        <w:autoSpaceDE w:val="0"/>
        <w:autoSpaceDN w:val="0"/>
        <w:adjustRightInd w:val="0"/>
        <w:rPr>
          <w:rFonts w:ascii="Arial" w:hAnsi="Arial" w:cs="Arial"/>
          <w:sz w:val="24"/>
          <w:szCs w:val="24"/>
          <w:lang w:val="en-US"/>
        </w:rPr>
      </w:pPr>
    </w:p>
    <w:p w:rsidR="00207BD8" w:rsidRPr="00602521" w:rsidRDefault="00207BD8" w:rsidP="00207BD8">
      <w:pPr>
        <w:autoSpaceDE w:val="0"/>
        <w:autoSpaceDN w:val="0"/>
        <w:adjustRightInd w:val="0"/>
        <w:rPr>
          <w:rFonts w:ascii="Arial" w:hAnsi="Arial" w:cs="Arial"/>
          <w:sz w:val="24"/>
          <w:szCs w:val="24"/>
          <w:lang w:val="en-US"/>
        </w:rPr>
      </w:pPr>
    </w:p>
    <w:p w:rsidR="00CE283B" w:rsidRPr="00602521" w:rsidRDefault="00207BD8" w:rsidP="00CE283B">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Course Goals: </w:t>
      </w:r>
    </w:p>
    <w:p w:rsidR="00CE283B" w:rsidRPr="00602521" w:rsidRDefault="00207BD8" w:rsidP="00CE283B">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Students will be able to </w:t>
      </w:r>
    </w:p>
    <w:p w:rsidR="005E140F" w:rsidRPr="00602521" w:rsidRDefault="00CE283B" w:rsidP="00976CA0">
      <w:pPr>
        <w:numPr>
          <w:ilvl w:val="0"/>
          <w:numId w:val="12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w:t>
      </w:r>
      <w:r w:rsidR="00207BD8" w:rsidRPr="00602521">
        <w:rPr>
          <w:rFonts w:ascii="Arial" w:hAnsi="Arial" w:cs="Arial"/>
          <w:sz w:val="24"/>
          <w:szCs w:val="24"/>
          <w:lang w:val="en-US"/>
        </w:rPr>
        <w:t xml:space="preserve"> the operational aspects and the process of completing oil and gas wells, </w:t>
      </w:r>
    </w:p>
    <w:p w:rsidR="005E140F" w:rsidRPr="00602521" w:rsidRDefault="005E140F" w:rsidP="00976CA0">
      <w:pPr>
        <w:numPr>
          <w:ilvl w:val="0"/>
          <w:numId w:val="127"/>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Understand the hands-on aspects of completions and workovers via case studies and a group project.</w:t>
      </w:r>
    </w:p>
    <w:p w:rsidR="00207BD8" w:rsidRPr="00602521" w:rsidRDefault="00CE283B" w:rsidP="00976CA0">
      <w:pPr>
        <w:numPr>
          <w:ilvl w:val="0"/>
          <w:numId w:val="127"/>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Speak</w:t>
      </w:r>
      <w:r w:rsidR="00207BD8" w:rsidRPr="00602521">
        <w:rPr>
          <w:rFonts w:ascii="Arial" w:hAnsi="Arial" w:cs="Arial"/>
          <w:sz w:val="24"/>
          <w:szCs w:val="24"/>
          <w:lang w:val="en-US"/>
        </w:rPr>
        <w:t xml:space="preserve"> more responsibly in the industry, college, on work teams in order to perform the designated and various tasks needed in the oil and gas industry.</w:t>
      </w:r>
    </w:p>
    <w:p w:rsidR="00207BD8" w:rsidRPr="00602521" w:rsidRDefault="00207BD8" w:rsidP="00207BD8">
      <w:pPr>
        <w:autoSpaceDE w:val="0"/>
        <w:autoSpaceDN w:val="0"/>
        <w:adjustRightInd w:val="0"/>
        <w:rPr>
          <w:rFonts w:ascii="Arial" w:hAnsi="Arial" w:cs="Arial"/>
          <w:sz w:val="24"/>
          <w:szCs w:val="24"/>
          <w:lang w:val="en-US"/>
        </w:rPr>
      </w:pPr>
    </w:p>
    <w:p w:rsidR="00207BD8" w:rsidRPr="00602521" w:rsidRDefault="00207BD8" w:rsidP="00CE283B">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Duration </w:t>
      </w:r>
    </w:p>
    <w:p w:rsidR="00207BD8" w:rsidRPr="00602521" w:rsidRDefault="00207BD8" w:rsidP="00207BD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Three classroom days providing 2.4 CEU (Continuing Education Credits) or 34 PDH (Professional Development Hours) </w:t>
      </w:r>
    </w:p>
    <w:p w:rsidR="00CE283B" w:rsidRPr="00602521" w:rsidRDefault="00CE283B" w:rsidP="00207BD8">
      <w:pPr>
        <w:autoSpaceDE w:val="0"/>
        <w:autoSpaceDN w:val="0"/>
        <w:adjustRightInd w:val="0"/>
        <w:rPr>
          <w:rFonts w:ascii="Arial" w:hAnsi="Arial" w:cs="Arial"/>
          <w:b/>
          <w:bCs/>
          <w:sz w:val="24"/>
          <w:szCs w:val="24"/>
          <w:lang w:val="en-US"/>
        </w:rPr>
      </w:pPr>
    </w:p>
    <w:p w:rsidR="005E140F" w:rsidRPr="00602521" w:rsidRDefault="005E140F" w:rsidP="005E140F">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Summary </w:t>
      </w:r>
    </w:p>
    <w:p w:rsidR="005E140F" w:rsidRPr="00602521" w:rsidRDefault="005E140F" w:rsidP="005E140F">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This three-day course is an introduction for engineers, technologists, service personnel and others involved directly or indirectly with the planning and programming of completion and workover operations. This course provides an overview of key considerations in well completion and workover design, and a fundamental explanation of well/service equipment and operations. Technical explanations of common practices are given, along with troubleshooting hints.</w:t>
      </w:r>
    </w:p>
    <w:p w:rsidR="00817365" w:rsidRPr="00602521" w:rsidRDefault="00817365" w:rsidP="00207BD8">
      <w:pPr>
        <w:autoSpaceDE w:val="0"/>
        <w:autoSpaceDN w:val="0"/>
        <w:adjustRightInd w:val="0"/>
        <w:rPr>
          <w:rFonts w:ascii="Arial" w:hAnsi="Arial" w:cs="Arial"/>
          <w:b/>
          <w:bCs/>
          <w:sz w:val="24"/>
          <w:szCs w:val="24"/>
          <w:lang w:val="en-US"/>
        </w:rPr>
      </w:pPr>
    </w:p>
    <w:p w:rsidR="00817365" w:rsidRPr="00602521" w:rsidRDefault="00817365" w:rsidP="00207BD8">
      <w:pPr>
        <w:autoSpaceDE w:val="0"/>
        <w:autoSpaceDN w:val="0"/>
        <w:adjustRightInd w:val="0"/>
        <w:rPr>
          <w:rFonts w:ascii="Arial" w:hAnsi="Arial" w:cs="Arial"/>
          <w:b/>
          <w:bCs/>
          <w:sz w:val="24"/>
          <w:szCs w:val="24"/>
          <w:lang w:val="en-US"/>
        </w:rPr>
      </w:pPr>
    </w:p>
    <w:p w:rsidR="00207BD8" w:rsidRPr="00602521" w:rsidRDefault="00CE283B" w:rsidP="00207BD8">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Details of </w:t>
      </w:r>
      <w:r w:rsidR="00207BD8" w:rsidRPr="00602521">
        <w:rPr>
          <w:rFonts w:ascii="Arial" w:hAnsi="Arial" w:cs="Arial"/>
          <w:b/>
          <w:bCs/>
          <w:sz w:val="24"/>
          <w:szCs w:val="24"/>
          <w:lang w:val="en-US"/>
        </w:rPr>
        <w:t xml:space="preserve">Fundamentals of Well Completions and Workovers </w:t>
      </w:r>
    </w:p>
    <w:p w:rsidR="00CE283B" w:rsidRPr="00602521" w:rsidRDefault="00CE283B" w:rsidP="00207BD8">
      <w:pPr>
        <w:autoSpaceDE w:val="0"/>
        <w:autoSpaceDN w:val="0"/>
        <w:adjustRightInd w:val="0"/>
        <w:rPr>
          <w:rFonts w:ascii="Arial" w:hAnsi="Arial" w:cs="Arial"/>
          <w:b/>
          <w:bCs/>
          <w:sz w:val="24"/>
          <w:szCs w:val="24"/>
          <w:lang w:val="en-US"/>
        </w:rPr>
      </w:pPr>
    </w:p>
    <w:p w:rsidR="005E140F" w:rsidRPr="00602521" w:rsidRDefault="005E140F" w:rsidP="00207BD8">
      <w:pPr>
        <w:autoSpaceDE w:val="0"/>
        <w:autoSpaceDN w:val="0"/>
        <w:adjustRightInd w:val="0"/>
        <w:rPr>
          <w:rFonts w:ascii="Arial" w:hAnsi="Arial" w:cs="Arial"/>
          <w:b/>
          <w:bCs/>
          <w:sz w:val="24"/>
          <w:szCs w:val="24"/>
          <w:lang w:val="en-US"/>
        </w:rPr>
      </w:pPr>
    </w:p>
    <w:p w:rsidR="00207BD8" w:rsidRPr="00602521" w:rsidRDefault="00207BD8" w:rsidP="00CE283B">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Day One </w:t>
      </w:r>
    </w:p>
    <w:p w:rsidR="00207BD8" w:rsidRPr="00602521" w:rsidRDefault="00207BD8" w:rsidP="00207BD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1. Key Concepts </w:t>
      </w:r>
      <w:proofErr w:type="gramStart"/>
      <w:r w:rsidRPr="00602521">
        <w:rPr>
          <w:rFonts w:ascii="Arial" w:hAnsi="Arial" w:cs="Arial"/>
          <w:sz w:val="24"/>
          <w:szCs w:val="24"/>
          <w:lang w:val="en-US"/>
        </w:rPr>
        <w:t>a.</w:t>
      </w:r>
      <w:proofErr w:type="gramEnd"/>
      <w:r w:rsidRPr="00602521">
        <w:rPr>
          <w:rFonts w:ascii="Arial" w:hAnsi="Arial" w:cs="Arial"/>
          <w:sz w:val="24"/>
          <w:szCs w:val="24"/>
          <w:lang w:val="en-US"/>
        </w:rPr>
        <w:t xml:space="preserve"> Introduction </w:t>
      </w:r>
    </w:p>
    <w:p w:rsidR="00207BD8" w:rsidRPr="00602521" w:rsidRDefault="00207BD8" w:rsidP="00976CA0">
      <w:pPr>
        <w:numPr>
          <w:ilvl w:val="0"/>
          <w:numId w:val="12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Completion Design Process </w:t>
      </w:r>
    </w:p>
    <w:p w:rsidR="00207BD8" w:rsidRPr="00602521" w:rsidRDefault="00207BD8" w:rsidP="00976CA0">
      <w:pPr>
        <w:numPr>
          <w:ilvl w:val="0"/>
          <w:numId w:val="12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Safety, Regulations, Risk &amp; Uncertainty </w:t>
      </w:r>
    </w:p>
    <w:p w:rsidR="00207BD8" w:rsidRPr="00602521" w:rsidRDefault="00207BD8" w:rsidP="00976CA0">
      <w:pPr>
        <w:numPr>
          <w:ilvl w:val="0"/>
          <w:numId w:val="12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Reservoir and Fluids </w:t>
      </w:r>
    </w:p>
    <w:p w:rsidR="00207BD8" w:rsidRPr="00602521" w:rsidRDefault="00207BD8" w:rsidP="00976CA0">
      <w:pPr>
        <w:numPr>
          <w:ilvl w:val="0"/>
          <w:numId w:val="12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Wellbore and Downhole Completion Equipment Overview </w:t>
      </w:r>
    </w:p>
    <w:p w:rsidR="00207BD8" w:rsidRPr="00602521" w:rsidRDefault="00207BD8" w:rsidP="00207BD8">
      <w:pPr>
        <w:autoSpaceDE w:val="0"/>
        <w:autoSpaceDN w:val="0"/>
        <w:adjustRightInd w:val="0"/>
        <w:rPr>
          <w:rFonts w:ascii="Arial" w:hAnsi="Arial" w:cs="Arial"/>
          <w:sz w:val="24"/>
          <w:szCs w:val="24"/>
          <w:lang w:val="en-US"/>
        </w:rPr>
      </w:pPr>
    </w:p>
    <w:p w:rsidR="005E140F" w:rsidRPr="00602521" w:rsidRDefault="005E140F" w:rsidP="00207BD8">
      <w:pPr>
        <w:autoSpaceDE w:val="0"/>
        <w:autoSpaceDN w:val="0"/>
        <w:adjustRightInd w:val="0"/>
        <w:rPr>
          <w:rFonts w:ascii="Arial" w:hAnsi="Arial" w:cs="Arial"/>
          <w:sz w:val="24"/>
          <w:szCs w:val="24"/>
          <w:lang w:val="en-US"/>
        </w:rPr>
      </w:pPr>
    </w:p>
    <w:p w:rsidR="00207BD8" w:rsidRPr="00602521" w:rsidRDefault="00207BD8" w:rsidP="00CE283B">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Day Two </w:t>
      </w:r>
    </w:p>
    <w:p w:rsidR="00207BD8" w:rsidRPr="00602521" w:rsidRDefault="00CE283B" w:rsidP="00207BD8">
      <w:pPr>
        <w:autoSpaceDE w:val="0"/>
        <w:autoSpaceDN w:val="0"/>
        <w:adjustRightInd w:val="0"/>
        <w:rPr>
          <w:rFonts w:ascii="Arial" w:hAnsi="Arial" w:cs="Arial"/>
          <w:sz w:val="24"/>
          <w:szCs w:val="24"/>
          <w:lang w:val="en-US"/>
        </w:rPr>
      </w:pPr>
      <w:r w:rsidRPr="00602521">
        <w:rPr>
          <w:rFonts w:ascii="Arial" w:hAnsi="Arial" w:cs="Arial"/>
          <w:sz w:val="24"/>
          <w:szCs w:val="24"/>
          <w:lang w:val="en-US"/>
        </w:rPr>
        <w:t>2</w:t>
      </w:r>
      <w:r w:rsidR="00207BD8" w:rsidRPr="00602521">
        <w:rPr>
          <w:rFonts w:ascii="Arial" w:hAnsi="Arial" w:cs="Arial"/>
          <w:sz w:val="24"/>
          <w:szCs w:val="24"/>
          <w:lang w:val="en-US"/>
        </w:rPr>
        <w:t xml:space="preserve">. Completion/Workover Design a. Well Performance and Testing Basics </w:t>
      </w:r>
    </w:p>
    <w:p w:rsidR="00207BD8" w:rsidRPr="00602521" w:rsidRDefault="00207BD8" w:rsidP="00976CA0">
      <w:pPr>
        <w:numPr>
          <w:ilvl w:val="0"/>
          <w:numId w:val="12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Tubing and Completion Material Design </w:t>
      </w:r>
    </w:p>
    <w:p w:rsidR="00207BD8" w:rsidRPr="00602521" w:rsidRDefault="00207BD8" w:rsidP="00976CA0">
      <w:pPr>
        <w:numPr>
          <w:ilvl w:val="0"/>
          <w:numId w:val="12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Well Intervention Planning </w:t>
      </w:r>
    </w:p>
    <w:p w:rsidR="00207BD8" w:rsidRPr="00602521" w:rsidRDefault="00207BD8" w:rsidP="00976CA0">
      <w:pPr>
        <w:numPr>
          <w:ilvl w:val="0"/>
          <w:numId w:val="12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Service and Workover Rigs Overview </w:t>
      </w:r>
    </w:p>
    <w:p w:rsidR="00207BD8" w:rsidRPr="00602521" w:rsidRDefault="00207BD8" w:rsidP="00976CA0">
      <w:pPr>
        <w:numPr>
          <w:ilvl w:val="0"/>
          <w:numId w:val="12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Completion and Workover Fluids </w:t>
      </w:r>
    </w:p>
    <w:p w:rsidR="00207BD8" w:rsidRPr="00602521" w:rsidRDefault="00207BD8" w:rsidP="00976CA0">
      <w:pPr>
        <w:numPr>
          <w:ilvl w:val="0"/>
          <w:numId w:val="12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Formation Damage </w:t>
      </w:r>
    </w:p>
    <w:p w:rsidR="00207BD8" w:rsidRPr="00602521" w:rsidRDefault="00207BD8" w:rsidP="00976CA0">
      <w:pPr>
        <w:numPr>
          <w:ilvl w:val="0"/>
          <w:numId w:val="12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Perforating and Gun Performance </w:t>
      </w:r>
    </w:p>
    <w:p w:rsidR="00207BD8" w:rsidRPr="00602521" w:rsidRDefault="00207BD8" w:rsidP="00207BD8">
      <w:pPr>
        <w:autoSpaceDE w:val="0"/>
        <w:autoSpaceDN w:val="0"/>
        <w:adjustRightInd w:val="0"/>
        <w:rPr>
          <w:rFonts w:ascii="Arial" w:hAnsi="Arial" w:cs="Arial"/>
          <w:sz w:val="24"/>
          <w:szCs w:val="24"/>
          <w:lang w:val="en-US"/>
        </w:rPr>
      </w:pPr>
    </w:p>
    <w:p w:rsidR="005E140F" w:rsidRPr="00602521" w:rsidRDefault="005E140F" w:rsidP="00207BD8">
      <w:pPr>
        <w:autoSpaceDE w:val="0"/>
        <w:autoSpaceDN w:val="0"/>
        <w:adjustRightInd w:val="0"/>
        <w:rPr>
          <w:rFonts w:ascii="Arial" w:hAnsi="Arial" w:cs="Arial"/>
          <w:sz w:val="24"/>
          <w:szCs w:val="24"/>
          <w:lang w:val="en-US"/>
        </w:rPr>
      </w:pPr>
    </w:p>
    <w:p w:rsidR="00207BD8" w:rsidRPr="00602521" w:rsidRDefault="00207BD8" w:rsidP="00CE283B">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lastRenderedPageBreak/>
        <w:t xml:space="preserve">Day Three </w:t>
      </w:r>
    </w:p>
    <w:p w:rsidR="00207BD8" w:rsidRPr="00602521" w:rsidRDefault="00CE283B" w:rsidP="00207BD8">
      <w:pPr>
        <w:autoSpaceDE w:val="0"/>
        <w:autoSpaceDN w:val="0"/>
        <w:adjustRightInd w:val="0"/>
        <w:rPr>
          <w:rFonts w:ascii="Arial" w:hAnsi="Arial" w:cs="Arial"/>
          <w:sz w:val="24"/>
          <w:szCs w:val="24"/>
          <w:lang w:val="en-US"/>
        </w:rPr>
      </w:pPr>
      <w:r w:rsidRPr="00602521">
        <w:rPr>
          <w:rFonts w:ascii="Arial" w:hAnsi="Arial" w:cs="Arial"/>
          <w:sz w:val="24"/>
          <w:szCs w:val="24"/>
          <w:lang w:val="en-US"/>
        </w:rPr>
        <w:t>3</w:t>
      </w:r>
      <w:r w:rsidR="00207BD8" w:rsidRPr="00602521">
        <w:rPr>
          <w:rFonts w:ascii="Arial" w:hAnsi="Arial" w:cs="Arial"/>
          <w:sz w:val="24"/>
          <w:szCs w:val="24"/>
          <w:lang w:val="en-US"/>
        </w:rPr>
        <w:t xml:space="preserve">. Flow Assurance and Interventions </w:t>
      </w:r>
      <w:proofErr w:type="gramStart"/>
      <w:r w:rsidR="00207BD8" w:rsidRPr="00602521">
        <w:rPr>
          <w:rFonts w:ascii="Arial" w:hAnsi="Arial" w:cs="Arial"/>
          <w:sz w:val="24"/>
          <w:szCs w:val="24"/>
          <w:lang w:val="en-US"/>
        </w:rPr>
        <w:t>a.</w:t>
      </w:r>
      <w:proofErr w:type="gramEnd"/>
      <w:r w:rsidR="00207BD8" w:rsidRPr="00602521">
        <w:rPr>
          <w:rFonts w:ascii="Arial" w:hAnsi="Arial" w:cs="Arial"/>
          <w:sz w:val="24"/>
          <w:szCs w:val="24"/>
          <w:lang w:val="en-US"/>
        </w:rPr>
        <w:t xml:space="preserve"> Flow Assurance – Sand, Wax, Hydrates </w:t>
      </w:r>
    </w:p>
    <w:p w:rsidR="00207BD8" w:rsidRPr="00602521" w:rsidRDefault="00207BD8" w:rsidP="00976CA0">
      <w:pPr>
        <w:numPr>
          <w:ilvl w:val="0"/>
          <w:numId w:val="130"/>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Stimulation Basics </w:t>
      </w:r>
    </w:p>
    <w:p w:rsidR="00207BD8" w:rsidRPr="00602521" w:rsidRDefault="00207BD8" w:rsidP="00976CA0">
      <w:pPr>
        <w:numPr>
          <w:ilvl w:val="0"/>
          <w:numId w:val="130"/>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Cased Hole Logs </w:t>
      </w:r>
    </w:p>
    <w:p w:rsidR="00207BD8" w:rsidRPr="00602521" w:rsidRDefault="00207BD8" w:rsidP="00976CA0">
      <w:pPr>
        <w:numPr>
          <w:ilvl w:val="0"/>
          <w:numId w:val="130"/>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Remedial Cementing Basics </w:t>
      </w:r>
    </w:p>
    <w:p w:rsidR="00207BD8" w:rsidRPr="00602521" w:rsidRDefault="00207BD8" w:rsidP="00976CA0">
      <w:pPr>
        <w:numPr>
          <w:ilvl w:val="0"/>
          <w:numId w:val="130"/>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Wireline &amp; Coil Tubing Interventions </w:t>
      </w:r>
    </w:p>
    <w:p w:rsidR="00207BD8" w:rsidRPr="00602521" w:rsidRDefault="00207BD8" w:rsidP="00976CA0">
      <w:pPr>
        <w:numPr>
          <w:ilvl w:val="0"/>
          <w:numId w:val="130"/>
        </w:numPr>
        <w:autoSpaceDE w:val="0"/>
        <w:autoSpaceDN w:val="0"/>
        <w:adjustRightInd w:val="0"/>
        <w:rPr>
          <w:rFonts w:ascii="Arial" w:hAnsi="Arial" w:cs="Arial"/>
          <w:sz w:val="24"/>
          <w:szCs w:val="24"/>
          <w:lang w:val="en-US"/>
        </w:rPr>
      </w:pPr>
      <w:r w:rsidRPr="00602521">
        <w:rPr>
          <w:rFonts w:ascii="Arial" w:hAnsi="Arial" w:cs="Arial"/>
          <w:sz w:val="24"/>
          <w:szCs w:val="24"/>
          <w:lang w:val="en-US"/>
        </w:rPr>
        <w:t>Examples of Well Completions (</w:t>
      </w:r>
      <w:proofErr w:type="spellStart"/>
      <w:r w:rsidRPr="00602521">
        <w:rPr>
          <w:rFonts w:ascii="Arial" w:hAnsi="Arial" w:cs="Arial"/>
          <w:sz w:val="24"/>
          <w:szCs w:val="24"/>
          <w:lang w:val="en-US"/>
        </w:rPr>
        <w:t>e.g</w:t>
      </w:r>
      <w:proofErr w:type="spellEnd"/>
      <w:r w:rsidRPr="00602521">
        <w:rPr>
          <w:rFonts w:ascii="Arial" w:hAnsi="Arial" w:cs="Arial"/>
          <w:sz w:val="24"/>
          <w:szCs w:val="24"/>
          <w:lang w:val="en-US"/>
        </w:rPr>
        <w:t xml:space="preserve"> Deepwater &amp; Heavy Oil) </w:t>
      </w:r>
    </w:p>
    <w:p w:rsidR="00207BD8" w:rsidRPr="00602521" w:rsidRDefault="00207BD8" w:rsidP="00207BD8">
      <w:pPr>
        <w:autoSpaceDE w:val="0"/>
        <w:autoSpaceDN w:val="0"/>
        <w:adjustRightInd w:val="0"/>
        <w:rPr>
          <w:rFonts w:ascii="Arial" w:hAnsi="Arial" w:cs="Arial"/>
          <w:sz w:val="24"/>
          <w:szCs w:val="24"/>
          <w:lang w:val="en-US"/>
        </w:rPr>
      </w:pPr>
    </w:p>
    <w:p w:rsidR="005E140F" w:rsidRPr="00602521" w:rsidRDefault="005E140F" w:rsidP="00CE283B">
      <w:pPr>
        <w:autoSpaceDE w:val="0"/>
        <w:autoSpaceDN w:val="0"/>
        <w:adjustRightInd w:val="0"/>
        <w:spacing w:line="360" w:lineRule="auto"/>
        <w:rPr>
          <w:rFonts w:ascii="Arial" w:hAnsi="Arial" w:cs="Arial"/>
          <w:b/>
          <w:bCs/>
          <w:sz w:val="24"/>
          <w:szCs w:val="24"/>
          <w:lang w:val="en-US"/>
        </w:rPr>
      </w:pPr>
    </w:p>
    <w:p w:rsidR="00EC145A" w:rsidRPr="00602521" w:rsidRDefault="00EC145A" w:rsidP="00CE283B">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Course Description </w:t>
      </w:r>
    </w:p>
    <w:p w:rsidR="00CE283B" w:rsidRPr="00602521" w:rsidRDefault="00EC145A" w:rsidP="00976CA0">
      <w:pPr>
        <w:numPr>
          <w:ilvl w:val="0"/>
          <w:numId w:val="131"/>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This course provides an overview of completions and workover equipment and methods in the oil and</w:t>
      </w:r>
      <w:r w:rsidR="00CE283B" w:rsidRPr="00602521">
        <w:rPr>
          <w:rFonts w:ascii="Arial" w:hAnsi="Arial" w:cs="Arial"/>
          <w:sz w:val="24"/>
          <w:szCs w:val="24"/>
          <w:lang w:val="en-US"/>
        </w:rPr>
        <w:t xml:space="preserve"> </w:t>
      </w:r>
      <w:r w:rsidRPr="00602521">
        <w:rPr>
          <w:rFonts w:ascii="Arial" w:hAnsi="Arial" w:cs="Arial"/>
          <w:sz w:val="24"/>
          <w:szCs w:val="24"/>
          <w:lang w:val="en-US"/>
        </w:rPr>
        <w:t xml:space="preserve">gas industry. </w:t>
      </w:r>
    </w:p>
    <w:p w:rsidR="00CE283B" w:rsidRPr="00602521" w:rsidRDefault="00EC145A" w:rsidP="00976CA0">
      <w:pPr>
        <w:numPr>
          <w:ilvl w:val="0"/>
          <w:numId w:val="131"/>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It is designed to complement the courses on drilling and production engineering which are</w:t>
      </w:r>
      <w:r w:rsidR="00CE283B" w:rsidRPr="00602521">
        <w:rPr>
          <w:rFonts w:ascii="Arial" w:hAnsi="Arial" w:cs="Arial"/>
          <w:sz w:val="24"/>
          <w:szCs w:val="24"/>
          <w:lang w:val="en-US"/>
        </w:rPr>
        <w:t xml:space="preserve"> </w:t>
      </w:r>
      <w:r w:rsidRPr="00602521">
        <w:rPr>
          <w:rFonts w:ascii="Arial" w:hAnsi="Arial" w:cs="Arial"/>
          <w:sz w:val="24"/>
          <w:szCs w:val="24"/>
          <w:lang w:val="en-US"/>
        </w:rPr>
        <w:t xml:space="preserve">already offered by the department. </w:t>
      </w:r>
    </w:p>
    <w:p w:rsidR="00CE283B" w:rsidRPr="00602521" w:rsidRDefault="00EC145A" w:rsidP="00976CA0">
      <w:pPr>
        <w:numPr>
          <w:ilvl w:val="0"/>
          <w:numId w:val="131"/>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 students will learn about the design options to meet</w:t>
      </w:r>
      <w:r w:rsidR="00CE283B" w:rsidRPr="00602521">
        <w:rPr>
          <w:rFonts w:ascii="Arial" w:hAnsi="Arial" w:cs="Arial"/>
          <w:sz w:val="24"/>
          <w:szCs w:val="24"/>
          <w:lang w:val="en-US"/>
        </w:rPr>
        <w:t xml:space="preserve"> </w:t>
      </w:r>
      <w:r w:rsidRPr="00602521">
        <w:rPr>
          <w:rFonts w:ascii="Arial" w:hAnsi="Arial" w:cs="Arial"/>
          <w:sz w:val="24"/>
          <w:szCs w:val="24"/>
          <w:lang w:val="en-US"/>
        </w:rPr>
        <w:t xml:space="preserve">deliverability, safety and integrity requirements in completions and workover operations. </w:t>
      </w:r>
    </w:p>
    <w:p w:rsidR="00CE283B" w:rsidRPr="00602521" w:rsidRDefault="00EC145A" w:rsidP="00976CA0">
      <w:pPr>
        <w:numPr>
          <w:ilvl w:val="0"/>
          <w:numId w:val="131"/>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 main</w:t>
      </w:r>
      <w:r w:rsidR="00CE283B" w:rsidRPr="00602521">
        <w:rPr>
          <w:rFonts w:ascii="Arial" w:hAnsi="Arial" w:cs="Arial"/>
          <w:sz w:val="24"/>
          <w:szCs w:val="24"/>
          <w:lang w:val="en-US"/>
        </w:rPr>
        <w:t xml:space="preserve"> </w:t>
      </w:r>
      <w:r w:rsidRPr="00602521">
        <w:rPr>
          <w:rFonts w:ascii="Arial" w:hAnsi="Arial" w:cs="Arial"/>
          <w:sz w:val="24"/>
          <w:szCs w:val="24"/>
          <w:lang w:val="en-US"/>
        </w:rPr>
        <w:t xml:space="preserve">components of a well are described and analyzed by their function and design criteria. </w:t>
      </w:r>
    </w:p>
    <w:p w:rsidR="00CE283B" w:rsidRPr="00602521" w:rsidRDefault="00EC145A" w:rsidP="00976CA0">
      <w:pPr>
        <w:numPr>
          <w:ilvl w:val="0"/>
          <w:numId w:val="131"/>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 workover</w:t>
      </w:r>
      <w:r w:rsidR="00CE283B" w:rsidRPr="00602521">
        <w:rPr>
          <w:rFonts w:ascii="Arial" w:hAnsi="Arial" w:cs="Arial"/>
          <w:sz w:val="24"/>
          <w:szCs w:val="24"/>
          <w:lang w:val="en-US"/>
        </w:rPr>
        <w:t xml:space="preserve"> </w:t>
      </w:r>
      <w:r w:rsidRPr="00602521">
        <w:rPr>
          <w:rFonts w:ascii="Arial" w:hAnsi="Arial" w:cs="Arial"/>
          <w:sz w:val="24"/>
          <w:szCs w:val="24"/>
          <w:lang w:val="en-US"/>
        </w:rPr>
        <w:t xml:space="preserve">systems and procedures are presented and discussed. </w:t>
      </w:r>
    </w:p>
    <w:p w:rsidR="00EC145A" w:rsidRPr="00602521" w:rsidRDefault="00EC145A" w:rsidP="00976CA0">
      <w:pPr>
        <w:numPr>
          <w:ilvl w:val="0"/>
          <w:numId w:val="131"/>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Case studies will be provided and a group</w:t>
      </w:r>
      <w:r w:rsidR="00CE283B" w:rsidRPr="00602521">
        <w:rPr>
          <w:rFonts w:ascii="Arial" w:hAnsi="Arial" w:cs="Arial"/>
          <w:sz w:val="24"/>
          <w:szCs w:val="24"/>
          <w:lang w:val="en-US"/>
        </w:rPr>
        <w:t xml:space="preserve"> </w:t>
      </w:r>
      <w:r w:rsidRPr="00602521">
        <w:rPr>
          <w:rFonts w:ascii="Arial" w:hAnsi="Arial" w:cs="Arial"/>
          <w:sz w:val="24"/>
          <w:szCs w:val="24"/>
          <w:lang w:val="en-US"/>
        </w:rPr>
        <w:t>project will help the students understand the hands-on aspects of completions and workovers.</w:t>
      </w:r>
    </w:p>
    <w:p w:rsidR="00EC145A" w:rsidRPr="00602521" w:rsidRDefault="00EC145A" w:rsidP="00EC145A">
      <w:pPr>
        <w:autoSpaceDE w:val="0"/>
        <w:autoSpaceDN w:val="0"/>
        <w:adjustRightInd w:val="0"/>
        <w:rPr>
          <w:rFonts w:ascii="Arial" w:hAnsi="Arial" w:cs="Arial"/>
          <w:b/>
          <w:bCs/>
          <w:sz w:val="24"/>
          <w:szCs w:val="24"/>
          <w:lang w:val="en-US"/>
        </w:rPr>
      </w:pPr>
    </w:p>
    <w:p w:rsidR="00EC145A" w:rsidRPr="00602521" w:rsidRDefault="00EC145A" w:rsidP="00EC145A">
      <w:pPr>
        <w:autoSpaceDE w:val="0"/>
        <w:autoSpaceDN w:val="0"/>
        <w:adjustRightInd w:val="0"/>
        <w:rPr>
          <w:rFonts w:ascii="Arial" w:hAnsi="Arial" w:cs="Arial"/>
          <w:b/>
          <w:bCs/>
          <w:sz w:val="24"/>
          <w:szCs w:val="24"/>
          <w:lang w:val="en-US"/>
        </w:rPr>
      </w:pPr>
    </w:p>
    <w:p w:rsidR="00EC145A" w:rsidRPr="00602521" w:rsidRDefault="00EC145A" w:rsidP="00817365">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t xml:space="preserve">Course Topics, </w:t>
      </w:r>
    </w:p>
    <w:p w:rsidR="00EC145A" w:rsidRPr="00602521" w:rsidRDefault="00EC145A" w:rsidP="00EC145A">
      <w:pPr>
        <w:autoSpaceDE w:val="0"/>
        <w:autoSpaceDN w:val="0"/>
        <w:adjustRightInd w:val="0"/>
        <w:rPr>
          <w:rFonts w:ascii="Arial" w:hAnsi="Arial" w:cs="Arial"/>
          <w:b/>
          <w:bCs/>
          <w:sz w:val="24"/>
          <w:szCs w:val="24"/>
          <w:lang w:val="en-US"/>
        </w:rPr>
      </w:pPr>
    </w:p>
    <w:p w:rsidR="005E140F" w:rsidRPr="00602521" w:rsidRDefault="005E140F"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Introduction to well completion</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Well completion: types of wells,</w:t>
      </w:r>
      <w:r w:rsidR="00817365" w:rsidRPr="00602521">
        <w:rPr>
          <w:rFonts w:ascii="Arial" w:hAnsi="Arial" w:cs="Arial"/>
          <w:sz w:val="24"/>
          <w:szCs w:val="24"/>
          <w:lang w:val="en-US"/>
        </w:rPr>
        <w:t xml:space="preserve"> </w:t>
      </w:r>
      <w:r w:rsidRPr="00602521">
        <w:rPr>
          <w:rFonts w:ascii="Arial" w:hAnsi="Arial" w:cs="Arial"/>
          <w:sz w:val="24"/>
          <w:szCs w:val="24"/>
          <w:lang w:val="en-US"/>
        </w:rPr>
        <w:t>completion functions, types of</w:t>
      </w:r>
      <w:r w:rsidR="00817365" w:rsidRPr="00602521">
        <w:rPr>
          <w:rFonts w:ascii="Arial" w:hAnsi="Arial" w:cs="Arial"/>
          <w:sz w:val="24"/>
          <w:szCs w:val="24"/>
          <w:lang w:val="en-US"/>
        </w:rPr>
        <w:t xml:space="preserve"> </w:t>
      </w:r>
      <w:r w:rsidRPr="00602521">
        <w:rPr>
          <w:rFonts w:ascii="Arial" w:hAnsi="Arial" w:cs="Arial"/>
          <w:sz w:val="24"/>
          <w:szCs w:val="24"/>
          <w:lang w:val="en-US"/>
        </w:rPr>
        <w:t>completion</w:t>
      </w:r>
    </w:p>
    <w:p w:rsidR="005E140F" w:rsidRPr="00602521" w:rsidRDefault="005E140F"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Connecting the pay zone and the borehole</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Mechanical aspects of well testing,</w:t>
      </w:r>
      <w:r w:rsidR="00817365" w:rsidRPr="00602521">
        <w:rPr>
          <w:rFonts w:ascii="Arial" w:hAnsi="Arial" w:cs="Arial"/>
          <w:sz w:val="24"/>
          <w:szCs w:val="24"/>
          <w:lang w:val="en-US"/>
        </w:rPr>
        <w:t xml:space="preserve"> </w:t>
      </w:r>
      <w:r w:rsidRPr="00602521">
        <w:rPr>
          <w:rFonts w:ascii="Arial" w:hAnsi="Arial" w:cs="Arial"/>
          <w:sz w:val="24"/>
          <w:szCs w:val="24"/>
          <w:lang w:val="en-US"/>
        </w:rPr>
        <w:t>cased hole logging equipment and</w:t>
      </w:r>
      <w:r w:rsidR="00817365" w:rsidRPr="00602521">
        <w:rPr>
          <w:rFonts w:ascii="Arial" w:hAnsi="Arial" w:cs="Arial"/>
          <w:sz w:val="24"/>
          <w:szCs w:val="24"/>
          <w:lang w:val="en-US"/>
        </w:rPr>
        <w:t xml:space="preserve"> </w:t>
      </w:r>
      <w:r w:rsidRPr="00602521">
        <w:rPr>
          <w:rFonts w:ascii="Arial" w:hAnsi="Arial" w:cs="Arial"/>
          <w:sz w:val="24"/>
          <w:szCs w:val="24"/>
          <w:lang w:val="en-US"/>
        </w:rPr>
        <w:t>application, and perforation methods</w:t>
      </w:r>
      <w:r w:rsidR="00817365" w:rsidRPr="00602521">
        <w:rPr>
          <w:rFonts w:ascii="Arial" w:hAnsi="Arial" w:cs="Arial"/>
          <w:sz w:val="24"/>
          <w:szCs w:val="24"/>
          <w:lang w:val="en-US"/>
        </w:rPr>
        <w:t xml:space="preserve"> </w:t>
      </w:r>
      <w:r w:rsidRPr="00602521">
        <w:rPr>
          <w:rFonts w:ascii="Arial" w:hAnsi="Arial" w:cs="Arial"/>
          <w:sz w:val="24"/>
          <w:szCs w:val="24"/>
          <w:lang w:val="en-US"/>
        </w:rPr>
        <w:t>and perforating equipment</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Packers: function, application, proper</w:t>
      </w:r>
      <w:r w:rsidR="00817365" w:rsidRPr="00602521">
        <w:rPr>
          <w:rFonts w:ascii="Arial" w:hAnsi="Arial" w:cs="Arial"/>
          <w:sz w:val="24"/>
          <w:szCs w:val="24"/>
          <w:lang w:val="en-US"/>
        </w:rPr>
        <w:t xml:space="preserve"> </w:t>
      </w:r>
      <w:r w:rsidRPr="00602521">
        <w:rPr>
          <w:rFonts w:ascii="Arial" w:hAnsi="Arial" w:cs="Arial"/>
          <w:sz w:val="24"/>
          <w:szCs w:val="24"/>
          <w:lang w:val="en-US"/>
        </w:rPr>
        <w:t>selection; includes water/gas shot off,</w:t>
      </w:r>
      <w:r w:rsidR="00817365" w:rsidRPr="00602521">
        <w:rPr>
          <w:rFonts w:ascii="Arial" w:hAnsi="Arial" w:cs="Arial"/>
          <w:sz w:val="24"/>
          <w:szCs w:val="24"/>
          <w:lang w:val="en-US"/>
        </w:rPr>
        <w:t xml:space="preserve"> </w:t>
      </w:r>
      <w:r w:rsidRPr="00602521">
        <w:rPr>
          <w:rFonts w:ascii="Arial" w:hAnsi="Arial" w:cs="Arial"/>
          <w:sz w:val="24"/>
          <w:szCs w:val="24"/>
          <w:lang w:val="en-US"/>
        </w:rPr>
        <w:t>horizon separation, etc.</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Completion equipment (SSD, SSSV,</w:t>
      </w:r>
      <w:r w:rsidR="00817365" w:rsidRPr="00602521">
        <w:rPr>
          <w:rFonts w:ascii="Arial" w:hAnsi="Arial" w:cs="Arial"/>
          <w:sz w:val="24"/>
          <w:szCs w:val="24"/>
          <w:lang w:val="en-US"/>
        </w:rPr>
        <w:t xml:space="preserve"> </w:t>
      </w:r>
      <w:r w:rsidRPr="00602521">
        <w:rPr>
          <w:rFonts w:ascii="Arial" w:hAnsi="Arial" w:cs="Arial"/>
          <w:sz w:val="24"/>
          <w:szCs w:val="24"/>
          <w:lang w:val="en-US"/>
        </w:rPr>
        <w:t>mandrels, locks, etc.)</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Data acquisition in wells; </w:t>
      </w:r>
      <w:proofErr w:type="spellStart"/>
      <w:r w:rsidRPr="00602521">
        <w:rPr>
          <w:rFonts w:ascii="Arial" w:hAnsi="Arial" w:cs="Arial"/>
          <w:sz w:val="24"/>
          <w:szCs w:val="24"/>
          <w:lang w:val="en-US"/>
        </w:rPr>
        <w:t>Fibre</w:t>
      </w:r>
      <w:proofErr w:type="spellEnd"/>
      <w:r w:rsidRPr="00602521">
        <w:rPr>
          <w:rFonts w:ascii="Arial" w:hAnsi="Arial" w:cs="Arial"/>
          <w:sz w:val="24"/>
          <w:szCs w:val="24"/>
          <w:lang w:val="en-US"/>
        </w:rPr>
        <w:t xml:space="preserve"> optics,</w:t>
      </w:r>
      <w:r w:rsidR="00817365" w:rsidRPr="00602521">
        <w:rPr>
          <w:rFonts w:ascii="Arial" w:hAnsi="Arial" w:cs="Arial"/>
          <w:sz w:val="24"/>
          <w:szCs w:val="24"/>
          <w:lang w:val="en-US"/>
        </w:rPr>
        <w:t xml:space="preserve"> </w:t>
      </w:r>
      <w:r w:rsidRPr="00602521">
        <w:rPr>
          <w:rFonts w:ascii="Arial" w:hAnsi="Arial" w:cs="Arial"/>
          <w:sz w:val="24"/>
          <w:szCs w:val="24"/>
          <w:lang w:val="en-US"/>
        </w:rPr>
        <w:t>permanent gauges, memory gauges,</w:t>
      </w:r>
      <w:r w:rsidR="00817365" w:rsidRPr="00602521">
        <w:rPr>
          <w:rFonts w:ascii="Arial" w:hAnsi="Arial" w:cs="Arial"/>
          <w:sz w:val="24"/>
          <w:szCs w:val="24"/>
          <w:lang w:val="en-US"/>
        </w:rPr>
        <w:t xml:space="preserve"> </w:t>
      </w:r>
      <w:r w:rsidRPr="00602521">
        <w:rPr>
          <w:rFonts w:ascii="Arial" w:hAnsi="Arial" w:cs="Arial"/>
          <w:sz w:val="24"/>
          <w:szCs w:val="24"/>
          <w:lang w:val="en-US"/>
        </w:rPr>
        <w:t>SCADA systems; Intelligent</w:t>
      </w:r>
      <w:r w:rsidR="00817365" w:rsidRPr="00602521">
        <w:rPr>
          <w:rFonts w:ascii="Arial" w:hAnsi="Arial" w:cs="Arial"/>
          <w:sz w:val="24"/>
          <w:szCs w:val="24"/>
          <w:lang w:val="en-US"/>
        </w:rPr>
        <w:t xml:space="preserve"> </w:t>
      </w:r>
      <w:r w:rsidRPr="00602521">
        <w:rPr>
          <w:rFonts w:ascii="Arial" w:hAnsi="Arial" w:cs="Arial"/>
          <w:sz w:val="24"/>
          <w:szCs w:val="24"/>
          <w:lang w:val="en-US"/>
        </w:rPr>
        <w:t>completion equipment</w:t>
      </w:r>
    </w:p>
    <w:p w:rsidR="005E140F" w:rsidRPr="00602521" w:rsidRDefault="005E140F"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Artificial lift</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Tubing string design (dimension,</w:t>
      </w:r>
      <w:r w:rsidR="00817365" w:rsidRPr="00602521">
        <w:rPr>
          <w:rFonts w:ascii="Arial" w:hAnsi="Arial" w:cs="Arial"/>
          <w:sz w:val="24"/>
          <w:szCs w:val="24"/>
          <w:lang w:val="en-US"/>
        </w:rPr>
        <w:t xml:space="preserve"> </w:t>
      </w:r>
      <w:r w:rsidRPr="00602521">
        <w:rPr>
          <w:rFonts w:ascii="Arial" w:hAnsi="Arial" w:cs="Arial"/>
          <w:sz w:val="24"/>
          <w:szCs w:val="24"/>
          <w:lang w:val="en-US"/>
        </w:rPr>
        <w:t xml:space="preserve">materials, </w:t>
      </w:r>
      <w:proofErr w:type="gramStart"/>
      <w:r w:rsidRPr="00602521">
        <w:rPr>
          <w:rFonts w:ascii="Arial" w:hAnsi="Arial" w:cs="Arial"/>
          <w:sz w:val="24"/>
          <w:szCs w:val="24"/>
          <w:lang w:val="en-US"/>
        </w:rPr>
        <w:t>connections,..</w:t>
      </w:r>
      <w:proofErr w:type="gramEnd"/>
      <w:r w:rsidRPr="00602521">
        <w:rPr>
          <w:rFonts w:ascii="Arial" w:hAnsi="Arial" w:cs="Arial"/>
          <w:sz w:val="24"/>
          <w:szCs w:val="24"/>
          <w:lang w:val="en-US"/>
        </w:rPr>
        <w:t>) based on</w:t>
      </w:r>
      <w:r w:rsidR="00817365" w:rsidRPr="00602521">
        <w:rPr>
          <w:rFonts w:ascii="Arial" w:hAnsi="Arial" w:cs="Arial"/>
          <w:sz w:val="24"/>
          <w:szCs w:val="24"/>
          <w:lang w:val="en-US"/>
        </w:rPr>
        <w:t xml:space="preserve"> </w:t>
      </w:r>
      <w:r w:rsidRPr="00602521">
        <w:rPr>
          <w:rFonts w:ascii="Arial" w:hAnsi="Arial" w:cs="Arial"/>
          <w:sz w:val="24"/>
          <w:szCs w:val="24"/>
          <w:lang w:val="en-US"/>
        </w:rPr>
        <w:t>pressure, temp. operating conditions,</w:t>
      </w:r>
      <w:r w:rsidR="00817365" w:rsidRPr="00602521">
        <w:rPr>
          <w:rFonts w:ascii="Arial" w:hAnsi="Arial" w:cs="Arial"/>
          <w:sz w:val="24"/>
          <w:szCs w:val="24"/>
          <w:lang w:val="en-US"/>
        </w:rPr>
        <w:t xml:space="preserve"> </w:t>
      </w:r>
      <w:r w:rsidRPr="00602521">
        <w:rPr>
          <w:rFonts w:ascii="Arial" w:hAnsi="Arial" w:cs="Arial"/>
          <w:sz w:val="24"/>
          <w:szCs w:val="24"/>
          <w:lang w:val="en-US"/>
        </w:rPr>
        <w:t>media, safety requirements</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HPHT and horizontal well</w:t>
      </w:r>
      <w:r w:rsidR="00817365" w:rsidRPr="00602521">
        <w:rPr>
          <w:rFonts w:ascii="Arial" w:hAnsi="Arial" w:cs="Arial"/>
          <w:sz w:val="24"/>
          <w:szCs w:val="24"/>
          <w:lang w:val="en-US"/>
        </w:rPr>
        <w:t xml:space="preserve"> </w:t>
      </w:r>
      <w:r w:rsidRPr="00602521">
        <w:rPr>
          <w:rFonts w:ascii="Arial" w:hAnsi="Arial" w:cs="Arial"/>
          <w:sz w:val="24"/>
          <w:szCs w:val="24"/>
          <w:lang w:val="en-US"/>
        </w:rPr>
        <w:t>completions; Workover equipment:</w:t>
      </w:r>
      <w:r w:rsidR="00817365" w:rsidRPr="00602521">
        <w:rPr>
          <w:rFonts w:ascii="Arial" w:hAnsi="Arial" w:cs="Arial"/>
          <w:sz w:val="24"/>
          <w:szCs w:val="24"/>
          <w:lang w:val="en-US"/>
        </w:rPr>
        <w:t xml:space="preserve"> Wireline</w:t>
      </w:r>
      <w:r w:rsidRPr="00602521">
        <w:rPr>
          <w:rFonts w:ascii="Arial" w:hAnsi="Arial" w:cs="Arial"/>
          <w:sz w:val="24"/>
          <w:szCs w:val="24"/>
          <w:lang w:val="en-US"/>
        </w:rPr>
        <w:t>, Snubbing Unit, Coil Tubing</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Completion and Workover design and</w:t>
      </w:r>
      <w:r w:rsidR="00817365" w:rsidRPr="00602521">
        <w:rPr>
          <w:rFonts w:ascii="Arial" w:hAnsi="Arial" w:cs="Arial"/>
          <w:sz w:val="24"/>
          <w:szCs w:val="24"/>
          <w:lang w:val="en-US"/>
        </w:rPr>
        <w:t xml:space="preserve"> </w:t>
      </w:r>
      <w:r w:rsidRPr="00602521">
        <w:rPr>
          <w:rFonts w:ascii="Arial" w:hAnsi="Arial" w:cs="Arial"/>
          <w:sz w:val="24"/>
          <w:szCs w:val="24"/>
          <w:lang w:val="en-US"/>
        </w:rPr>
        <w:t>execution</w:t>
      </w:r>
    </w:p>
    <w:p w:rsidR="005E140F" w:rsidRPr="00602521" w:rsidRDefault="005E140F"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lastRenderedPageBreak/>
        <w:t>Well servicing and workover</w:t>
      </w:r>
    </w:p>
    <w:p w:rsidR="00EC145A" w:rsidRPr="00602521" w:rsidRDefault="00EC145A" w:rsidP="00976CA0">
      <w:pPr>
        <w:numPr>
          <w:ilvl w:val="0"/>
          <w:numId w:val="132"/>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Special Topic: industry people are</w:t>
      </w:r>
      <w:r w:rsidR="00817365" w:rsidRPr="00602521">
        <w:rPr>
          <w:rFonts w:ascii="Arial" w:hAnsi="Arial" w:cs="Arial"/>
          <w:sz w:val="24"/>
          <w:szCs w:val="24"/>
          <w:lang w:val="en-US"/>
        </w:rPr>
        <w:t xml:space="preserve"> </w:t>
      </w:r>
      <w:r w:rsidRPr="00602521">
        <w:rPr>
          <w:rFonts w:ascii="Arial" w:hAnsi="Arial" w:cs="Arial"/>
          <w:sz w:val="24"/>
          <w:szCs w:val="24"/>
          <w:lang w:val="en-US"/>
        </w:rPr>
        <w:t>invited to give presentations on</w:t>
      </w:r>
      <w:r w:rsidR="00817365" w:rsidRPr="00602521">
        <w:rPr>
          <w:rFonts w:ascii="Arial" w:hAnsi="Arial" w:cs="Arial"/>
          <w:sz w:val="24"/>
          <w:szCs w:val="24"/>
          <w:lang w:val="en-US"/>
        </w:rPr>
        <w:t xml:space="preserve"> </w:t>
      </w:r>
      <w:r w:rsidRPr="00602521">
        <w:rPr>
          <w:rFonts w:ascii="Arial" w:hAnsi="Arial" w:cs="Arial"/>
          <w:sz w:val="24"/>
          <w:szCs w:val="24"/>
          <w:lang w:val="en-US"/>
        </w:rPr>
        <w:t>specific topics</w:t>
      </w:r>
    </w:p>
    <w:p w:rsidR="00EC145A" w:rsidRPr="000E41A8" w:rsidRDefault="00EC145A" w:rsidP="00EC145A">
      <w:pPr>
        <w:numPr>
          <w:ilvl w:val="0"/>
          <w:numId w:val="132"/>
        </w:numPr>
        <w:autoSpaceDE w:val="0"/>
        <w:autoSpaceDN w:val="0"/>
        <w:adjustRightInd w:val="0"/>
        <w:spacing w:after="240"/>
        <w:jc w:val="both"/>
        <w:rPr>
          <w:rFonts w:ascii="Arial" w:hAnsi="Arial" w:cs="Arial"/>
          <w:sz w:val="24"/>
          <w:szCs w:val="24"/>
          <w:lang w:val="en-US"/>
        </w:rPr>
      </w:pPr>
      <w:r w:rsidRPr="000E41A8">
        <w:rPr>
          <w:rFonts w:ascii="Arial" w:hAnsi="Arial" w:cs="Arial"/>
          <w:sz w:val="24"/>
          <w:szCs w:val="24"/>
          <w:lang w:val="en-US"/>
        </w:rPr>
        <w:t>Class Project</w:t>
      </w:r>
    </w:p>
    <w:p w:rsidR="00C25FCC" w:rsidRDefault="00C25FCC" w:rsidP="00207BD8">
      <w:pPr>
        <w:autoSpaceDE w:val="0"/>
        <w:autoSpaceDN w:val="0"/>
        <w:adjustRightInd w:val="0"/>
        <w:rPr>
          <w:rFonts w:ascii="Arial" w:hAnsi="Arial" w:cs="Arial"/>
          <w:b/>
          <w:bCs/>
          <w:sz w:val="28"/>
          <w:szCs w:val="28"/>
        </w:rPr>
      </w:pPr>
    </w:p>
    <w:p w:rsidR="00EC145A" w:rsidRPr="00602521" w:rsidRDefault="00EC145A" w:rsidP="00207BD8">
      <w:pPr>
        <w:autoSpaceDE w:val="0"/>
        <w:autoSpaceDN w:val="0"/>
        <w:adjustRightInd w:val="0"/>
        <w:rPr>
          <w:rFonts w:ascii="Arial" w:hAnsi="Arial" w:cs="Arial"/>
          <w:b/>
          <w:bCs/>
          <w:sz w:val="28"/>
          <w:szCs w:val="28"/>
        </w:rPr>
      </w:pPr>
      <w:r w:rsidRPr="00602521">
        <w:rPr>
          <w:rFonts w:ascii="Arial" w:hAnsi="Arial" w:cs="Arial"/>
          <w:b/>
          <w:bCs/>
          <w:sz w:val="28"/>
          <w:szCs w:val="28"/>
        </w:rPr>
        <w:t>Natural gas production</w:t>
      </w:r>
    </w:p>
    <w:p w:rsidR="00EC145A" w:rsidRPr="00602521" w:rsidRDefault="00EC145A" w:rsidP="00207BD8">
      <w:pPr>
        <w:autoSpaceDE w:val="0"/>
        <w:autoSpaceDN w:val="0"/>
        <w:adjustRightInd w:val="0"/>
        <w:rPr>
          <w:rFonts w:ascii="Arial" w:hAnsi="Arial" w:cs="Arial"/>
          <w:b/>
          <w:bCs/>
          <w:sz w:val="24"/>
          <w:szCs w:val="24"/>
        </w:rPr>
      </w:pPr>
    </w:p>
    <w:p w:rsidR="00EC145A" w:rsidRPr="00602521" w:rsidRDefault="00EC145A" w:rsidP="00EC145A">
      <w:pPr>
        <w:pStyle w:val="Default"/>
        <w:rPr>
          <w:rFonts w:ascii="Arial" w:hAnsi="Arial" w:cs="Arial"/>
          <w:color w:val="auto"/>
        </w:rPr>
      </w:pPr>
    </w:p>
    <w:p w:rsidR="00EC145A" w:rsidRPr="00602521" w:rsidRDefault="00EC145A" w:rsidP="005E140F">
      <w:pPr>
        <w:pStyle w:val="Default"/>
        <w:spacing w:line="360" w:lineRule="auto"/>
        <w:rPr>
          <w:rFonts w:ascii="Arial" w:hAnsi="Arial" w:cs="Arial"/>
          <w:color w:val="auto"/>
        </w:rPr>
      </w:pPr>
      <w:r w:rsidRPr="00602521">
        <w:rPr>
          <w:rFonts w:ascii="Arial" w:hAnsi="Arial" w:cs="Arial"/>
          <w:color w:val="auto"/>
        </w:rPr>
        <w:t xml:space="preserve"> </w:t>
      </w:r>
      <w:r w:rsidRPr="00602521">
        <w:rPr>
          <w:rFonts w:ascii="Arial" w:hAnsi="Arial" w:cs="Arial"/>
          <w:b/>
          <w:bCs/>
          <w:color w:val="auto"/>
        </w:rPr>
        <w:t xml:space="preserve">Course Description </w:t>
      </w:r>
    </w:p>
    <w:p w:rsidR="00EC145A" w:rsidRPr="00602521" w:rsidRDefault="00EC145A" w:rsidP="005E140F">
      <w:pPr>
        <w:pStyle w:val="Default"/>
        <w:jc w:val="both"/>
        <w:rPr>
          <w:rFonts w:ascii="Arial" w:hAnsi="Arial" w:cs="Arial"/>
          <w:color w:val="auto"/>
        </w:rPr>
      </w:pPr>
      <w:r w:rsidRPr="00602521">
        <w:rPr>
          <w:rFonts w:ascii="Arial" w:hAnsi="Arial" w:cs="Arial"/>
          <w:color w:val="auto"/>
        </w:rPr>
        <w:t xml:space="preserve">The course is designed as an overview of the oil and gas industry with particular emphasis on natural gas treatment, dehydration, and compression systems. Other topics include water treatment and handling, transportation systems, safety concerns and crude oil and gas processing techniques. </w:t>
      </w:r>
    </w:p>
    <w:p w:rsidR="005E140F" w:rsidRPr="00602521" w:rsidRDefault="005E140F" w:rsidP="005E140F">
      <w:pPr>
        <w:pStyle w:val="Default"/>
        <w:rPr>
          <w:rFonts w:ascii="Arial" w:hAnsi="Arial" w:cs="Arial"/>
          <w:color w:val="auto"/>
        </w:rPr>
      </w:pPr>
    </w:p>
    <w:p w:rsidR="005E140F" w:rsidRPr="00602521" w:rsidRDefault="005E140F" w:rsidP="005E140F">
      <w:pPr>
        <w:pStyle w:val="Default"/>
        <w:spacing w:line="360" w:lineRule="auto"/>
        <w:rPr>
          <w:rFonts w:ascii="Arial" w:hAnsi="Arial" w:cs="Arial"/>
          <w:b/>
          <w:bCs/>
          <w:color w:val="auto"/>
        </w:rPr>
      </w:pPr>
      <w:r w:rsidRPr="00602521">
        <w:rPr>
          <w:rFonts w:ascii="Arial" w:hAnsi="Arial" w:cs="Arial"/>
          <w:b/>
          <w:bCs/>
          <w:color w:val="auto"/>
        </w:rPr>
        <w:t xml:space="preserve">Course Goals </w:t>
      </w:r>
    </w:p>
    <w:p w:rsidR="005E140F" w:rsidRPr="00602521" w:rsidRDefault="005E140F" w:rsidP="005E140F">
      <w:pPr>
        <w:autoSpaceDE w:val="0"/>
        <w:autoSpaceDN w:val="0"/>
        <w:adjustRightInd w:val="0"/>
        <w:jc w:val="both"/>
        <w:rPr>
          <w:rFonts w:ascii="Arial" w:hAnsi="Arial" w:cs="Arial"/>
          <w:sz w:val="24"/>
          <w:szCs w:val="24"/>
        </w:rPr>
      </w:pPr>
      <w:r w:rsidRPr="00602521">
        <w:rPr>
          <w:rFonts w:ascii="Arial" w:hAnsi="Arial" w:cs="Arial"/>
          <w:sz w:val="24"/>
          <w:szCs w:val="24"/>
        </w:rPr>
        <w:t>Explain gas well and casing head gas testing and metering systems; calculate gas volumes; and demonstrate knowledge of separation, dehydration, and gas processing equipment. Use of EXCEL programming methods to solve problems of interest to the petroleum industry, some of which require iterative solutions</w:t>
      </w:r>
    </w:p>
    <w:p w:rsidR="00EC145A" w:rsidRPr="00602521" w:rsidRDefault="00EC145A" w:rsidP="00EC145A">
      <w:pPr>
        <w:pStyle w:val="Default"/>
        <w:rPr>
          <w:rFonts w:ascii="Arial" w:hAnsi="Arial" w:cs="Arial"/>
          <w:b/>
          <w:bCs/>
          <w:color w:val="auto"/>
          <w:lang w:val="en-GB"/>
        </w:rPr>
      </w:pPr>
    </w:p>
    <w:p w:rsidR="00EC145A" w:rsidRPr="00602521" w:rsidRDefault="00EC145A" w:rsidP="005E140F">
      <w:pPr>
        <w:pStyle w:val="Default"/>
        <w:spacing w:line="360" w:lineRule="auto"/>
        <w:rPr>
          <w:rFonts w:ascii="Arial" w:hAnsi="Arial" w:cs="Arial"/>
          <w:color w:val="auto"/>
        </w:rPr>
      </w:pPr>
      <w:r w:rsidRPr="00602521">
        <w:rPr>
          <w:rFonts w:ascii="Arial" w:hAnsi="Arial" w:cs="Arial"/>
          <w:b/>
          <w:bCs/>
          <w:color w:val="auto"/>
        </w:rPr>
        <w:t xml:space="preserve">Course Rationale </w:t>
      </w:r>
    </w:p>
    <w:p w:rsidR="00EC145A" w:rsidRPr="00602521" w:rsidRDefault="00EC145A" w:rsidP="005E140F">
      <w:pPr>
        <w:autoSpaceDE w:val="0"/>
        <w:autoSpaceDN w:val="0"/>
        <w:adjustRightInd w:val="0"/>
        <w:jc w:val="both"/>
        <w:rPr>
          <w:rFonts w:ascii="Arial" w:hAnsi="Arial" w:cs="Arial"/>
          <w:sz w:val="24"/>
          <w:szCs w:val="24"/>
        </w:rPr>
      </w:pPr>
      <w:r w:rsidRPr="00602521">
        <w:rPr>
          <w:rFonts w:ascii="Arial" w:hAnsi="Arial" w:cs="Arial"/>
          <w:sz w:val="24"/>
          <w:szCs w:val="24"/>
        </w:rPr>
        <w:t>This course was designed to help a large variety of people understand the basics of oil and gas production to enable them to communicate with petroleum engineers and geologists and other experts in the industry.</w:t>
      </w:r>
    </w:p>
    <w:p w:rsidR="00EC145A" w:rsidRPr="00602521" w:rsidRDefault="00EC145A" w:rsidP="00EC145A">
      <w:pPr>
        <w:autoSpaceDE w:val="0"/>
        <w:autoSpaceDN w:val="0"/>
        <w:adjustRightInd w:val="0"/>
        <w:rPr>
          <w:rFonts w:ascii="Arial" w:hAnsi="Arial" w:cs="Arial"/>
          <w:sz w:val="24"/>
          <w:szCs w:val="24"/>
        </w:rPr>
      </w:pPr>
    </w:p>
    <w:p w:rsidR="00EC145A" w:rsidRPr="00602521" w:rsidRDefault="005E140F" w:rsidP="005E140F">
      <w:pPr>
        <w:pStyle w:val="Default"/>
        <w:spacing w:line="360" w:lineRule="auto"/>
        <w:rPr>
          <w:rFonts w:ascii="Arial" w:hAnsi="Arial" w:cs="Arial"/>
          <w:color w:val="auto"/>
        </w:rPr>
      </w:pPr>
      <w:r w:rsidRPr="00602521">
        <w:rPr>
          <w:rFonts w:ascii="Arial" w:hAnsi="Arial" w:cs="Arial"/>
          <w:b/>
          <w:bCs/>
          <w:color w:val="auto"/>
        </w:rPr>
        <w:t>Student Learning Outcomes</w:t>
      </w:r>
      <w:r w:rsidR="00EC145A" w:rsidRPr="00602521">
        <w:rPr>
          <w:rFonts w:ascii="Arial" w:hAnsi="Arial" w:cs="Arial"/>
          <w:b/>
          <w:bCs/>
          <w:color w:val="auto"/>
        </w:rPr>
        <w:t xml:space="preserve"> </w:t>
      </w:r>
    </w:p>
    <w:p w:rsidR="005E140F" w:rsidRPr="00602521" w:rsidRDefault="00EC145A" w:rsidP="00976CA0">
      <w:pPr>
        <w:pStyle w:val="Default"/>
        <w:numPr>
          <w:ilvl w:val="3"/>
          <w:numId w:val="134"/>
        </w:numPr>
        <w:ind w:left="567"/>
        <w:jc w:val="both"/>
        <w:rPr>
          <w:rFonts w:ascii="Arial" w:hAnsi="Arial" w:cs="Arial"/>
          <w:color w:val="auto"/>
        </w:rPr>
      </w:pPr>
      <w:r w:rsidRPr="00602521">
        <w:rPr>
          <w:rFonts w:ascii="Arial" w:hAnsi="Arial" w:cs="Arial"/>
          <w:color w:val="auto"/>
        </w:rPr>
        <w:t xml:space="preserve">Students will demonstrate knowledge of the oil and gas industry in regards to history, exploration, reservoir geology, fluids produced, drilling, completion, production and processing, legal aspects and safety and environmental concerns. </w:t>
      </w:r>
    </w:p>
    <w:p w:rsidR="00EC145A" w:rsidRPr="00602521" w:rsidRDefault="00EC145A" w:rsidP="005E140F">
      <w:pPr>
        <w:pStyle w:val="Default"/>
        <w:ind w:left="567"/>
        <w:jc w:val="both"/>
        <w:rPr>
          <w:rFonts w:ascii="Arial" w:hAnsi="Arial" w:cs="Arial"/>
          <w:color w:val="auto"/>
        </w:rPr>
      </w:pPr>
      <w:r w:rsidRPr="00602521">
        <w:rPr>
          <w:rFonts w:ascii="Arial" w:hAnsi="Arial" w:cs="Arial"/>
          <w:color w:val="auto"/>
        </w:rPr>
        <w:t xml:space="preserve">--Activities: text reading, class and homework assignments, major </w:t>
      </w:r>
      <w:proofErr w:type="spellStart"/>
      <w:r w:rsidRPr="00602521">
        <w:rPr>
          <w:rFonts w:ascii="Arial" w:hAnsi="Arial" w:cs="Arial"/>
          <w:color w:val="auto"/>
        </w:rPr>
        <w:t>Powerpoint</w:t>
      </w:r>
      <w:proofErr w:type="spellEnd"/>
      <w:r w:rsidRPr="00602521">
        <w:rPr>
          <w:rFonts w:ascii="Arial" w:hAnsi="Arial" w:cs="Arial"/>
          <w:color w:val="auto"/>
        </w:rPr>
        <w:t xml:space="preserve"> presentation, class lecture and class discussion. </w:t>
      </w:r>
    </w:p>
    <w:p w:rsidR="00EC145A" w:rsidRPr="00602521" w:rsidRDefault="00EC145A" w:rsidP="005E140F">
      <w:pPr>
        <w:pStyle w:val="Default"/>
        <w:ind w:left="567"/>
        <w:jc w:val="both"/>
        <w:rPr>
          <w:rFonts w:ascii="Arial" w:hAnsi="Arial" w:cs="Arial"/>
          <w:color w:val="auto"/>
        </w:rPr>
      </w:pPr>
    </w:p>
    <w:p w:rsidR="005E140F" w:rsidRPr="00602521" w:rsidRDefault="00EC145A" w:rsidP="00976CA0">
      <w:pPr>
        <w:pStyle w:val="Default"/>
        <w:numPr>
          <w:ilvl w:val="3"/>
          <w:numId w:val="134"/>
        </w:numPr>
        <w:ind w:left="567"/>
        <w:jc w:val="both"/>
        <w:rPr>
          <w:rFonts w:ascii="Arial" w:hAnsi="Arial" w:cs="Arial"/>
          <w:color w:val="auto"/>
        </w:rPr>
      </w:pPr>
      <w:r w:rsidRPr="00602521">
        <w:rPr>
          <w:rFonts w:ascii="Arial" w:hAnsi="Arial" w:cs="Arial"/>
          <w:color w:val="auto"/>
        </w:rPr>
        <w:t xml:space="preserve">Students will demonstrate knowledge of gas dehydration methods and procedures. </w:t>
      </w:r>
    </w:p>
    <w:p w:rsidR="00EC145A" w:rsidRPr="00602521" w:rsidRDefault="00EC145A" w:rsidP="005E140F">
      <w:pPr>
        <w:pStyle w:val="Default"/>
        <w:ind w:left="567"/>
        <w:jc w:val="both"/>
        <w:rPr>
          <w:rFonts w:ascii="Arial" w:hAnsi="Arial" w:cs="Arial"/>
          <w:color w:val="auto"/>
        </w:rPr>
      </w:pPr>
      <w:r w:rsidRPr="00602521">
        <w:rPr>
          <w:rFonts w:ascii="Arial" w:hAnsi="Arial" w:cs="Arial"/>
          <w:color w:val="auto"/>
        </w:rPr>
        <w:t xml:space="preserve">--Activities: text reading, class lecture and discussion, internet assignment, homework assignment </w:t>
      </w:r>
    </w:p>
    <w:p w:rsidR="00EC145A" w:rsidRPr="00602521" w:rsidRDefault="00EC145A" w:rsidP="005E140F">
      <w:pPr>
        <w:pStyle w:val="Default"/>
        <w:ind w:left="567"/>
        <w:jc w:val="both"/>
        <w:rPr>
          <w:rFonts w:ascii="Arial" w:hAnsi="Arial" w:cs="Arial"/>
          <w:color w:val="auto"/>
        </w:rPr>
      </w:pPr>
    </w:p>
    <w:p w:rsidR="005E140F" w:rsidRPr="00602521" w:rsidRDefault="00EC145A" w:rsidP="00976CA0">
      <w:pPr>
        <w:pStyle w:val="Default"/>
        <w:numPr>
          <w:ilvl w:val="3"/>
          <w:numId w:val="134"/>
        </w:numPr>
        <w:ind w:left="567"/>
        <w:jc w:val="both"/>
        <w:rPr>
          <w:rFonts w:ascii="Arial" w:hAnsi="Arial" w:cs="Arial"/>
          <w:color w:val="auto"/>
        </w:rPr>
      </w:pPr>
      <w:r w:rsidRPr="00602521">
        <w:rPr>
          <w:rFonts w:ascii="Arial" w:hAnsi="Arial" w:cs="Arial"/>
          <w:color w:val="auto"/>
        </w:rPr>
        <w:t xml:space="preserve">Students will demonstrate knowledge of gas compression methods and procedures. </w:t>
      </w:r>
    </w:p>
    <w:p w:rsidR="00EC145A" w:rsidRPr="00602521" w:rsidRDefault="00EC145A" w:rsidP="005E140F">
      <w:pPr>
        <w:pStyle w:val="Default"/>
        <w:ind w:left="567"/>
        <w:jc w:val="both"/>
        <w:rPr>
          <w:rFonts w:ascii="Arial" w:hAnsi="Arial" w:cs="Arial"/>
          <w:color w:val="auto"/>
        </w:rPr>
      </w:pPr>
      <w:r w:rsidRPr="00602521">
        <w:rPr>
          <w:rFonts w:ascii="Arial" w:hAnsi="Arial" w:cs="Arial"/>
          <w:color w:val="auto"/>
        </w:rPr>
        <w:t xml:space="preserve">--Activities: text reading, class lecture and discussion, internet assignment, homework assignment </w:t>
      </w:r>
    </w:p>
    <w:p w:rsidR="00EC145A" w:rsidRPr="00602521" w:rsidRDefault="00EC145A" w:rsidP="005E140F">
      <w:pPr>
        <w:pStyle w:val="Default"/>
        <w:ind w:left="567"/>
        <w:jc w:val="both"/>
        <w:rPr>
          <w:rFonts w:ascii="Arial" w:hAnsi="Arial" w:cs="Arial"/>
          <w:color w:val="auto"/>
        </w:rPr>
      </w:pPr>
    </w:p>
    <w:p w:rsidR="005E140F" w:rsidRPr="00602521" w:rsidRDefault="00EC145A" w:rsidP="00976CA0">
      <w:pPr>
        <w:pStyle w:val="Default"/>
        <w:numPr>
          <w:ilvl w:val="3"/>
          <w:numId w:val="134"/>
        </w:numPr>
        <w:ind w:left="567"/>
        <w:jc w:val="both"/>
        <w:rPr>
          <w:rFonts w:ascii="Arial" w:hAnsi="Arial" w:cs="Arial"/>
          <w:color w:val="auto"/>
        </w:rPr>
      </w:pPr>
      <w:r w:rsidRPr="00602521">
        <w:rPr>
          <w:rFonts w:ascii="Arial" w:hAnsi="Arial" w:cs="Arial"/>
          <w:color w:val="auto"/>
        </w:rPr>
        <w:t xml:space="preserve">Students will demonstrate knowledge of water treatment and handling techniques and methods. </w:t>
      </w:r>
    </w:p>
    <w:p w:rsidR="00EC145A" w:rsidRPr="00602521" w:rsidRDefault="00EC145A" w:rsidP="005E140F">
      <w:pPr>
        <w:pStyle w:val="Default"/>
        <w:ind w:left="567"/>
        <w:jc w:val="both"/>
        <w:rPr>
          <w:rFonts w:ascii="Arial" w:hAnsi="Arial" w:cs="Arial"/>
          <w:color w:val="auto"/>
        </w:rPr>
      </w:pPr>
      <w:r w:rsidRPr="00602521">
        <w:rPr>
          <w:rFonts w:ascii="Arial" w:hAnsi="Arial" w:cs="Arial"/>
          <w:color w:val="auto"/>
        </w:rPr>
        <w:t xml:space="preserve">--Activities: text reading, class lecture and discussion, internet assignment, homework assignment </w:t>
      </w:r>
    </w:p>
    <w:p w:rsidR="00EC145A" w:rsidRPr="00602521" w:rsidRDefault="00EC145A" w:rsidP="005E140F">
      <w:pPr>
        <w:pStyle w:val="Default"/>
        <w:ind w:left="567"/>
        <w:jc w:val="both"/>
        <w:rPr>
          <w:rFonts w:ascii="Arial" w:hAnsi="Arial" w:cs="Arial"/>
          <w:color w:val="auto"/>
        </w:rPr>
      </w:pPr>
    </w:p>
    <w:p w:rsidR="005E140F" w:rsidRPr="00602521" w:rsidRDefault="00EC145A" w:rsidP="00976CA0">
      <w:pPr>
        <w:pStyle w:val="Default"/>
        <w:numPr>
          <w:ilvl w:val="3"/>
          <w:numId w:val="134"/>
        </w:numPr>
        <w:ind w:left="567"/>
        <w:jc w:val="both"/>
        <w:rPr>
          <w:rFonts w:ascii="Arial" w:hAnsi="Arial" w:cs="Arial"/>
          <w:color w:val="auto"/>
        </w:rPr>
      </w:pPr>
      <w:r w:rsidRPr="00602521">
        <w:rPr>
          <w:rFonts w:ascii="Arial" w:hAnsi="Arial" w:cs="Arial"/>
          <w:color w:val="auto"/>
        </w:rPr>
        <w:t xml:space="preserve">Students will show knowledge of artificial lift and enhanced recovery techniques. </w:t>
      </w:r>
    </w:p>
    <w:p w:rsidR="00EC145A" w:rsidRPr="00602521" w:rsidRDefault="00EC145A" w:rsidP="005E140F">
      <w:pPr>
        <w:pStyle w:val="Default"/>
        <w:ind w:left="567"/>
        <w:jc w:val="both"/>
        <w:rPr>
          <w:rFonts w:ascii="Arial" w:hAnsi="Arial" w:cs="Arial"/>
          <w:color w:val="auto"/>
        </w:rPr>
      </w:pPr>
      <w:r w:rsidRPr="00602521">
        <w:rPr>
          <w:rFonts w:ascii="Arial" w:hAnsi="Arial" w:cs="Arial"/>
          <w:color w:val="auto"/>
        </w:rPr>
        <w:lastRenderedPageBreak/>
        <w:t xml:space="preserve">--Activities: text reading, class lecture and discussion, internet assignment, homework assignment </w:t>
      </w:r>
    </w:p>
    <w:p w:rsidR="00EC145A" w:rsidRPr="00602521" w:rsidRDefault="00EC145A" w:rsidP="005E140F">
      <w:pPr>
        <w:autoSpaceDE w:val="0"/>
        <w:autoSpaceDN w:val="0"/>
        <w:adjustRightInd w:val="0"/>
        <w:ind w:left="567"/>
        <w:jc w:val="both"/>
        <w:rPr>
          <w:rFonts w:ascii="Arial" w:hAnsi="Arial" w:cs="Arial"/>
          <w:sz w:val="24"/>
          <w:szCs w:val="24"/>
        </w:rPr>
      </w:pPr>
    </w:p>
    <w:p w:rsidR="005E140F" w:rsidRPr="00602521" w:rsidRDefault="00EC145A" w:rsidP="00976CA0">
      <w:pPr>
        <w:pStyle w:val="Default"/>
        <w:numPr>
          <w:ilvl w:val="3"/>
          <w:numId w:val="134"/>
        </w:numPr>
        <w:ind w:left="567"/>
        <w:jc w:val="both"/>
        <w:rPr>
          <w:rFonts w:ascii="Arial" w:hAnsi="Arial" w:cs="Arial"/>
          <w:color w:val="auto"/>
        </w:rPr>
      </w:pPr>
      <w:r w:rsidRPr="00602521">
        <w:rPr>
          <w:rFonts w:ascii="Arial" w:hAnsi="Arial" w:cs="Arial"/>
          <w:color w:val="auto"/>
        </w:rPr>
        <w:t xml:space="preserve">Students will show knowledge of safety, health and environmental considerations. </w:t>
      </w:r>
    </w:p>
    <w:p w:rsidR="00EC145A" w:rsidRPr="00602521" w:rsidRDefault="00EC145A" w:rsidP="005E140F">
      <w:pPr>
        <w:pStyle w:val="Default"/>
        <w:ind w:left="567"/>
        <w:jc w:val="both"/>
        <w:rPr>
          <w:rFonts w:ascii="Arial" w:hAnsi="Arial" w:cs="Arial"/>
          <w:color w:val="auto"/>
        </w:rPr>
      </w:pPr>
      <w:r w:rsidRPr="00602521">
        <w:rPr>
          <w:rFonts w:ascii="Arial" w:hAnsi="Arial" w:cs="Arial"/>
          <w:color w:val="auto"/>
        </w:rPr>
        <w:t>--Activities: text reading, class lecture and discussion, internet assignment, homework assignment</w:t>
      </w:r>
    </w:p>
    <w:p w:rsidR="00EC145A" w:rsidRPr="00602521" w:rsidRDefault="00EC145A" w:rsidP="00EC145A">
      <w:pPr>
        <w:autoSpaceDE w:val="0"/>
        <w:autoSpaceDN w:val="0"/>
        <w:adjustRightInd w:val="0"/>
        <w:rPr>
          <w:rFonts w:ascii="Arial" w:hAnsi="Arial" w:cs="Arial"/>
          <w:sz w:val="24"/>
          <w:szCs w:val="24"/>
        </w:rPr>
      </w:pPr>
    </w:p>
    <w:p w:rsidR="005E140F" w:rsidRPr="00602521" w:rsidRDefault="005E140F" w:rsidP="00EC145A">
      <w:pPr>
        <w:autoSpaceDE w:val="0"/>
        <w:autoSpaceDN w:val="0"/>
        <w:adjustRightInd w:val="0"/>
        <w:rPr>
          <w:rFonts w:ascii="Arial" w:hAnsi="Arial" w:cs="Arial"/>
          <w:sz w:val="24"/>
          <w:szCs w:val="24"/>
        </w:rPr>
      </w:pPr>
    </w:p>
    <w:p w:rsidR="005E140F" w:rsidRPr="00602521" w:rsidRDefault="005E140F" w:rsidP="005E140F">
      <w:pPr>
        <w:autoSpaceDE w:val="0"/>
        <w:autoSpaceDN w:val="0"/>
        <w:adjustRightInd w:val="0"/>
        <w:spacing w:after="240" w:line="360" w:lineRule="auto"/>
        <w:rPr>
          <w:rFonts w:ascii="Arial" w:hAnsi="Arial" w:cs="Arial"/>
          <w:b/>
          <w:bCs/>
          <w:sz w:val="24"/>
          <w:szCs w:val="24"/>
        </w:rPr>
      </w:pPr>
      <w:r w:rsidRPr="00602521">
        <w:rPr>
          <w:rFonts w:ascii="Arial" w:hAnsi="Arial" w:cs="Arial"/>
          <w:b/>
          <w:bCs/>
          <w:sz w:val="24"/>
          <w:szCs w:val="24"/>
        </w:rPr>
        <w:t>Course contents</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Introduction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The History of Production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Properties of Natural Gas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The Container: The Reservoir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Gas Reservoir Deliverability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What is in the Container? The Prize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Drilling and Completion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Reservoir Behavior and Production Methods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Field Processing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Wellbore Performance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Choke Performance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Well Deliverability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Separation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Dehydration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Gas Compression methods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Compression and Cooling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Volumetric Measurement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Transportation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Water treatment and Handling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Remedial Operations and Workovers </w:t>
      </w:r>
    </w:p>
    <w:p w:rsidR="005E140F" w:rsidRPr="00602521" w:rsidRDefault="005E140F" w:rsidP="00976CA0">
      <w:pPr>
        <w:pStyle w:val="Default"/>
        <w:numPr>
          <w:ilvl w:val="0"/>
          <w:numId w:val="135"/>
        </w:numPr>
        <w:spacing w:after="240"/>
        <w:ind w:left="993"/>
        <w:rPr>
          <w:rFonts w:ascii="Arial" w:hAnsi="Arial" w:cs="Arial"/>
          <w:color w:val="auto"/>
        </w:rPr>
      </w:pPr>
      <w:r w:rsidRPr="00602521">
        <w:rPr>
          <w:rFonts w:ascii="Arial" w:hAnsi="Arial" w:cs="Arial"/>
          <w:color w:val="auto"/>
        </w:rPr>
        <w:t xml:space="preserve">Who’s Involved? The Players </w:t>
      </w:r>
    </w:p>
    <w:p w:rsidR="00EC145A" w:rsidRPr="00602521" w:rsidRDefault="00EC145A" w:rsidP="00EC145A">
      <w:pPr>
        <w:autoSpaceDE w:val="0"/>
        <w:autoSpaceDN w:val="0"/>
        <w:adjustRightInd w:val="0"/>
        <w:rPr>
          <w:rFonts w:ascii="Arial" w:hAnsi="Arial" w:cs="Arial"/>
          <w:b/>
          <w:bCs/>
          <w:sz w:val="24"/>
          <w:szCs w:val="24"/>
        </w:rPr>
      </w:pPr>
    </w:p>
    <w:p w:rsidR="00EC145A" w:rsidRPr="00602521" w:rsidRDefault="00EC145A" w:rsidP="00EC145A">
      <w:pPr>
        <w:autoSpaceDE w:val="0"/>
        <w:autoSpaceDN w:val="0"/>
        <w:adjustRightInd w:val="0"/>
        <w:rPr>
          <w:rFonts w:ascii="Arial" w:hAnsi="Arial" w:cs="Arial"/>
          <w:sz w:val="24"/>
          <w:szCs w:val="24"/>
        </w:rPr>
      </w:pPr>
    </w:p>
    <w:p w:rsidR="00EC145A" w:rsidRPr="00602521" w:rsidRDefault="00EC145A" w:rsidP="00EC145A">
      <w:pPr>
        <w:pStyle w:val="Default"/>
        <w:rPr>
          <w:rFonts w:ascii="Arial" w:hAnsi="Arial" w:cs="Arial"/>
          <w:color w:val="auto"/>
        </w:rPr>
      </w:pPr>
    </w:p>
    <w:p w:rsidR="00EC145A" w:rsidRPr="00602521" w:rsidRDefault="00EC145A" w:rsidP="00EC145A">
      <w:pPr>
        <w:pStyle w:val="Default"/>
        <w:rPr>
          <w:rFonts w:ascii="Arial" w:hAnsi="Arial" w:cs="Arial"/>
          <w:color w:val="auto"/>
        </w:rPr>
      </w:pPr>
    </w:p>
    <w:p w:rsidR="00EC145A" w:rsidRPr="00602521" w:rsidRDefault="00EC145A" w:rsidP="00EC145A">
      <w:pPr>
        <w:pStyle w:val="Default"/>
        <w:rPr>
          <w:rFonts w:ascii="Arial" w:hAnsi="Arial" w:cs="Arial"/>
          <w:color w:val="auto"/>
        </w:rPr>
      </w:pPr>
    </w:p>
    <w:p w:rsidR="00EC145A" w:rsidRPr="00602521" w:rsidRDefault="00EC145A" w:rsidP="00EC145A">
      <w:pPr>
        <w:pStyle w:val="Default"/>
        <w:rPr>
          <w:rFonts w:ascii="Arial" w:hAnsi="Arial" w:cs="Arial"/>
          <w:color w:val="auto"/>
        </w:rPr>
      </w:pPr>
    </w:p>
    <w:p w:rsidR="00B45232" w:rsidRPr="00602521" w:rsidRDefault="00B45232" w:rsidP="00B45232">
      <w:pPr>
        <w:pStyle w:val="Title"/>
        <w:jc w:val="left"/>
        <w:rPr>
          <w:rFonts w:ascii="Arial" w:hAnsi="Arial" w:cs="Arial"/>
          <w:caps w:val="0"/>
          <w:lang w:val="en-US" w:eastAsia="en-US"/>
        </w:rPr>
      </w:pPr>
      <w:r w:rsidRPr="00602521">
        <w:rPr>
          <w:rFonts w:ascii="Arial" w:hAnsi="Arial" w:cs="Arial"/>
          <w:caps w:val="0"/>
          <w:lang w:val="en-US" w:eastAsia="en-US"/>
        </w:rPr>
        <w:t>Petroleum Instrumentation</w:t>
      </w:r>
    </w:p>
    <w:p w:rsidR="00B45232" w:rsidRPr="00602521" w:rsidRDefault="00B45232" w:rsidP="00B45232">
      <w:pPr>
        <w:autoSpaceDE w:val="0"/>
        <w:autoSpaceDN w:val="0"/>
        <w:adjustRightInd w:val="0"/>
        <w:rPr>
          <w:rFonts w:ascii="Arial" w:hAnsi="Arial" w:cs="Arial"/>
          <w:sz w:val="24"/>
          <w:szCs w:val="24"/>
          <w:lang w:val="en-US"/>
        </w:rPr>
      </w:pPr>
    </w:p>
    <w:p w:rsidR="00B45232" w:rsidRPr="00602521" w:rsidRDefault="00B45232" w:rsidP="00B45232">
      <w:pPr>
        <w:pStyle w:val="Title"/>
        <w:spacing w:before="0" w:line="360" w:lineRule="auto"/>
        <w:jc w:val="left"/>
        <w:rPr>
          <w:rFonts w:ascii="Arial" w:hAnsi="Arial" w:cs="Arial"/>
          <w:caps w:val="0"/>
          <w:sz w:val="24"/>
          <w:szCs w:val="24"/>
          <w:lang w:val="en-US" w:eastAsia="en-US"/>
        </w:rPr>
      </w:pPr>
      <w:r w:rsidRPr="00602521">
        <w:rPr>
          <w:rFonts w:ascii="Arial" w:hAnsi="Arial" w:cs="Arial"/>
          <w:b w:val="0"/>
          <w:bCs w:val="0"/>
          <w:caps w:val="0"/>
          <w:sz w:val="24"/>
          <w:szCs w:val="24"/>
          <w:lang w:val="en-US" w:eastAsia="en-US"/>
        </w:rPr>
        <w:t xml:space="preserve"> </w:t>
      </w:r>
      <w:r w:rsidRPr="00602521">
        <w:rPr>
          <w:rFonts w:ascii="Arial" w:hAnsi="Arial" w:cs="Arial"/>
          <w:caps w:val="0"/>
          <w:sz w:val="24"/>
          <w:szCs w:val="24"/>
          <w:lang w:val="en-US" w:eastAsia="en-US"/>
        </w:rPr>
        <w:t xml:space="preserve">Course Description: </w:t>
      </w:r>
    </w:p>
    <w:p w:rsidR="00B45232" w:rsidRPr="00602521" w:rsidRDefault="00B45232" w:rsidP="00B45232">
      <w:pPr>
        <w:pStyle w:val="Title"/>
        <w:spacing w:before="0"/>
        <w:jc w:val="both"/>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Study of instruments, instrument systems, terminology, process variables, and control loops as used in a petroleum environment</w:t>
      </w:r>
    </w:p>
    <w:p w:rsidR="00B45232" w:rsidRPr="00602521" w:rsidRDefault="00B45232" w:rsidP="00B45232">
      <w:pPr>
        <w:autoSpaceDE w:val="0"/>
        <w:autoSpaceDN w:val="0"/>
        <w:adjustRightInd w:val="0"/>
        <w:spacing w:line="360" w:lineRule="auto"/>
        <w:rPr>
          <w:rFonts w:ascii="Arial" w:hAnsi="Arial" w:cs="Arial"/>
          <w:sz w:val="24"/>
          <w:szCs w:val="24"/>
          <w:lang w:val="en-US"/>
        </w:rPr>
      </w:pPr>
    </w:p>
    <w:p w:rsidR="00B45232" w:rsidRPr="00602521" w:rsidRDefault="00B45232" w:rsidP="00B4523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Student Learning Outcomes: </w:t>
      </w:r>
    </w:p>
    <w:p w:rsidR="00B45232" w:rsidRPr="00602521" w:rsidRDefault="00B45232" w:rsidP="00B45232">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course will provide the student with information of the different types of unit measurements used in the oil and gas field. The student will have a basic knowledge of how the different control devices work and how to adjust the corrective action to make the instruments operable in the oil and gas industry. The student will have a knowledge of the internal working parts of the following control devices: pneumatic, hydraulic, fluids, and electronic. Upon completion of this course, the student should have an understanding of how oil field instrumentation is vital in the industry. </w:t>
      </w:r>
    </w:p>
    <w:p w:rsidR="00B45232" w:rsidRPr="00602521" w:rsidRDefault="00B45232" w:rsidP="00B45232">
      <w:pPr>
        <w:autoSpaceDE w:val="0"/>
        <w:autoSpaceDN w:val="0"/>
        <w:adjustRightInd w:val="0"/>
        <w:jc w:val="both"/>
        <w:rPr>
          <w:rFonts w:ascii="Arial" w:hAnsi="Arial" w:cs="Arial"/>
          <w:sz w:val="24"/>
          <w:szCs w:val="24"/>
          <w:lang w:val="en-US"/>
        </w:rPr>
      </w:pPr>
    </w:p>
    <w:p w:rsidR="00B45232" w:rsidRPr="00602521" w:rsidRDefault="00B45232" w:rsidP="00B45232">
      <w:pPr>
        <w:autoSpaceDE w:val="0"/>
        <w:autoSpaceDN w:val="0"/>
        <w:adjustRightInd w:val="0"/>
        <w:jc w:val="both"/>
        <w:rPr>
          <w:rFonts w:ascii="Arial" w:hAnsi="Arial" w:cs="Arial"/>
          <w:b/>
          <w:bCs/>
          <w:sz w:val="24"/>
          <w:szCs w:val="24"/>
          <w:lang w:val="en-US"/>
        </w:rPr>
      </w:pPr>
      <w:r w:rsidRPr="00602521">
        <w:rPr>
          <w:rFonts w:ascii="Arial" w:hAnsi="Arial" w:cs="Arial"/>
          <w:b/>
          <w:bCs/>
          <w:sz w:val="24"/>
          <w:szCs w:val="24"/>
          <w:lang w:val="en-US"/>
        </w:rPr>
        <w:t>Course contents</w:t>
      </w:r>
    </w:p>
    <w:p w:rsidR="00B45232" w:rsidRPr="00602521" w:rsidRDefault="00B45232" w:rsidP="00B45232">
      <w:pPr>
        <w:autoSpaceDE w:val="0"/>
        <w:autoSpaceDN w:val="0"/>
        <w:adjustRightInd w:val="0"/>
        <w:jc w:val="both"/>
        <w:rPr>
          <w:rFonts w:ascii="Arial" w:hAnsi="Arial" w:cs="Arial"/>
          <w:sz w:val="24"/>
          <w:szCs w:val="24"/>
          <w:lang w:val="en-US"/>
        </w:rPr>
      </w:pP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The nature of process control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Elements of process control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Process control signals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Process control drawings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Using symbols and diagrams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Process control loop operations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Principles of pressure in liquids and gases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Pressure sensors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Properties of fluid flow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Primary measuring devices </w:t>
      </w:r>
    </w:p>
    <w:p w:rsidR="00B45232" w:rsidRPr="00602521" w:rsidRDefault="00B45232" w:rsidP="00976CA0">
      <w:pPr>
        <w:pStyle w:val="Title"/>
        <w:numPr>
          <w:ilvl w:val="0"/>
          <w:numId w:val="65"/>
        </w:numPr>
        <w:spacing w:before="0" w:line="360" w:lineRule="auto"/>
        <w:jc w:val="left"/>
        <w:rPr>
          <w:rFonts w:ascii="Arial" w:hAnsi="Arial" w:cs="Arial"/>
          <w:b w:val="0"/>
          <w:bCs w:val="0"/>
          <w:caps w:val="0"/>
          <w:sz w:val="24"/>
          <w:szCs w:val="24"/>
          <w:lang w:val="en-US" w:eastAsia="en-US"/>
        </w:rPr>
      </w:pPr>
      <w:r w:rsidRPr="00602521">
        <w:rPr>
          <w:rFonts w:ascii="Arial" w:hAnsi="Arial" w:cs="Arial"/>
          <w:b w:val="0"/>
          <w:bCs w:val="0"/>
          <w:caps w:val="0"/>
          <w:sz w:val="24"/>
          <w:szCs w:val="24"/>
          <w:lang w:val="en-US" w:eastAsia="en-US"/>
        </w:rPr>
        <w:t>Principles of level measurement</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Electrical instruments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Temperature measurement principles and indicators </w:t>
      </w:r>
    </w:p>
    <w:p w:rsidR="00B45232" w:rsidRPr="00602521" w:rsidRDefault="00B45232" w:rsidP="00976CA0">
      <w:pPr>
        <w:numPr>
          <w:ilvl w:val="0"/>
          <w:numId w:val="65"/>
        </w:num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 xml:space="preserve">PLC systems </w:t>
      </w:r>
    </w:p>
    <w:p w:rsidR="00B45232" w:rsidRDefault="00B45232" w:rsidP="00B45232">
      <w:pPr>
        <w:pStyle w:val="Title"/>
        <w:spacing w:before="0"/>
        <w:jc w:val="left"/>
        <w:rPr>
          <w:rFonts w:ascii="Arial" w:hAnsi="Arial" w:cs="Arial"/>
          <w:b w:val="0"/>
          <w:bCs w:val="0"/>
          <w:caps w:val="0"/>
          <w:sz w:val="24"/>
          <w:szCs w:val="24"/>
          <w:lang w:val="en-US" w:eastAsia="en-US"/>
        </w:rPr>
      </w:pPr>
    </w:p>
    <w:p w:rsidR="006A4F61" w:rsidRDefault="006A4F61" w:rsidP="00B45232">
      <w:pPr>
        <w:pStyle w:val="Title"/>
        <w:spacing w:before="0"/>
        <w:jc w:val="left"/>
        <w:rPr>
          <w:rFonts w:ascii="Arial" w:hAnsi="Arial" w:cs="Arial"/>
          <w:b w:val="0"/>
          <w:bCs w:val="0"/>
          <w:caps w:val="0"/>
          <w:sz w:val="24"/>
          <w:szCs w:val="24"/>
          <w:lang w:val="en-US" w:eastAsia="en-US"/>
        </w:rPr>
      </w:pPr>
    </w:p>
    <w:p w:rsidR="006A4F61" w:rsidRDefault="006A4F61" w:rsidP="00B45232">
      <w:pPr>
        <w:pStyle w:val="Title"/>
        <w:spacing w:before="0"/>
        <w:jc w:val="left"/>
        <w:rPr>
          <w:rFonts w:ascii="Arial" w:hAnsi="Arial" w:cs="Arial"/>
          <w:b w:val="0"/>
          <w:bCs w:val="0"/>
          <w:caps w:val="0"/>
          <w:sz w:val="24"/>
          <w:szCs w:val="24"/>
          <w:lang w:val="en-US" w:eastAsia="en-US"/>
        </w:rPr>
      </w:pPr>
    </w:p>
    <w:p w:rsidR="006A4F61" w:rsidRDefault="006A4F61" w:rsidP="00B45232">
      <w:pPr>
        <w:pStyle w:val="Title"/>
        <w:spacing w:before="0"/>
        <w:jc w:val="left"/>
        <w:rPr>
          <w:rFonts w:ascii="Arial" w:hAnsi="Arial" w:cs="Arial"/>
          <w:b w:val="0"/>
          <w:bCs w:val="0"/>
          <w:caps w:val="0"/>
          <w:sz w:val="24"/>
          <w:szCs w:val="24"/>
          <w:lang w:val="en-US" w:eastAsia="en-US"/>
        </w:rPr>
      </w:pPr>
    </w:p>
    <w:p w:rsidR="006A4F61" w:rsidRDefault="006A4F61" w:rsidP="00B45232">
      <w:pPr>
        <w:pStyle w:val="Title"/>
        <w:spacing w:before="0"/>
        <w:jc w:val="left"/>
        <w:rPr>
          <w:rFonts w:ascii="Arial" w:hAnsi="Arial" w:cs="Arial"/>
          <w:b w:val="0"/>
          <w:bCs w:val="0"/>
          <w:caps w:val="0"/>
          <w:sz w:val="24"/>
          <w:szCs w:val="24"/>
          <w:lang w:val="en-US" w:eastAsia="en-US"/>
        </w:rPr>
      </w:pPr>
    </w:p>
    <w:p w:rsidR="006A4F61" w:rsidRPr="00602521" w:rsidRDefault="006A4F61" w:rsidP="00B45232">
      <w:pPr>
        <w:pStyle w:val="Title"/>
        <w:spacing w:before="0"/>
        <w:jc w:val="left"/>
        <w:rPr>
          <w:rFonts w:ascii="Arial" w:hAnsi="Arial" w:cs="Arial"/>
          <w:b w:val="0"/>
          <w:bCs w:val="0"/>
          <w:caps w:val="0"/>
          <w:sz w:val="24"/>
          <w:szCs w:val="24"/>
          <w:lang w:val="en-US" w:eastAsia="en-US"/>
        </w:rPr>
      </w:pPr>
    </w:p>
    <w:p w:rsidR="00B45232" w:rsidRPr="00602521" w:rsidRDefault="00B45232" w:rsidP="00B45232">
      <w:pPr>
        <w:pStyle w:val="Title"/>
        <w:spacing w:before="0"/>
        <w:jc w:val="left"/>
        <w:rPr>
          <w:rFonts w:ascii="Arial" w:hAnsi="Arial" w:cs="Arial"/>
          <w:b w:val="0"/>
          <w:bCs w:val="0"/>
          <w:caps w:val="0"/>
          <w:sz w:val="24"/>
          <w:szCs w:val="24"/>
          <w:lang w:val="en-US" w:eastAsia="en-US"/>
        </w:rPr>
      </w:pPr>
    </w:p>
    <w:p w:rsidR="008A0F55" w:rsidRPr="00602521" w:rsidRDefault="008A0F55" w:rsidP="00B45232">
      <w:pPr>
        <w:autoSpaceDE w:val="0"/>
        <w:autoSpaceDN w:val="0"/>
        <w:adjustRightInd w:val="0"/>
        <w:rPr>
          <w:rFonts w:ascii="Arial" w:hAnsi="Arial" w:cs="Arial"/>
          <w:b/>
          <w:bCs/>
          <w:sz w:val="28"/>
          <w:szCs w:val="28"/>
          <w:lang w:val="en"/>
        </w:rPr>
      </w:pPr>
      <w:r w:rsidRPr="00602521">
        <w:rPr>
          <w:rFonts w:ascii="Arial" w:hAnsi="Arial" w:cs="Arial"/>
          <w:b/>
          <w:bCs/>
          <w:sz w:val="28"/>
          <w:szCs w:val="28"/>
          <w:lang w:val="en"/>
        </w:rPr>
        <w:lastRenderedPageBreak/>
        <w:t>Petroleum Regulations and Safety</w:t>
      </w:r>
    </w:p>
    <w:p w:rsidR="001E75EB" w:rsidRPr="00602521" w:rsidRDefault="001E75EB" w:rsidP="008A0F55">
      <w:pPr>
        <w:autoSpaceDE w:val="0"/>
        <w:autoSpaceDN w:val="0"/>
        <w:adjustRightInd w:val="0"/>
        <w:rPr>
          <w:rFonts w:ascii="Arial" w:hAnsi="Arial" w:cs="Arial"/>
          <w:b/>
          <w:bCs/>
          <w:sz w:val="24"/>
          <w:szCs w:val="24"/>
          <w:lang w:val="en-US"/>
        </w:rPr>
      </w:pPr>
    </w:p>
    <w:p w:rsidR="001E75EB" w:rsidRPr="00602521" w:rsidRDefault="008A0F55" w:rsidP="00E1467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8A0F55" w:rsidRPr="00602521" w:rsidRDefault="008A0F55" w:rsidP="00E14672">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Regulatory requirements and structures associated with the petroleum industry. This</w:t>
      </w:r>
      <w:r w:rsidR="00E14672" w:rsidRPr="00602521">
        <w:rPr>
          <w:rFonts w:ascii="Arial" w:hAnsi="Arial" w:cs="Arial"/>
          <w:sz w:val="24"/>
          <w:szCs w:val="24"/>
          <w:lang w:val="en-US"/>
        </w:rPr>
        <w:t xml:space="preserve"> </w:t>
      </w:r>
      <w:r w:rsidRPr="00602521">
        <w:rPr>
          <w:rFonts w:ascii="Arial" w:hAnsi="Arial" w:cs="Arial"/>
          <w:sz w:val="24"/>
          <w:szCs w:val="24"/>
          <w:lang w:val="en-US"/>
        </w:rPr>
        <w:t>course also serves as the Capstone for the program and will contain material covered in the program along</w:t>
      </w:r>
      <w:r w:rsidR="00E14672" w:rsidRPr="00602521">
        <w:rPr>
          <w:rFonts w:ascii="Arial" w:hAnsi="Arial" w:cs="Arial"/>
          <w:sz w:val="24"/>
          <w:szCs w:val="24"/>
          <w:lang w:val="en-US"/>
        </w:rPr>
        <w:t xml:space="preserve"> </w:t>
      </w:r>
      <w:r w:rsidRPr="00602521">
        <w:rPr>
          <w:rFonts w:ascii="Arial" w:hAnsi="Arial" w:cs="Arial"/>
          <w:sz w:val="24"/>
          <w:szCs w:val="24"/>
          <w:lang w:val="en-US"/>
        </w:rPr>
        <w:t>with an end of program exam.</w:t>
      </w:r>
      <w:r w:rsidR="00E14672" w:rsidRPr="00602521">
        <w:rPr>
          <w:rFonts w:ascii="Arial" w:hAnsi="Arial" w:cs="Arial"/>
          <w:b/>
          <w:bCs/>
          <w:sz w:val="24"/>
          <w:szCs w:val="24"/>
          <w:lang w:val="en-US"/>
        </w:rPr>
        <w:t xml:space="preserve"> </w:t>
      </w:r>
      <w:r w:rsidRPr="00602521">
        <w:rPr>
          <w:rFonts w:ascii="Arial" w:hAnsi="Arial" w:cs="Arial"/>
          <w:b/>
          <w:bCs/>
          <w:sz w:val="24"/>
          <w:szCs w:val="24"/>
          <w:lang w:val="en-US"/>
        </w:rPr>
        <w:t xml:space="preserve">Lecture hours </w:t>
      </w:r>
      <w:r w:rsidRPr="00602521">
        <w:rPr>
          <w:rFonts w:ascii="Arial" w:hAnsi="Arial" w:cs="Arial"/>
          <w:sz w:val="24"/>
          <w:szCs w:val="24"/>
          <w:lang w:val="en-US"/>
        </w:rPr>
        <w:t xml:space="preserve">= 1, </w:t>
      </w:r>
      <w:r w:rsidRPr="00602521">
        <w:rPr>
          <w:rFonts w:ascii="Arial" w:hAnsi="Arial" w:cs="Arial"/>
          <w:b/>
          <w:bCs/>
          <w:sz w:val="24"/>
          <w:szCs w:val="24"/>
          <w:lang w:val="en-US"/>
        </w:rPr>
        <w:t xml:space="preserve">Lab hours </w:t>
      </w:r>
      <w:r w:rsidRPr="00602521">
        <w:rPr>
          <w:rFonts w:ascii="Arial" w:hAnsi="Arial" w:cs="Arial"/>
          <w:sz w:val="24"/>
          <w:szCs w:val="24"/>
          <w:lang w:val="en-US"/>
        </w:rPr>
        <w:t>= 3</w:t>
      </w:r>
    </w:p>
    <w:p w:rsidR="008A0F55" w:rsidRPr="00602521" w:rsidRDefault="008A0F55" w:rsidP="008A0F55">
      <w:pPr>
        <w:autoSpaceDE w:val="0"/>
        <w:autoSpaceDN w:val="0"/>
        <w:adjustRightInd w:val="0"/>
        <w:rPr>
          <w:rFonts w:ascii="Arial" w:hAnsi="Arial" w:cs="Arial"/>
          <w:sz w:val="24"/>
          <w:szCs w:val="24"/>
          <w:lang w:val="en-US"/>
        </w:rPr>
      </w:pPr>
    </w:p>
    <w:p w:rsidR="00E14672" w:rsidRPr="00602521" w:rsidRDefault="00E14672" w:rsidP="008A0F55">
      <w:pPr>
        <w:autoSpaceDE w:val="0"/>
        <w:autoSpaceDN w:val="0"/>
        <w:adjustRightInd w:val="0"/>
        <w:rPr>
          <w:rFonts w:ascii="Arial" w:hAnsi="Arial" w:cs="Arial"/>
          <w:sz w:val="24"/>
          <w:szCs w:val="24"/>
          <w:lang w:val="en-US"/>
        </w:rPr>
      </w:pPr>
    </w:p>
    <w:p w:rsidR="001E75EB" w:rsidRPr="00602521" w:rsidRDefault="008A0F55" w:rsidP="00E1467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Instructional Goals and Purposes: </w:t>
      </w:r>
    </w:p>
    <w:p w:rsidR="008A0F55" w:rsidRPr="00602521" w:rsidRDefault="008A0F55" w:rsidP="00E14672">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 purpose of this course is to provide students with the basic</w:t>
      </w:r>
      <w:r w:rsidR="00E14672" w:rsidRPr="00602521">
        <w:rPr>
          <w:rFonts w:ascii="Arial" w:hAnsi="Arial" w:cs="Arial"/>
          <w:sz w:val="24"/>
          <w:szCs w:val="24"/>
          <w:lang w:val="en-US"/>
        </w:rPr>
        <w:t xml:space="preserve"> </w:t>
      </w:r>
      <w:r w:rsidRPr="00602521">
        <w:rPr>
          <w:rFonts w:ascii="Arial" w:hAnsi="Arial" w:cs="Arial"/>
          <w:sz w:val="24"/>
          <w:szCs w:val="24"/>
          <w:lang w:val="en-US"/>
        </w:rPr>
        <w:t>knowledge of how the state and government rules and regulations play an interconnecting role with each</w:t>
      </w:r>
      <w:r w:rsidR="001E75EB" w:rsidRPr="00602521">
        <w:rPr>
          <w:rFonts w:ascii="Arial" w:hAnsi="Arial" w:cs="Arial"/>
          <w:sz w:val="24"/>
          <w:szCs w:val="24"/>
          <w:lang w:val="en-US"/>
        </w:rPr>
        <w:t xml:space="preserve"> </w:t>
      </w:r>
      <w:r w:rsidRPr="00602521">
        <w:rPr>
          <w:rFonts w:ascii="Arial" w:hAnsi="Arial" w:cs="Arial"/>
          <w:sz w:val="24"/>
          <w:szCs w:val="24"/>
          <w:lang w:val="en-US"/>
        </w:rPr>
        <w:t>other in the petroleum industry. Students will learn how each agency intercepts with each other at both state</w:t>
      </w:r>
      <w:r w:rsidR="001E75EB" w:rsidRPr="00602521">
        <w:rPr>
          <w:rFonts w:ascii="Arial" w:hAnsi="Arial" w:cs="Arial"/>
          <w:sz w:val="24"/>
          <w:szCs w:val="24"/>
          <w:lang w:val="en-US"/>
        </w:rPr>
        <w:t xml:space="preserve"> </w:t>
      </w:r>
      <w:r w:rsidRPr="00602521">
        <w:rPr>
          <w:rFonts w:ascii="Arial" w:hAnsi="Arial" w:cs="Arial"/>
          <w:sz w:val="24"/>
          <w:szCs w:val="24"/>
          <w:lang w:val="en-US"/>
        </w:rPr>
        <w:t>and federal levels. This course also serves as the Capstone for the program and will contain material</w:t>
      </w:r>
      <w:r w:rsidR="001E75EB" w:rsidRPr="00602521">
        <w:rPr>
          <w:rFonts w:ascii="Arial" w:hAnsi="Arial" w:cs="Arial"/>
          <w:sz w:val="24"/>
          <w:szCs w:val="24"/>
          <w:lang w:val="en-US"/>
        </w:rPr>
        <w:t xml:space="preserve"> </w:t>
      </w:r>
      <w:r w:rsidRPr="00602521">
        <w:rPr>
          <w:rFonts w:ascii="Arial" w:hAnsi="Arial" w:cs="Arial"/>
          <w:sz w:val="24"/>
          <w:szCs w:val="24"/>
          <w:lang w:val="en-US"/>
        </w:rPr>
        <w:t>covered in the program along with an end of program exam.</w:t>
      </w:r>
    </w:p>
    <w:p w:rsidR="001E75EB" w:rsidRPr="00602521" w:rsidRDefault="001E75EB" w:rsidP="008A0F55">
      <w:pPr>
        <w:autoSpaceDE w:val="0"/>
        <w:autoSpaceDN w:val="0"/>
        <w:adjustRightInd w:val="0"/>
        <w:rPr>
          <w:rFonts w:ascii="Arial" w:hAnsi="Arial" w:cs="Arial"/>
          <w:b/>
          <w:bCs/>
          <w:sz w:val="24"/>
          <w:szCs w:val="24"/>
          <w:lang w:val="en-US"/>
        </w:rPr>
      </w:pPr>
    </w:p>
    <w:p w:rsidR="007D2C43" w:rsidRPr="00602521" w:rsidRDefault="007D2C43" w:rsidP="008A0F55">
      <w:pPr>
        <w:autoSpaceDE w:val="0"/>
        <w:autoSpaceDN w:val="0"/>
        <w:adjustRightInd w:val="0"/>
        <w:rPr>
          <w:rFonts w:ascii="Arial" w:hAnsi="Arial" w:cs="Arial"/>
          <w:b/>
          <w:bCs/>
          <w:sz w:val="24"/>
          <w:szCs w:val="24"/>
          <w:lang w:val="en-US"/>
        </w:rPr>
      </w:pPr>
    </w:p>
    <w:p w:rsidR="008A0F55" w:rsidRPr="00602521" w:rsidRDefault="008A0F55" w:rsidP="00E1467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Learning Outcomes:</w:t>
      </w:r>
    </w:p>
    <w:p w:rsidR="008A0F55" w:rsidRPr="00602521" w:rsidRDefault="008A0F55" w:rsidP="00976CA0">
      <w:pPr>
        <w:numPr>
          <w:ilvl w:val="3"/>
          <w:numId w:val="137"/>
        </w:numPr>
        <w:autoSpaceDE w:val="0"/>
        <w:autoSpaceDN w:val="0"/>
        <w:adjustRightInd w:val="0"/>
        <w:ind w:left="567"/>
        <w:jc w:val="both"/>
        <w:rPr>
          <w:rFonts w:ascii="Arial" w:hAnsi="Arial" w:cs="Arial"/>
          <w:sz w:val="24"/>
          <w:szCs w:val="24"/>
          <w:lang w:val="en-US"/>
        </w:rPr>
      </w:pPr>
      <w:r w:rsidRPr="00602521">
        <w:rPr>
          <w:rFonts w:ascii="Arial" w:hAnsi="Arial" w:cs="Arial"/>
          <w:sz w:val="24"/>
          <w:szCs w:val="24"/>
          <w:lang w:val="en-US"/>
        </w:rPr>
        <w:t>Students will learn the responsibilities of the state agencies involved in regulating the petroleum</w:t>
      </w:r>
      <w:r w:rsidR="00E14672" w:rsidRPr="00602521">
        <w:rPr>
          <w:rFonts w:ascii="Arial" w:hAnsi="Arial" w:cs="Arial"/>
          <w:sz w:val="24"/>
          <w:szCs w:val="24"/>
          <w:lang w:val="en-US"/>
        </w:rPr>
        <w:t xml:space="preserve"> </w:t>
      </w:r>
      <w:r w:rsidRPr="00602521">
        <w:rPr>
          <w:rFonts w:ascii="Arial" w:hAnsi="Arial" w:cs="Arial"/>
          <w:sz w:val="24"/>
          <w:szCs w:val="24"/>
          <w:lang w:val="en-US"/>
        </w:rPr>
        <w:t>industry.</w:t>
      </w:r>
    </w:p>
    <w:p w:rsidR="008A0F55" w:rsidRPr="00602521" w:rsidRDefault="008A0F55" w:rsidP="00976CA0">
      <w:pPr>
        <w:numPr>
          <w:ilvl w:val="3"/>
          <w:numId w:val="137"/>
        </w:numPr>
        <w:autoSpaceDE w:val="0"/>
        <w:autoSpaceDN w:val="0"/>
        <w:adjustRightInd w:val="0"/>
        <w:ind w:left="567"/>
        <w:jc w:val="both"/>
        <w:rPr>
          <w:rFonts w:ascii="Arial" w:hAnsi="Arial" w:cs="Arial"/>
          <w:sz w:val="24"/>
          <w:szCs w:val="24"/>
          <w:lang w:val="en-US"/>
        </w:rPr>
      </w:pPr>
      <w:r w:rsidRPr="00602521">
        <w:rPr>
          <w:rFonts w:ascii="Arial" w:hAnsi="Arial" w:cs="Arial"/>
          <w:sz w:val="24"/>
          <w:szCs w:val="24"/>
          <w:lang w:val="en-US"/>
        </w:rPr>
        <w:t>Students will learn the responsibilities of the federal agencies involved in regulating the petroleum</w:t>
      </w:r>
      <w:r w:rsidR="00E14672" w:rsidRPr="00602521">
        <w:rPr>
          <w:rFonts w:ascii="Arial" w:hAnsi="Arial" w:cs="Arial"/>
          <w:sz w:val="24"/>
          <w:szCs w:val="24"/>
          <w:lang w:val="en-US"/>
        </w:rPr>
        <w:t xml:space="preserve"> </w:t>
      </w:r>
      <w:r w:rsidRPr="00602521">
        <w:rPr>
          <w:rFonts w:ascii="Arial" w:hAnsi="Arial" w:cs="Arial"/>
          <w:sz w:val="24"/>
          <w:szCs w:val="24"/>
          <w:lang w:val="en-US"/>
        </w:rPr>
        <w:t>industry.</w:t>
      </w:r>
    </w:p>
    <w:p w:rsidR="008A0F55" w:rsidRPr="00602521" w:rsidRDefault="008A0F55" w:rsidP="00976CA0">
      <w:pPr>
        <w:numPr>
          <w:ilvl w:val="3"/>
          <w:numId w:val="137"/>
        </w:numPr>
        <w:autoSpaceDE w:val="0"/>
        <w:autoSpaceDN w:val="0"/>
        <w:adjustRightInd w:val="0"/>
        <w:ind w:left="567"/>
        <w:jc w:val="both"/>
        <w:rPr>
          <w:rFonts w:ascii="Arial" w:hAnsi="Arial" w:cs="Arial"/>
          <w:sz w:val="24"/>
          <w:szCs w:val="24"/>
          <w:lang w:val="en-US"/>
        </w:rPr>
      </w:pPr>
      <w:r w:rsidRPr="00602521">
        <w:rPr>
          <w:rFonts w:ascii="Arial" w:hAnsi="Arial" w:cs="Arial"/>
          <w:sz w:val="24"/>
          <w:szCs w:val="24"/>
          <w:lang w:val="en-US"/>
        </w:rPr>
        <w:t>Students will be familiar with the various Acts that were responsible for many of the current regulations</w:t>
      </w:r>
      <w:r w:rsidR="00E14672" w:rsidRPr="00602521">
        <w:rPr>
          <w:rFonts w:ascii="Arial" w:hAnsi="Arial" w:cs="Arial"/>
          <w:sz w:val="24"/>
          <w:szCs w:val="24"/>
          <w:lang w:val="en-US"/>
        </w:rPr>
        <w:t xml:space="preserve"> </w:t>
      </w:r>
      <w:r w:rsidRPr="00602521">
        <w:rPr>
          <w:rFonts w:ascii="Arial" w:hAnsi="Arial" w:cs="Arial"/>
          <w:sz w:val="24"/>
          <w:szCs w:val="24"/>
          <w:lang w:val="en-US"/>
        </w:rPr>
        <w:t>and how they play a role in the daily activities in the petroleum industry.</w:t>
      </w:r>
    </w:p>
    <w:p w:rsidR="008A0F55" w:rsidRPr="00602521" w:rsidRDefault="008A0F55" w:rsidP="00976CA0">
      <w:pPr>
        <w:numPr>
          <w:ilvl w:val="3"/>
          <w:numId w:val="137"/>
        </w:numPr>
        <w:autoSpaceDE w:val="0"/>
        <w:autoSpaceDN w:val="0"/>
        <w:adjustRightInd w:val="0"/>
        <w:ind w:left="567"/>
        <w:jc w:val="both"/>
        <w:rPr>
          <w:rFonts w:ascii="Arial" w:hAnsi="Arial" w:cs="Arial"/>
          <w:sz w:val="24"/>
          <w:szCs w:val="24"/>
          <w:lang w:val="en-US"/>
        </w:rPr>
      </w:pPr>
      <w:r w:rsidRPr="00602521">
        <w:rPr>
          <w:rFonts w:ascii="Arial" w:hAnsi="Arial" w:cs="Arial"/>
          <w:sz w:val="24"/>
          <w:szCs w:val="24"/>
          <w:lang w:val="en-US"/>
        </w:rPr>
        <w:t>Students will be familiar with various reporting requirements, permits and forms.</w:t>
      </w:r>
    </w:p>
    <w:p w:rsidR="008A0F55" w:rsidRPr="00602521" w:rsidRDefault="008A0F55" w:rsidP="00976CA0">
      <w:pPr>
        <w:numPr>
          <w:ilvl w:val="3"/>
          <w:numId w:val="137"/>
        </w:numPr>
        <w:autoSpaceDE w:val="0"/>
        <w:autoSpaceDN w:val="0"/>
        <w:adjustRightInd w:val="0"/>
        <w:ind w:left="567"/>
        <w:jc w:val="both"/>
        <w:rPr>
          <w:rFonts w:ascii="Arial" w:hAnsi="Arial" w:cs="Arial"/>
          <w:sz w:val="24"/>
          <w:szCs w:val="24"/>
          <w:lang w:val="en-US"/>
        </w:rPr>
      </w:pPr>
      <w:r w:rsidRPr="00602521">
        <w:rPr>
          <w:rFonts w:ascii="Arial" w:hAnsi="Arial" w:cs="Arial"/>
          <w:sz w:val="24"/>
          <w:szCs w:val="24"/>
          <w:lang w:val="en-US"/>
        </w:rPr>
        <w:t>Students will review material previously covered in other courses taught in the program in preparation</w:t>
      </w:r>
      <w:r w:rsidR="00E14672" w:rsidRPr="00602521">
        <w:rPr>
          <w:rFonts w:ascii="Arial" w:hAnsi="Arial" w:cs="Arial"/>
          <w:sz w:val="24"/>
          <w:szCs w:val="24"/>
          <w:lang w:val="en-US"/>
        </w:rPr>
        <w:t xml:space="preserve"> </w:t>
      </w:r>
      <w:r w:rsidRPr="00602521">
        <w:rPr>
          <w:rFonts w:ascii="Arial" w:hAnsi="Arial" w:cs="Arial"/>
          <w:sz w:val="24"/>
          <w:szCs w:val="24"/>
          <w:lang w:val="en-US"/>
        </w:rPr>
        <w:t>for the end of program exam.</w:t>
      </w:r>
    </w:p>
    <w:p w:rsidR="008A0F55" w:rsidRPr="00602521" w:rsidRDefault="008A0F55" w:rsidP="008A0F55">
      <w:pPr>
        <w:autoSpaceDE w:val="0"/>
        <w:autoSpaceDN w:val="0"/>
        <w:adjustRightInd w:val="0"/>
        <w:rPr>
          <w:rFonts w:ascii="Arial" w:hAnsi="Arial" w:cs="Arial"/>
          <w:sz w:val="24"/>
          <w:szCs w:val="24"/>
          <w:lang w:val="en-US"/>
        </w:rPr>
      </w:pPr>
    </w:p>
    <w:p w:rsidR="00D712F7" w:rsidRPr="00602521" w:rsidRDefault="00D712F7" w:rsidP="00D712F7">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Upon successful completion of this </w:t>
      </w:r>
      <w:r w:rsidR="00E14672" w:rsidRPr="00602521">
        <w:rPr>
          <w:rFonts w:ascii="Arial" w:hAnsi="Arial" w:cs="Arial"/>
          <w:sz w:val="24"/>
          <w:szCs w:val="24"/>
          <w:lang w:val="en-US"/>
        </w:rPr>
        <w:t>course,</w:t>
      </w:r>
      <w:r w:rsidRPr="00602521">
        <w:rPr>
          <w:rFonts w:ascii="Arial" w:hAnsi="Arial" w:cs="Arial"/>
          <w:sz w:val="24"/>
          <w:szCs w:val="24"/>
          <w:lang w:val="en-US"/>
        </w:rPr>
        <w:t xml:space="preserve"> the student will: </w:t>
      </w:r>
    </w:p>
    <w:p w:rsidR="00D712F7" w:rsidRPr="00602521" w:rsidRDefault="00D712F7" w:rsidP="00976CA0">
      <w:pPr>
        <w:numPr>
          <w:ilvl w:val="3"/>
          <w:numId w:val="138"/>
        </w:numPr>
        <w:autoSpaceDE w:val="0"/>
        <w:autoSpaceDN w:val="0"/>
        <w:adjustRightInd w:val="0"/>
        <w:spacing w:after="18"/>
        <w:ind w:left="567"/>
        <w:rPr>
          <w:rFonts w:ascii="Arial" w:hAnsi="Arial" w:cs="Arial"/>
          <w:sz w:val="24"/>
          <w:szCs w:val="24"/>
          <w:lang w:val="en-US"/>
        </w:rPr>
      </w:pPr>
      <w:r w:rsidRPr="00602521">
        <w:rPr>
          <w:rFonts w:ascii="Arial" w:hAnsi="Arial" w:cs="Arial"/>
          <w:sz w:val="24"/>
          <w:szCs w:val="24"/>
          <w:lang w:val="en-US"/>
        </w:rPr>
        <w:t xml:space="preserve">Identify selected state and federal regulations associated with the petroleum industry </w:t>
      </w:r>
    </w:p>
    <w:p w:rsidR="00D712F7" w:rsidRPr="00602521" w:rsidRDefault="00D712F7" w:rsidP="00976CA0">
      <w:pPr>
        <w:numPr>
          <w:ilvl w:val="3"/>
          <w:numId w:val="138"/>
        </w:numPr>
        <w:autoSpaceDE w:val="0"/>
        <w:autoSpaceDN w:val="0"/>
        <w:adjustRightInd w:val="0"/>
        <w:ind w:left="567"/>
        <w:rPr>
          <w:rFonts w:ascii="Arial" w:hAnsi="Arial" w:cs="Arial"/>
          <w:sz w:val="24"/>
          <w:szCs w:val="24"/>
          <w:lang w:val="en-US"/>
        </w:rPr>
      </w:pPr>
      <w:r w:rsidRPr="00602521">
        <w:rPr>
          <w:rFonts w:ascii="Arial" w:hAnsi="Arial" w:cs="Arial"/>
          <w:sz w:val="24"/>
          <w:szCs w:val="24"/>
          <w:lang w:val="en-US"/>
        </w:rPr>
        <w:t xml:space="preserve">Describe appropriate responses to these selected state and federal regulations. </w:t>
      </w:r>
    </w:p>
    <w:p w:rsidR="00D712F7" w:rsidRPr="00602521" w:rsidRDefault="00D712F7" w:rsidP="008A0F55">
      <w:pPr>
        <w:autoSpaceDE w:val="0"/>
        <w:autoSpaceDN w:val="0"/>
        <w:adjustRightInd w:val="0"/>
        <w:rPr>
          <w:rFonts w:ascii="Arial" w:hAnsi="Arial" w:cs="Arial"/>
          <w:b/>
          <w:bCs/>
          <w:sz w:val="24"/>
          <w:szCs w:val="24"/>
          <w:lang w:val="en-US"/>
        </w:rPr>
      </w:pPr>
    </w:p>
    <w:p w:rsidR="007D2C43" w:rsidRPr="00602521" w:rsidRDefault="007D2C43" w:rsidP="00E14672">
      <w:pPr>
        <w:autoSpaceDE w:val="0"/>
        <w:autoSpaceDN w:val="0"/>
        <w:adjustRightInd w:val="0"/>
        <w:spacing w:line="360" w:lineRule="auto"/>
        <w:rPr>
          <w:rFonts w:ascii="Arial" w:hAnsi="Arial" w:cs="Arial"/>
          <w:b/>
          <w:bCs/>
          <w:sz w:val="24"/>
          <w:szCs w:val="24"/>
          <w:lang w:val="en-US"/>
        </w:rPr>
      </w:pPr>
    </w:p>
    <w:p w:rsidR="008A0F55" w:rsidRPr="00602521" w:rsidRDefault="008A0F55" w:rsidP="00E14672">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Specific Course Objectives:</w:t>
      </w:r>
    </w:p>
    <w:p w:rsidR="008A0F55" w:rsidRPr="00602521" w:rsidRDefault="008A0F55" w:rsidP="00E14672">
      <w:pPr>
        <w:autoSpaceDE w:val="0"/>
        <w:autoSpaceDN w:val="0"/>
        <w:adjustRightInd w:val="0"/>
        <w:spacing w:line="360" w:lineRule="auto"/>
        <w:rPr>
          <w:rFonts w:ascii="Arial" w:hAnsi="Arial" w:cs="Arial"/>
          <w:sz w:val="24"/>
          <w:szCs w:val="24"/>
          <w:lang w:val="en-US"/>
        </w:rPr>
      </w:pPr>
      <w:r w:rsidRPr="00602521">
        <w:rPr>
          <w:rFonts w:ascii="Arial" w:hAnsi="Arial" w:cs="Arial"/>
          <w:sz w:val="24"/>
          <w:szCs w:val="24"/>
          <w:lang w:val="en-US"/>
        </w:rPr>
        <w:t>After studying all materials and resources presented in the course, the student will be able to:</w:t>
      </w:r>
    </w:p>
    <w:p w:rsidR="008A0F55" w:rsidRPr="00602521" w:rsidRDefault="008A0F55" w:rsidP="00976CA0">
      <w:pPr>
        <w:numPr>
          <w:ilvl w:val="3"/>
          <w:numId w:val="144"/>
        </w:numPr>
        <w:autoSpaceDE w:val="0"/>
        <w:autoSpaceDN w:val="0"/>
        <w:adjustRightInd w:val="0"/>
        <w:ind w:left="426"/>
        <w:rPr>
          <w:rFonts w:ascii="Arial" w:hAnsi="Arial" w:cs="Arial"/>
          <w:sz w:val="24"/>
          <w:szCs w:val="24"/>
          <w:lang w:val="en-US"/>
        </w:rPr>
      </w:pPr>
      <w:r w:rsidRPr="00602521">
        <w:rPr>
          <w:rFonts w:ascii="Arial" w:hAnsi="Arial" w:cs="Arial"/>
          <w:sz w:val="24"/>
          <w:szCs w:val="24"/>
          <w:lang w:val="en-US"/>
        </w:rPr>
        <w:t>Students will learn the responsibilities of the state agencies involved in regulating the</w:t>
      </w:r>
      <w:r w:rsidR="00E14672" w:rsidRPr="00602521">
        <w:rPr>
          <w:rFonts w:ascii="Arial" w:hAnsi="Arial" w:cs="Arial"/>
          <w:sz w:val="24"/>
          <w:szCs w:val="24"/>
          <w:lang w:val="en-US"/>
        </w:rPr>
        <w:t xml:space="preserve"> petroleum industry.</w:t>
      </w:r>
    </w:p>
    <w:p w:rsidR="008A0F55" w:rsidRPr="00602521" w:rsidRDefault="008A0F55" w:rsidP="00976CA0">
      <w:pPr>
        <w:numPr>
          <w:ilvl w:val="1"/>
          <w:numId w:val="143"/>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Determine the state agencies responsible for regulating and enforcing standards.</w:t>
      </w:r>
    </w:p>
    <w:p w:rsidR="008A0F55" w:rsidRPr="00602521" w:rsidRDefault="008A0F55" w:rsidP="00976CA0">
      <w:pPr>
        <w:numPr>
          <w:ilvl w:val="1"/>
          <w:numId w:val="143"/>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Identify the role these agencies play monitoring and keeping the environment safe.</w:t>
      </w:r>
    </w:p>
    <w:p w:rsidR="00E14672" w:rsidRPr="00602521" w:rsidRDefault="00E14672" w:rsidP="00E14672">
      <w:pPr>
        <w:autoSpaceDE w:val="0"/>
        <w:autoSpaceDN w:val="0"/>
        <w:adjustRightInd w:val="0"/>
        <w:ind w:left="993"/>
        <w:rPr>
          <w:rFonts w:ascii="Arial" w:hAnsi="Arial" w:cs="Arial"/>
          <w:sz w:val="24"/>
          <w:szCs w:val="24"/>
          <w:lang w:val="en-US"/>
        </w:rPr>
      </w:pPr>
    </w:p>
    <w:p w:rsidR="008A0F55" w:rsidRPr="00602521" w:rsidRDefault="008A0F55" w:rsidP="00976CA0">
      <w:pPr>
        <w:numPr>
          <w:ilvl w:val="3"/>
          <w:numId w:val="144"/>
        </w:numPr>
        <w:autoSpaceDE w:val="0"/>
        <w:autoSpaceDN w:val="0"/>
        <w:adjustRightInd w:val="0"/>
        <w:ind w:left="426"/>
        <w:rPr>
          <w:rFonts w:ascii="Arial" w:hAnsi="Arial" w:cs="Arial"/>
          <w:sz w:val="24"/>
          <w:szCs w:val="24"/>
          <w:lang w:val="en-US"/>
        </w:rPr>
      </w:pPr>
      <w:r w:rsidRPr="00602521">
        <w:rPr>
          <w:rFonts w:ascii="Arial" w:hAnsi="Arial" w:cs="Arial"/>
          <w:sz w:val="24"/>
          <w:szCs w:val="24"/>
          <w:lang w:val="en-US"/>
        </w:rPr>
        <w:t>Students will learn the responsibilities of the federal agencies involved in regulating the</w:t>
      </w:r>
      <w:r w:rsidR="00E14672" w:rsidRPr="00602521">
        <w:rPr>
          <w:rFonts w:ascii="Arial" w:hAnsi="Arial" w:cs="Arial"/>
          <w:sz w:val="24"/>
          <w:szCs w:val="24"/>
          <w:lang w:val="en-US"/>
        </w:rPr>
        <w:t xml:space="preserve"> </w:t>
      </w:r>
      <w:r w:rsidRPr="00602521">
        <w:rPr>
          <w:rFonts w:ascii="Arial" w:hAnsi="Arial" w:cs="Arial"/>
          <w:sz w:val="24"/>
          <w:szCs w:val="24"/>
          <w:lang w:val="en-US"/>
        </w:rPr>
        <w:t xml:space="preserve">petroleum industry. </w:t>
      </w:r>
    </w:p>
    <w:p w:rsidR="008A0F55" w:rsidRPr="00602521" w:rsidRDefault="008A0F55" w:rsidP="00976CA0">
      <w:pPr>
        <w:numPr>
          <w:ilvl w:val="1"/>
          <w:numId w:val="142"/>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Determine the federal agencies responsible for regulating and enforcing standards.</w:t>
      </w:r>
    </w:p>
    <w:p w:rsidR="008A0F55" w:rsidRPr="00602521" w:rsidRDefault="008A0F55" w:rsidP="00976CA0">
      <w:pPr>
        <w:numPr>
          <w:ilvl w:val="1"/>
          <w:numId w:val="142"/>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Identify the role these agencies play monitoring and keeping the environment safe.</w:t>
      </w:r>
    </w:p>
    <w:p w:rsidR="00E14672" w:rsidRPr="00602521" w:rsidRDefault="00E14672" w:rsidP="00E14672">
      <w:pPr>
        <w:autoSpaceDE w:val="0"/>
        <w:autoSpaceDN w:val="0"/>
        <w:adjustRightInd w:val="0"/>
        <w:ind w:left="993"/>
        <w:rPr>
          <w:rFonts w:ascii="Arial" w:hAnsi="Arial" w:cs="Arial"/>
          <w:sz w:val="24"/>
          <w:szCs w:val="24"/>
          <w:lang w:val="en-US"/>
        </w:rPr>
      </w:pPr>
    </w:p>
    <w:p w:rsidR="008A0F55" w:rsidRPr="00602521" w:rsidRDefault="008A0F55" w:rsidP="00976CA0">
      <w:pPr>
        <w:numPr>
          <w:ilvl w:val="3"/>
          <w:numId w:val="144"/>
        </w:numPr>
        <w:autoSpaceDE w:val="0"/>
        <w:autoSpaceDN w:val="0"/>
        <w:adjustRightInd w:val="0"/>
        <w:ind w:left="426"/>
        <w:rPr>
          <w:rFonts w:ascii="Arial" w:hAnsi="Arial" w:cs="Arial"/>
          <w:sz w:val="24"/>
          <w:szCs w:val="24"/>
          <w:lang w:val="en-US"/>
        </w:rPr>
      </w:pPr>
      <w:r w:rsidRPr="00602521">
        <w:rPr>
          <w:rFonts w:ascii="Arial" w:hAnsi="Arial" w:cs="Arial"/>
          <w:sz w:val="24"/>
          <w:szCs w:val="24"/>
          <w:lang w:val="en-US"/>
        </w:rPr>
        <w:t>Students will be familiar with the various Acts that were responsible for many of the current</w:t>
      </w:r>
      <w:r w:rsidR="00E14672" w:rsidRPr="00602521">
        <w:rPr>
          <w:rFonts w:ascii="Arial" w:hAnsi="Arial" w:cs="Arial"/>
          <w:sz w:val="24"/>
          <w:szCs w:val="24"/>
          <w:lang w:val="en-US"/>
        </w:rPr>
        <w:t xml:space="preserve"> </w:t>
      </w:r>
      <w:r w:rsidRPr="00602521">
        <w:rPr>
          <w:rFonts w:ascii="Arial" w:hAnsi="Arial" w:cs="Arial"/>
          <w:sz w:val="24"/>
          <w:szCs w:val="24"/>
          <w:lang w:val="en-US"/>
        </w:rPr>
        <w:t xml:space="preserve">regulations and how they play a role in the daily activities in the petroleum </w:t>
      </w:r>
      <w:r w:rsidR="00E14672" w:rsidRPr="00602521">
        <w:rPr>
          <w:rFonts w:ascii="Arial" w:hAnsi="Arial" w:cs="Arial"/>
          <w:sz w:val="24"/>
          <w:szCs w:val="24"/>
          <w:lang w:val="en-US"/>
        </w:rPr>
        <w:t xml:space="preserve">industry. </w:t>
      </w:r>
    </w:p>
    <w:p w:rsidR="008A0F55" w:rsidRPr="00602521" w:rsidRDefault="008A0F55" w:rsidP="00976CA0">
      <w:pPr>
        <w:numPr>
          <w:ilvl w:val="1"/>
          <w:numId w:val="141"/>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lastRenderedPageBreak/>
        <w:t>Discuss Acts that have played a role in creating rules and regulations for the petroleum and industry.</w:t>
      </w:r>
    </w:p>
    <w:p w:rsidR="008A0F55" w:rsidRPr="00602521" w:rsidRDefault="008A0F55" w:rsidP="00976CA0">
      <w:pPr>
        <w:numPr>
          <w:ilvl w:val="1"/>
          <w:numId w:val="141"/>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Discuss how rules and regulations play an important role in the daily activities of the petroleum industry.</w:t>
      </w:r>
    </w:p>
    <w:p w:rsidR="00E14672" w:rsidRPr="00602521" w:rsidRDefault="00E14672" w:rsidP="00E14672">
      <w:pPr>
        <w:autoSpaceDE w:val="0"/>
        <w:autoSpaceDN w:val="0"/>
        <w:adjustRightInd w:val="0"/>
        <w:ind w:left="993"/>
        <w:rPr>
          <w:rFonts w:ascii="Arial" w:hAnsi="Arial" w:cs="Arial"/>
          <w:sz w:val="24"/>
          <w:szCs w:val="24"/>
          <w:lang w:val="en-US"/>
        </w:rPr>
      </w:pPr>
    </w:p>
    <w:p w:rsidR="008A0F55" w:rsidRPr="00602521" w:rsidRDefault="008A0F55" w:rsidP="00976CA0">
      <w:pPr>
        <w:numPr>
          <w:ilvl w:val="3"/>
          <w:numId w:val="144"/>
        </w:numPr>
        <w:autoSpaceDE w:val="0"/>
        <w:autoSpaceDN w:val="0"/>
        <w:adjustRightInd w:val="0"/>
        <w:ind w:left="426"/>
        <w:rPr>
          <w:rFonts w:ascii="Arial" w:hAnsi="Arial" w:cs="Arial"/>
          <w:sz w:val="24"/>
          <w:szCs w:val="24"/>
          <w:lang w:val="en-US"/>
        </w:rPr>
      </w:pPr>
      <w:r w:rsidRPr="00602521">
        <w:rPr>
          <w:rFonts w:ascii="Arial" w:hAnsi="Arial" w:cs="Arial"/>
          <w:sz w:val="24"/>
          <w:szCs w:val="24"/>
          <w:lang w:val="en-US"/>
        </w:rPr>
        <w:t xml:space="preserve">Students will be familiar with various reporting requirements, permits and forms. </w:t>
      </w:r>
    </w:p>
    <w:p w:rsidR="008A0F55" w:rsidRPr="00602521" w:rsidRDefault="008A0F55" w:rsidP="00976CA0">
      <w:pPr>
        <w:numPr>
          <w:ilvl w:val="1"/>
          <w:numId w:val="140"/>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Determine the reporting requirements and permits needed for the transport of petroleum products.</w:t>
      </w:r>
    </w:p>
    <w:p w:rsidR="008A0F55" w:rsidRPr="00602521" w:rsidRDefault="008A0F55" w:rsidP="00976CA0">
      <w:pPr>
        <w:numPr>
          <w:ilvl w:val="1"/>
          <w:numId w:val="140"/>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Identify the reporting requirements in the case of a spill.</w:t>
      </w:r>
    </w:p>
    <w:p w:rsidR="008A0F55" w:rsidRPr="00602521" w:rsidRDefault="008A0F55" w:rsidP="00976CA0">
      <w:pPr>
        <w:numPr>
          <w:ilvl w:val="1"/>
          <w:numId w:val="140"/>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Identify proper procedures for disposal of waste water.</w:t>
      </w:r>
    </w:p>
    <w:p w:rsidR="008A0F55" w:rsidRPr="00602521" w:rsidRDefault="008A0F55" w:rsidP="00976CA0">
      <w:pPr>
        <w:numPr>
          <w:ilvl w:val="1"/>
          <w:numId w:val="140"/>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Determine the proper forms needed.</w:t>
      </w:r>
    </w:p>
    <w:p w:rsidR="008A0F55" w:rsidRPr="00602521" w:rsidRDefault="008A0F55" w:rsidP="00976CA0">
      <w:pPr>
        <w:numPr>
          <w:ilvl w:val="1"/>
          <w:numId w:val="140"/>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Reporting requirements for pipelines and refineries.</w:t>
      </w:r>
    </w:p>
    <w:p w:rsidR="00E14672" w:rsidRPr="00602521" w:rsidRDefault="00E14672" w:rsidP="00E14672">
      <w:pPr>
        <w:autoSpaceDE w:val="0"/>
        <w:autoSpaceDN w:val="0"/>
        <w:adjustRightInd w:val="0"/>
        <w:ind w:left="993"/>
        <w:rPr>
          <w:rFonts w:ascii="Arial" w:hAnsi="Arial" w:cs="Arial"/>
          <w:sz w:val="24"/>
          <w:szCs w:val="24"/>
          <w:lang w:val="en-US"/>
        </w:rPr>
      </w:pPr>
    </w:p>
    <w:p w:rsidR="008A0F55" w:rsidRPr="00602521" w:rsidRDefault="008A0F55" w:rsidP="00976CA0">
      <w:pPr>
        <w:numPr>
          <w:ilvl w:val="3"/>
          <w:numId w:val="144"/>
        </w:numPr>
        <w:autoSpaceDE w:val="0"/>
        <w:autoSpaceDN w:val="0"/>
        <w:adjustRightInd w:val="0"/>
        <w:ind w:left="567"/>
        <w:rPr>
          <w:rFonts w:ascii="Arial" w:hAnsi="Arial" w:cs="Arial"/>
          <w:sz w:val="24"/>
          <w:szCs w:val="24"/>
          <w:lang w:val="en-US"/>
        </w:rPr>
      </w:pPr>
      <w:r w:rsidRPr="00602521">
        <w:rPr>
          <w:rFonts w:ascii="Arial" w:hAnsi="Arial" w:cs="Arial"/>
          <w:sz w:val="24"/>
          <w:szCs w:val="24"/>
          <w:lang w:val="en-US"/>
        </w:rPr>
        <w:t>Students will review material previously covered in other courses taught in the program.</w:t>
      </w:r>
    </w:p>
    <w:p w:rsidR="008A0F55" w:rsidRPr="00602521" w:rsidRDefault="008A0F55" w:rsidP="00976CA0">
      <w:pPr>
        <w:numPr>
          <w:ilvl w:val="1"/>
          <w:numId w:val="139"/>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Students will review and be tested over material that has already been covered in the program.</w:t>
      </w:r>
    </w:p>
    <w:p w:rsidR="008A0F55" w:rsidRPr="00602521" w:rsidRDefault="008A0F55" w:rsidP="00976CA0">
      <w:pPr>
        <w:numPr>
          <w:ilvl w:val="1"/>
          <w:numId w:val="139"/>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Students will take an end of course exam over the material to determine if they meet the requirements to</w:t>
      </w:r>
      <w:r w:rsidR="00E14672" w:rsidRPr="00602521">
        <w:rPr>
          <w:rFonts w:ascii="Arial" w:hAnsi="Arial" w:cs="Arial"/>
          <w:sz w:val="24"/>
          <w:szCs w:val="24"/>
          <w:lang w:val="en-US"/>
        </w:rPr>
        <w:t xml:space="preserve"> </w:t>
      </w:r>
      <w:r w:rsidRPr="00602521">
        <w:rPr>
          <w:rFonts w:ascii="Arial" w:hAnsi="Arial" w:cs="Arial"/>
          <w:sz w:val="24"/>
          <w:szCs w:val="24"/>
          <w:lang w:val="en-US"/>
        </w:rPr>
        <w:t>complete the program.</w:t>
      </w:r>
    </w:p>
    <w:p w:rsidR="008A0F55" w:rsidRPr="00602521" w:rsidRDefault="008A0F55" w:rsidP="008A0F55">
      <w:pPr>
        <w:autoSpaceDE w:val="0"/>
        <w:autoSpaceDN w:val="0"/>
        <w:adjustRightInd w:val="0"/>
        <w:rPr>
          <w:rFonts w:ascii="Arial" w:hAnsi="Arial" w:cs="Arial"/>
          <w:sz w:val="24"/>
          <w:szCs w:val="24"/>
          <w:lang w:val="en-US"/>
        </w:rPr>
      </w:pPr>
    </w:p>
    <w:p w:rsidR="00D712F7" w:rsidRPr="00602521" w:rsidRDefault="00D712F7" w:rsidP="00D712F7">
      <w:pPr>
        <w:pStyle w:val="Heading5"/>
        <w:jc w:val="both"/>
        <w:rPr>
          <w:rFonts w:ascii="Arial" w:hAnsi="Arial"/>
          <w:sz w:val="24"/>
          <w:szCs w:val="24"/>
          <w:lang w:val="en-US"/>
        </w:rPr>
      </w:pPr>
      <w:r w:rsidRPr="00602521">
        <w:rPr>
          <w:rFonts w:ascii="Arial" w:hAnsi="Arial"/>
          <w:sz w:val="24"/>
          <w:szCs w:val="24"/>
        </w:rPr>
        <w:t>Course Outline</w:t>
      </w:r>
    </w:p>
    <w:p w:rsidR="00D712F7" w:rsidRPr="00602521" w:rsidRDefault="00D712F7" w:rsidP="00D712F7">
      <w:pPr>
        <w:pStyle w:val="NormalWeb"/>
        <w:jc w:val="both"/>
        <w:rPr>
          <w:rFonts w:ascii="Arial" w:hAnsi="Arial" w:cs="Arial"/>
        </w:rPr>
      </w:pPr>
      <w:r w:rsidRPr="00602521">
        <w:rPr>
          <w:rFonts w:ascii="Arial" w:hAnsi="Arial" w:cs="Arial"/>
        </w:rPr>
        <w:t>This course covers petroleum law principles and regulations, mineral rights and titles, oil and gas licensing regimes, award systems, legal contracts with host country and joint venture agreements, joint development and operations, drilling contracts, dispute resolution in international petroleum transactions, international legal practice; fostering investment in oil and gas sector and the role of enabling legal framework.</w:t>
      </w:r>
    </w:p>
    <w:p w:rsidR="00D712F7" w:rsidRPr="00602521" w:rsidRDefault="00D712F7" w:rsidP="00D712F7">
      <w:pPr>
        <w:pStyle w:val="NormalWeb"/>
        <w:jc w:val="both"/>
        <w:rPr>
          <w:rFonts w:ascii="Arial" w:hAnsi="Arial" w:cs="Arial"/>
        </w:rPr>
      </w:pPr>
      <w:r w:rsidRPr="00602521">
        <w:rPr>
          <w:rFonts w:ascii="Arial" w:hAnsi="Arial" w:cs="Arial"/>
        </w:rPr>
        <w:t xml:space="preserve">The aims and objectives of this course is to equip participants with in depth understanding of important legal and regulatory issues arising in the above areas. </w:t>
      </w:r>
      <w:r w:rsidR="007D2C43" w:rsidRPr="00602521">
        <w:rPr>
          <w:rFonts w:ascii="Arial" w:hAnsi="Arial" w:cs="Arial"/>
        </w:rPr>
        <w:t>Furthermore,</w:t>
      </w:r>
      <w:r w:rsidRPr="00602521">
        <w:rPr>
          <w:rFonts w:ascii="Arial" w:hAnsi="Arial" w:cs="Arial"/>
        </w:rPr>
        <w:t xml:space="preserve"> the course will seek to provide detailed analysis on host government contracts and international practice as well as a thorough investigation on joint development and operations.</w:t>
      </w:r>
    </w:p>
    <w:p w:rsidR="00D712F7" w:rsidRPr="00602521" w:rsidRDefault="00D712F7" w:rsidP="00D712F7">
      <w:pPr>
        <w:pStyle w:val="NormalWeb"/>
        <w:jc w:val="both"/>
        <w:rPr>
          <w:rFonts w:ascii="Arial" w:hAnsi="Arial" w:cs="Arial"/>
        </w:rPr>
      </w:pPr>
      <w:r w:rsidRPr="00602521">
        <w:rPr>
          <w:rFonts w:ascii="Arial" w:hAnsi="Arial" w:cs="Arial"/>
        </w:rPr>
        <w:t>The course provides the opportunity to critically assess and examine key legal issues in the oil and gas sector.</w:t>
      </w:r>
    </w:p>
    <w:p w:rsidR="00D712F7" w:rsidRPr="00602521" w:rsidRDefault="00D712F7" w:rsidP="007D2C43">
      <w:pPr>
        <w:pStyle w:val="NormalWeb"/>
        <w:jc w:val="both"/>
        <w:rPr>
          <w:rFonts w:ascii="Arial" w:hAnsi="Arial" w:cs="Arial"/>
        </w:rPr>
      </w:pPr>
      <w:r w:rsidRPr="00602521">
        <w:rPr>
          <w:rFonts w:ascii="Arial" w:hAnsi="Arial" w:cs="Arial"/>
        </w:rPr>
        <w:t xml:space="preserve">On successful completion of the </w:t>
      </w:r>
      <w:r w:rsidR="007D2C43" w:rsidRPr="00602521">
        <w:rPr>
          <w:rFonts w:ascii="Arial" w:hAnsi="Arial" w:cs="Arial"/>
        </w:rPr>
        <w:t>course,</w:t>
      </w:r>
      <w:r w:rsidRPr="00602521">
        <w:rPr>
          <w:rFonts w:ascii="Arial" w:hAnsi="Arial" w:cs="Arial"/>
        </w:rPr>
        <w:t xml:space="preserve"> </w:t>
      </w:r>
      <w:r w:rsidR="007D2C43" w:rsidRPr="00602521">
        <w:rPr>
          <w:rFonts w:ascii="Arial" w:hAnsi="Arial" w:cs="Arial"/>
        </w:rPr>
        <w:t>student</w:t>
      </w:r>
      <w:r w:rsidRPr="00602521">
        <w:rPr>
          <w:rFonts w:ascii="Arial" w:hAnsi="Arial" w:cs="Arial"/>
        </w:rPr>
        <w:t xml:space="preserve"> will be better equipped to understand and deal with some of the main oil and gas legal issues. You will also gain improvement to key employability, enterprise and transferable skills.</w:t>
      </w:r>
    </w:p>
    <w:p w:rsidR="007D2C43" w:rsidRPr="00602521" w:rsidRDefault="007D2C43" w:rsidP="00D712F7">
      <w:pPr>
        <w:pStyle w:val="NormalWeb"/>
        <w:rPr>
          <w:rFonts w:ascii="Arial" w:hAnsi="Arial" w:cs="Arial"/>
          <w:b/>
          <w:bCs/>
        </w:rPr>
      </w:pPr>
    </w:p>
    <w:p w:rsidR="00D712F7" w:rsidRPr="00602521" w:rsidRDefault="00D712F7" w:rsidP="00D712F7">
      <w:pPr>
        <w:pStyle w:val="NormalWeb"/>
        <w:rPr>
          <w:rFonts w:ascii="Arial" w:hAnsi="Arial" w:cs="Arial"/>
        </w:rPr>
      </w:pPr>
      <w:r w:rsidRPr="00602521">
        <w:rPr>
          <w:rFonts w:ascii="Arial" w:hAnsi="Arial" w:cs="Arial"/>
          <w:b/>
          <w:bCs/>
        </w:rPr>
        <w:t xml:space="preserve">Session no 1 (two hours) </w:t>
      </w:r>
    </w:p>
    <w:p w:rsidR="00D712F7" w:rsidRPr="00602521" w:rsidRDefault="00D712F7" w:rsidP="007D2C43">
      <w:pPr>
        <w:pStyle w:val="NormalWeb"/>
        <w:spacing w:before="0" w:beforeAutospacing="0" w:after="0" w:afterAutospacing="0" w:line="276" w:lineRule="auto"/>
        <w:rPr>
          <w:rFonts w:ascii="Arial" w:hAnsi="Arial" w:cs="Arial"/>
        </w:rPr>
      </w:pPr>
      <w:r w:rsidRPr="00602521">
        <w:rPr>
          <w:rFonts w:ascii="Arial" w:hAnsi="Arial" w:cs="Arial"/>
          <w:b/>
          <w:bCs/>
        </w:rPr>
        <w:t>Introduction to legislative and regulatory framework for petroleum development</w:t>
      </w:r>
    </w:p>
    <w:p w:rsidR="00D712F7" w:rsidRPr="00602521" w:rsidRDefault="00D712F7" w:rsidP="00976CA0">
      <w:pPr>
        <w:numPr>
          <w:ilvl w:val="0"/>
          <w:numId w:val="42"/>
        </w:numPr>
        <w:rPr>
          <w:rFonts w:ascii="Arial" w:hAnsi="Arial" w:cs="Arial"/>
          <w:sz w:val="24"/>
          <w:szCs w:val="24"/>
        </w:rPr>
      </w:pPr>
      <w:r w:rsidRPr="00602521">
        <w:rPr>
          <w:rFonts w:ascii="Arial" w:hAnsi="Arial" w:cs="Arial"/>
          <w:sz w:val="24"/>
          <w:szCs w:val="24"/>
        </w:rPr>
        <w:t>Brief introduction to essentials of petroleum sector and petroleum operations</w:t>
      </w:r>
    </w:p>
    <w:p w:rsidR="00D712F7" w:rsidRPr="00602521" w:rsidRDefault="00D712F7" w:rsidP="00976CA0">
      <w:pPr>
        <w:numPr>
          <w:ilvl w:val="0"/>
          <w:numId w:val="42"/>
        </w:numPr>
        <w:rPr>
          <w:rFonts w:ascii="Arial" w:hAnsi="Arial" w:cs="Arial"/>
          <w:sz w:val="24"/>
          <w:szCs w:val="24"/>
        </w:rPr>
      </w:pPr>
      <w:r w:rsidRPr="00602521">
        <w:rPr>
          <w:rFonts w:ascii="Arial" w:hAnsi="Arial" w:cs="Arial"/>
          <w:sz w:val="24"/>
          <w:szCs w:val="24"/>
        </w:rPr>
        <w:t>Objectives and types of legislative framework for oil and gas</w:t>
      </w:r>
    </w:p>
    <w:p w:rsidR="00D712F7" w:rsidRPr="00602521" w:rsidRDefault="00D712F7" w:rsidP="00976CA0">
      <w:pPr>
        <w:numPr>
          <w:ilvl w:val="0"/>
          <w:numId w:val="42"/>
        </w:numPr>
        <w:rPr>
          <w:rFonts w:ascii="Arial" w:hAnsi="Arial" w:cs="Arial"/>
          <w:sz w:val="24"/>
          <w:szCs w:val="24"/>
        </w:rPr>
      </w:pPr>
      <w:r w:rsidRPr="00602521">
        <w:rPr>
          <w:rFonts w:ascii="Arial" w:hAnsi="Arial" w:cs="Arial"/>
          <w:sz w:val="24"/>
          <w:szCs w:val="24"/>
        </w:rPr>
        <w:t>Basic elements and principles of petroleum legal and regulatory framework</w:t>
      </w:r>
    </w:p>
    <w:p w:rsidR="00D712F7" w:rsidRPr="00602521" w:rsidRDefault="00D712F7" w:rsidP="00976CA0">
      <w:pPr>
        <w:numPr>
          <w:ilvl w:val="0"/>
          <w:numId w:val="42"/>
        </w:numPr>
        <w:rPr>
          <w:rFonts w:ascii="Arial" w:hAnsi="Arial" w:cs="Arial"/>
          <w:sz w:val="24"/>
          <w:szCs w:val="24"/>
        </w:rPr>
      </w:pPr>
      <w:r w:rsidRPr="00602521">
        <w:rPr>
          <w:rFonts w:ascii="Arial" w:hAnsi="Arial" w:cs="Arial"/>
          <w:sz w:val="24"/>
          <w:szCs w:val="24"/>
        </w:rPr>
        <w:t>Petroleum Licensing Regimes (upstream and downstream)</w:t>
      </w:r>
    </w:p>
    <w:p w:rsidR="00D712F7" w:rsidRPr="00602521" w:rsidRDefault="00D712F7" w:rsidP="00976CA0">
      <w:pPr>
        <w:numPr>
          <w:ilvl w:val="0"/>
          <w:numId w:val="42"/>
        </w:numPr>
        <w:rPr>
          <w:rFonts w:ascii="Arial" w:hAnsi="Arial" w:cs="Arial"/>
          <w:sz w:val="24"/>
          <w:szCs w:val="24"/>
        </w:rPr>
      </w:pPr>
      <w:r w:rsidRPr="00602521">
        <w:rPr>
          <w:rFonts w:ascii="Arial" w:hAnsi="Arial" w:cs="Arial"/>
          <w:sz w:val="24"/>
          <w:szCs w:val="24"/>
        </w:rPr>
        <w:t>Role of related laws maritime areas, EEZ, environment, land and fiscal regime and taxation</w:t>
      </w:r>
    </w:p>
    <w:p w:rsidR="00D712F7" w:rsidRPr="00602521" w:rsidRDefault="00D712F7" w:rsidP="00976CA0">
      <w:pPr>
        <w:numPr>
          <w:ilvl w:val="0"/>
          <w:numId w:val="42"/>
        </w:numPr>
        <w:rPr>
          <w:rFonts w:ascii="Arial" w:hAnsi="Arial" w:cs="Arial"/>
          <w:sz w:val="24"/>
          <w:szCs w:val="24"/>
        </w:rPr>
      </w:pPr>
      <w:r w:rsidRPr="00602521">
        <w:rPr>
          <w:rFonts w:ascii="Arial" w:hAnsi="Arial" w:cs="Arial"/>
          <w:sz w:val="24"/>
          <w:szCs w:val="24"/>
        </w:rPr>
        <w:lastRenderedPageBreak/>
        <w:t>Role of Petroleum Regulations, Model Petroleum Contract and petroleum agreements</w:t>
      </w:r>
    </w:p>
    <w:p w:rsidR="00E14672" w:rsidRPr="00602521" w:rsidRDefault="00E14672" w:rsidP="00D712F7">
      <w:pPr>
        <w:pStyle w:val="NormalWeb"/>
        <w:spacing w:before="0" w:beforeAutospacing="0" w:after="0" w:afterAutospacing="0"/>
        <w:rPr>
          <w:rFonts w:ascii="Arial" w:hAnsi="Arial" w:cs="Arial"/>
          <w:b/>
          <w:bCs/>
        </w:rPr>
      </w:pPr>
    </w:p>
    <w:p w:rsidR="007D2C43" w:rsidRPr="00602521" w:rsidRDefault="007D2C43" w:rsidP="007D2C43">
      <w:pPr>
        <w:pStyle w:val="NormalWeb"/>
        <w:spacing w:before="0" w:beforeAutospacing="0" w:after="0" w:afterAutospacing="0" w:line="360" w:lineRule="auto"/>
        <w:rPr>
          <w:rFonts w:ascii="Arial" w:hAnsi="Arial" w:cs="Arial"/>
          <w:b/>
          <w:bCs/>
        </w:rPr>
      </w:pPr>
    </w:p>
    <w:p w:rsidR="00D712F7" w:rsidRPr="00602521" w:rsidRDefault="00D712F7" w:rsidP="007D2C43">
      <w:pPr>
        <w:pStyle w:val="NormalWeb"/>
        <w:spacing w:before="0" w:beforeAutospacing="0" w:after="0" w:afterAutospacing="0" w:line="360" w:lineRule="auto"/>
        <w:rPr>
          <w:rFonts w:ascii="Arial" w:hAnsi="Arial" w:cs="Arial"/>
        </w:rPr>
      </w:pPr>
      <w:r w:rsidRPr="00602521">
        <w:rPr>
          <w:rFonts w:ascii="Arial" w:hAnsi="Arial" w:cs="Arial"/>
          <w:b/>
          <w:bCs/>
        </w:rPr>
        <w:t>Session no 2 (one hour)</w:t>
      </w: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Basic elements and principles of petroleum law</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Ownership of petroleum and mineral rights</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Security of tenure</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Regime for safeguarding of national interest by host state</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Competent Regulatory body or Authority</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National Oil Company</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Upstream and Downstream operations</w:t>
      </w:r>
    </w:p>
    <w:p w:rsidR="00D712F7" w:rsidRPr="00602521" w:rsidRDefault="00D712F7" w:rsidP="00976CA0">
      <w:pPr>
        <w:numPr>
          <w:ilvl w:val="0"/>
          <w:numId w:val="43"/>
        </w:numPr>
        <w:rPr>
          <w:rFonts w:ascii="Arial" w:hAnsi="Arial" w:cs="Arial"/>
          <w:sz w:val="24"/>
          <w:szCs w:val="24"/>
        </w:rPr>
      </w:pPr>
      <w:r w:rsidRPr="00602521">
        <w:rPr>
          <w:rFonts w:ascii="Arial" w:hAnsi="Arial" w:cs="Arial"/>
          <w:sz w:val="24"/>
          <w:szCs w:val="24"/>
        </w:rPr>
        <w:t>Licence terms, rights and obligations and assignment</w:t>
      </w:r>
    </w:p>
    <w:p w:rsidR="00E14672" w:rsidRPr="00602521" w:rsidRDefault="00E14672" w:rsidP="00D712F7">
      <w:pPr>
        <w:pStyle w:val="NormalWeb"/>
        <w:spacing w:before="0" w:beforeAutospacing="0" w:after="0" w:afterAutospacing="0"/>
        <w:rPr>
          <w:rFonts w:ascii="Arial" w:hAnsi="Arial" w:cs="Arial"/>
          <w:b/>
          <w:bCs/>
        </w:rPr>
      </w:pPr>
    </w:p>
    <w:p w:rsidR="00D712F7" w:rsidRPr="00602521" w:rsidRDefault="00D712F7" w:rsidP="007D2C43">
      <w:pPr>
        <w:pStyle w:val="NormalWeb"/>
        <w:spacing w:before="0" w:beforeAutospacing="0" w:after="0" w:afterAutospacing="0" w:line="360" w:lineRule="auto"/>
        <w:rPr>
          <w:rFonts w:ascii="Arial" w:hAnsi="Arial" w:cs="Arial"/>
        </w:rPr>
      </w:pPr>
      <w:r w:rsidRPr="00602521">
        <w:rPr>
          <w:rFonts w:ascii="Arial" w:hAnsi="Arial" w:cs="Arial"/>
          <w:b/>
          <w:bCs/>
        </w:rPr>
        <w:t>Session no 3 (two hours)</w:t>
      </w:r>
    </w:p>
    <w:p w:rsidR="00D712F7" w:rsidRPr="00602521" w:rsidRDefault="00D712F7" w:rsidP="007D2C43">
      <w:pPr>
        <w:pStyle w:val="NormalWeb"/>
        <w:spacing w:before="0" w:beforeAutospacing="0" w:after="0" w:afterAutospacing="0" w:line="276" w:lineRule="auto"/>
        <w:rPr>
          <w:rFonts w:ascii="Arial" w:hAnsi="Arial" w:cs="Arial"/>
        </w:rPr>
      </w:pPr>
      <w:r w:rsidRPr="00602521">
        <w:rPr>
          <w:rFonts w:ascii="Arial" w:hAnsi="Arial" w:cs="Arial"/>
          <w:b/>
          <w:bCs/>
        </w:rPr>
        <w:t>Basic elements and principles of petroleum law (continued)</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Natural Gas Development</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Downstream Natural Gas Legal and Regulatory Regime</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Pipeline and other downstream licences</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Environmental issues</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Social protection and responsibility issues</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Safety and operational issues</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Access to land and use for operations</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Fiscal regime</w:t>
      </w:r>
    </w:p>
    <w:p w:rsidR="00D712F7" w:rsidRPr="00602521" w:rsidRDefault="00D712F7" w:rsidP="00976CA0">
      <w:pPr>
        <w:numPr>
          <w:ilvl w:val="0"/>
          <w:numId w:val="44"/>
        </w:numPr>
        <w:rPr>
          <w:rFonts w:ascii="Arial" w:hAnsi="Arial" w:cs="Arial"/>
          <w:sz w:val="24"/>
          <w:szCs w:val="24"/>
        </w:rPr>
      </w:pPr>
      <w:r w:rsidRPr="00602521">
        <w:rPr>
          <w:rFonts w:ascii="Arial" w:hAnsi="Arial" w:cs="Arial"/>
          <w:sz w:val="24"/>
          <w:szCs w:val="24"/>
        </w:rPr>
        <w:t>Petroleum revenue management fund and sovereign fund arrangements</w:t>
      </w:r>
    </w:p>
    <w:p w:rsidR="00E14672" w:rsidRPr="00602521" w:rsidRDefault="00E14672" w:rsidP="00D712F7">
      <w:pPr>
        <w:pStyle w:val="NormalWeb"/>
        <w:spacing w:before="0" w:beforeAutospacing="0" w:after="0" w:afterAutospacing="0"/>
        <w:rPr>
          <w:rFonts w:ascii="Arial" w:hAnsi="Arial" w:cs="Arial"/>
          <w:b/>
          <w:bCs/>
        </w:rPr>
      </w:pPr>
    </w:p>
    <w:p w:rsidR="00D712F7" w:rsidRPr="00602521" w:rsidRDefault="00D712F7" w:rsidP="007D2C43">
      <w:pPr>
        <w:pStyle w:val="NormalWeb"/>
        <w:spacing w:before="0" w:beforeAutospacing="0" w:after="0" w:afterAutospacing="0" w:line="360" w:lineRule="auto"/>
        <w:rPr>
          <w:rFonts w:ascii="Arial" w:hAnsi="Arial" w:cs="Arial"/>
        </w:rPr>
      </w:pPr>
      <w:r w:rsidRPr="00602521">
        <w:rPr>
          <w:rFonts w:ascii="Arial" w:hAnsi="Arial" w:cs="Arial"/>
          <w:b/>
          <w:bCs/>
        </w:rPr>
        <w:t xml:space="preserve">Session no </w:t>
      </w:r>
      <w:r w:rsidR="007D2C43" w:rsidRPr="00602521">
        <w:rPr>
          <w:rFonts w:ascii="Arial" w:hAnsi="Arial" w:cs="Arial"/>
          <w:b/>
          <w:bCs/>
        </w:rPr>
        <w:t>4</w:t>
      </w:r>
      <w:r w:rsidRPr="00602521">
        <w:rPr>
          <w:rFonts w:ascii="Arial" w:hAnsi="Arial" w:cs="Arial"/>
          <w:b/>
          <w:bCs/>
        </w:rPr>
        <w:t xml:space="preserve"> (three hours) </w:t>
      </w:r>
    </w:p>
    <w:p w:rsidR="00D712F7" w:rsidRPr="00602521" w:rsidRDefault="00D712F7" w:rsidP="007D2C43">
      <w:pPr>
        <w:pStyle w:val="NormalWeb"/>
        <w:spacing w:before="0" w:beforeAutospacing="0" w:after="0" w:afterAutospacing="0" w:line="276" w:lineRule="auto"/>
        <w:rPr>
          <w:rFonts w:ascii="Arial" w:hAnsi="Arial" w:cs="Arial"/>
        </w:rPr>
      </w:pPr>
      <w:r w:rsidRPr="00602521">
        <w:rPr>
          <w:rFonts w:ascii="Arial" w:hAnsi="Arial" w:cs="Arial"/>
          <w:b/>
          <w:bCs/>
        </w:rPr>
        <w:t>Types and forms of petroleum contracts and arrangements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Form of Licence or Agreement</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Government contracts in oil and gas sector</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Different forms and types of petroleum agreements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 xml:space="preserve">Speculative seismic agreements and group shooting of </w:t>
      </w:r>
      <w:proofErr w:type="spellStart"/>
      <w:r w:rsidRPr="00602521">
        <w:rPr>
          <w:rFonts w:ascii="Arial" w:hAnsi="Arial" w:cs="Arial"/>
          <w:sz w:val="24"/>
          <w:szCs w:val="24"/>
        </w:rPr>
        <w:t>seismics</w:t>
      </w:r>
      <w:proofErr w:type="spellEnd"/>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Seismic option agreement</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Exploration and production agreement or modern concession licence agreement</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Production sharing contracts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Joint venture arrangements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Key features of Joint venture agreements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Joint operating agreements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Rights and liabilities of JV parties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Sole risk clause</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Key features of Operatorship agreement</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Rights and liabilities of operator and JV parties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Risk bearing service contracts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Non risk bearing service contracts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Modern Concession</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Key differences between different forms of petroleum contracts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Evaluation of new forms of petroleum contracts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Participation Agreements (Farm-in and Farm-out)</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Drilling and other petroleum service contracts</w:t>
      </w:r>
    </w:p>
    <w:p w:rsidR="00D712F7" w:rsidRPr="00602521" w:rsidRDefault="00D712F7" w:rsidP="00976CA0">
      <w:pPr>
        <w:numPr>
          <w:ilvl w:val="0"/>
          <w:numId w:val="45"/>
        </w:numPr>
        <w:rPr>
          <w:rFonts w:ascii="Arial" w:hAnsi="Arial" w:cs="Arial"/>
          <w:sz w:val="24"/>
          <w:szCs w:val="24"/>
        </w:rPr>
      </w:pPr>
      <w:r w:rsidRPr="00602521">
        <w:rPr>
          <w:rFonts w:ascii="Arial" w:hAnsi="Arial" w:cs="Arial"/>
          <w:sz w:val="24"/>
          <w:szCs w:val="24"/>
        </w:rPr>
        <w:t>Key features of Petroleum drilling contracts</w:t>
      </w:r>
    </w:p>
    <w:p w:rsidR="00D712F7" w:rsidRPr="00602521" w:rsidRDefault="00D712F7" w:rsidP="00D712F7">
      <w:pPr>
        <w:pStyle w:val="NormalWeb"/>
        <w:spacing w:before="0" w:beforeAutospacing="0" w:after="0" w:afterAutospacing="0"/>
        <w:rPr>
          <w:rFonts w:ascii="Arial" w:hAnsi="Arial" w:cs="Arial"/>
          <w:b/>
          <w:bCs/>
        </w:rPr>
      </w:pPr>
    </w:p>
    <w:p w:rsidR="00D712F7" w:rsidRPr="00602521" w:rsidRDefault="00D712F7" w:rsidP="007D2C43">
      <w:pPr>
        <w:pStyle w:val="NormalWeb"/>
        <w:spacing w:before="0" w:beforeAutospacing="0" w:after="0" w:afterAutospacing="0"/>
        <w:rPr>
          <w:rFonts w:ascii="Arial" w:hAnsi="Arial" w:cs="Arial"/>
        </w:rPr>
      </w:pPr>
      <w:r w:rsidRPr="00602521">
        <w:rPr>
          <w:rFonts w:ascii="Arial" w:hAnsi="Arial" w:cs="Arial"/>
          <w:b/>
          <w:bCs/>
        </w:rPr>
        <w:t xml:space="preserve">Session no </w:t>
      </w:r>
      <w:r w:rsidR="007D2C43" w:rsidRPr="00602521">
        <w:rPr>
          <w:rFonts w:ascii="Arial" w:hAnsi="Arial" w:cs="Arial"/>
          <w:b/>
          <w:bCs/>
        </w:rPr>
        <w:t>5</w:t>
      </w:r>
      <w:r w:rsidRPr="00602521">
        <w:rPr>
          <w:rFonts w:ascii="Arial" w:hAnsi="Arial" w:cs="Arial"/>
          <w:b/>
          <w:bCs/>
        </w:rPr>
        <w:t xml:space="preserve"> (one hour)</w:t>
      </w: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Specific matters during Exploration phase</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Licensing Rounds and Bidding procedures</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Licence award</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Grant of ancillary licences</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Duration of Agreement and Licence and renewals</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Exploration, Development and production periods</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Retention periods and licences</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Demarcation of Exploration Area</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Work Programme</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Compulsory Area Relinquishment</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Submission of petroleum data and information</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Title to data and confidentiality of data</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Institutional mechanisms for monitoring implementation of work programmes</w:t>
      </w:r>
    </w:p>
    <w:p w:rsidR="00D712F7" w:rsidRPr="00602521" w:rsidRDefault="00D712F7" w:rsidP="00976CA0">
      <w:pPr>
        <w:numPr>
          <w:ilvl w:val="0"/>
          <w:numId w:val="46"/>
        </w:numPr>
        <w:rPr>
          <w:rFonts w:ascii="Arial" w:hAnsi="Arial" w:cs="Arial"/>
          <w:sz w:val="24"/>
          <w:szCs w:val="24"/>
        </w:rPr>
      </w:pPr>
      <w:r w:rsidRPr="00602521">
        <w:rPr>
          <w:rFonts w:ascii="Arial" w:hAnsi="Arial" w:cs="Arial"/>
          <w:sz w:val="24"/>
          <w:szCs w:val="24"/>
        </w:rPr>
        <w:t>Joint liaison or Advisory Committee</w:t>
      </w:r>
    </w:p>
    <w:p w:rsidR="00D712F7" w:rsidRPr="00602521" w:rsidRDefault="00D712F7" w:rsidP="00D712F7">
      <w:pPr>
        <w:pStyle w:val="NormalWeb"/>
        <w:spacing w:before="0" w:beforeAutospacing="0" w:after="0" w:afterAutospacing="0"/>
        <w:rPr>
          <w:rFonts w:ascii="Arial" w:hAnsi="Arial" w:cs="Arial"/>
          <w:b/>
          <w:bCs/>
        </w:rPr>
      </w:pPr>
    </w:p>
    <w:p w:rsidR="00D712F7" w:rsidRPr="00602521" w:rsidRDefault="00D712F7" w:rsidP="007D2C43">
      <w:pPr>
        <w:pStyle w:val="NormalWeb"/>
        <w:spacing w:before="0" w:beforeAutospacing="0" w:after="0" w:afterAutospacing="0"/>
        <w:rPr>
          <w:rFonts w:ascii="Arial" w:hAnsi="Arial" w:cs="Arial"/>
        </w:rPr>
      </w:pPr>
      <w:r w:rsidRPr="00602521">
        <w:rPr>
          <w:rFonts w:ascii="Arial" w:hAnsi="Arial" w:cs="Arial"/>
          <w:b/>
          <w:bCs/>
        </w:rPr>
        <w:t xml:space="preserve">Session no </w:t>
      </w:r>
      <w:r w:rsidR="007D2C43" w:rsidRPr="00602521">
        <w:rPr>
          <w:rFonts w:ascii="Arial" w:hAnsi="Arial" w:cs="Arial"/>
          <w:b/>
          <w:bCs/>
        </w:rPr>
        <w:t>6</w:t>
      </w:r>
      <w:r w:rsidRPr="00602521">
        <w:rPr>
          <w:rFonts w:ascii="Arial" w:hAnsi="Arial" w:cs="Arial"/>
          <w:b/>
          <w:bCs/>
        </w:rPr>
        <w:t xml:space="preserve"> (two hours) </w:t>
      </w: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 xml:space="preserve">Specific matters during development and production phases </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State Participation</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Determination of Commerciality</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Procedures to be followed in the event of commercial discovery</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Discoveries straddling licence boundaries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Joint development or unitisation arrangements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Unitisation agreements between licences within national jurisdiction</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Discoveries straddling national boundaries and adjoining countries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Provisions in petroleum law and agreement dealing with unitisation and joint development</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Key features of Joint development agreements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Retention rights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Natural gas discoveries and development and marketing</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Gas domestic market and export market</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Fiscal terms of petroleum arrangements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Regulation of operations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Best oil and gas practices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Oil and gas field Development plan</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Rates and level of optimum production</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Production methods involving secondary and enhanced recovery procedures</w:t>
      </w:r>
    </w:p>
    <w:p w:rsidR="00D712F7" w:rsidRPr="00602521" w:rsidRDefault="00D712F7" w:rsidP="00976CA0">
      <w:pPr>
        <w:numPr>
          <w:ilvl w:val="0"/>
          <w:numId w:val="47"/>
        </w:numPr>
        <w:rPr>
          <w:rFonts w:ascii="Arial" w:hAnsi="Arial" w:cs="Arial"/>
          <w:sz w:val="24"/>
          <w:szCs w:val="24"/>
        </w:rPr>
      </w:pPr>
      <w:r w:rsidRPr="00602521">
        <w:rPr>
          <w:rFonts w:ascii="Arial" w:hAnsi="Arial" w:cs="Arial"/>
          <w:sz w:val="24"/>
          <w:szCs w:val="24"/>
        </w:rPr>
        <w:t>International petroleum best practices</w:t>
      </w:r>
    </w:p>
    <w:p w:rsidR="00E14672" w:rsidRPr="00602521" w:rsidRDefault="00E14672" w:rsidP="00D712F7">
      <w:pPr>
        <w:pStyle w:val="NormalWeb"/>
        <w:spacing w:before="0" w:beforeAutospacing="0" w:after="0" w:afterAutospacing="0"/>
        <w:rPr>
          <w:rFonts w:ascii="Arial" w:hAnsi="Arial" w:cs="Arial"/>
          <w:b/>
          <w:bCs/>
        </w:rPr>
      </w:pPr>
    </w:p>
    <w:p w:rsidR="00D712F7" w:rsidRPr="00602521" w:rsidRDefault="00D712F7" w:rsidP="007D2C43">
      <w:pPr>
        <w:pStyle w:val="NormalWeb"/>
        <w:spacing w:before="0" w:beforeAutospacing="0" w:after="0" w:afterAutospacing="0"/>
        <w:rPr>
          <w:rFonts w:ascii="Arial" w:hAnsi="Arial" w:cs="Arial"/>
        </w:rPr>
      </w:pPr>
      <w:r w:rsidRPr="00602521">
        <w:rPr>
          <w:rFonts w:ascii="Arial" w:hAnsi="Arial" w:cs="Arial"/>
          <w:b/>
          <w:bCs/>
        </w:rPr>
        <w:t xml:space="preserve">Session no </w:t>
      </w:r>
      <w:r w:rsidR="007D2C43" w:rsidRPr="00602521">
        <w:rPr>
          <w:rFonts w:ascii="Arial" w:hAnsi="Arial" w:cs="Arial"/>
          <w:b/>
          <w:bCs/>
        </w:rPr>
        <w:t>7</w:t>
      </w:r>
      <w:r w:rsidRPr="00602521">
        <w:rPr>
          <w:rFonts w:ascii="Arial" w:hAnsi="Arial" w:cs="Arial"/>
          <w:b/>
          <w:bCs/>
        </w:rPr>
        <w:t xml:space="preserve"> (one hour) </w:t>
      </w: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 xml:space="preserve">Social responsibility, Environment and Decommissioning  </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Flaring of associated natural gas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Measures to avoid pollution and waste of petroleum</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Safe working practices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Environmental measures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Social responsibility issues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 xml:space="preserve">Ethical and </w:t>
      </w:r>
      <w:proofErr w:type="spellStart"/>
      <w:r w:rsidRPr="00602521">
        <w:rPr>
          <w:rFonts w:ascii="Arial" w:hAnsi="Arial" w:cs="Arial"/>
          <w:sz w:val="24"/>
          <w:szCs w:val="24"/>
        </w:rPr>
        <w:t>anti corruption</w:t>
      </w:r>
      <w:proofErr w:type="spellEnd"/>
      <w:r w:rsidRPr="00602521">
        <w:rPr>
          <w:rFonts w:ascii="Arial" w:hAnsi="Arial" w:cs="Arial"/>
          <w:sz w:val="24"/>
          <w:szCs w:val="24"/>
        </w:rPr>
        <w:t xml:space="preserve"> issues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EITI arrangements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Decommissioning of petroleum installations arrangements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Decommissioning fund</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lastRenderedPageBreak/>
        <w:t>Creation of special funds for environmental pollution</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Oil spill fund arrangements</w:t>
      </w:r>
    </w:p>
    <w:p w:rsidR="00D712F7" w:rsidRPr="00602521" w:rsidRDefault="00D712F7" w:rsidP="00976CA0">
      <w:pPr>
        <w:numPr>
          <w:ilvl w:val="0"/>
          <w:numId w:val="48"/>
        </w:numPr>
        <w:rPr>
          <w:rFonts w:ascii="Arial" w:hAnsi="Arial" w:cs="Arial"/>
          <w:sz w:val="24"/>
          <w:szCs w:val="24"/>
        </w:rPr>
      </w:pPr>
      <w:r w:rsidRPr="00602521">
        <w:rPr>
          <w:rFonts w:ascii="Arial" w:hAnsi="Arial" w:cs="Arial"/>
          <w:sz w:val="24"/>
          <w:szCs w:val="24"/>
        </w:rPr>
        <w:t>Marketing of oil production</w:t>
      </w:r>
    </w:p>
    <w:p w:rsidR="00E14672" w:rsidRPr="00602521" w:rsidRDefault="00E14672" w:rsidP="00D712F7">
      <w:pPr>
        <w:pStyle w:val="NormalWeb"/>
        <w:spacing w:before="0" w:beforeAutospacing="0" w:after="0" w:afterAutospacing="0"/>
        <w:rPr>
          <w:rFonts w:ascii="Arial" w:hAnsi="Arial" w:cs="Arial"/>
          <w:b/>
          <w:bCs/>
        </w:rPr>
      </w:pP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Accounting issues (</w:t>
      </w:r>
      <w:proofErr w:type="gramStart"/>
      <w:r w:rsidRPr="00602521">
        <w:rPr>
          <w:rFonts w:ascii="Arial" w:hAnsi="Arial" w:cs="Arial"/>
          <w:b/>
          <w:bCs/>
        </w:rPr>
        <w:t>half  hour</w:t>
      </w:r>
      <w:proofErr w:type="gramEnd"/>
      <w:r w:rsidRPr="00602521">
        <w:rPr>
          <w:rFonts w:ascii="Arial" w:hAnsi="Arial" w:cs="Arial"/>
          <w:b/>
          <w:bCs/>
        </w:rPr>
        <w:t>)</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Affiliate sales and transactions and transfer pricing</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Determination of fair market value of oil</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Cost control and Accounting Procedures and Rules</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Treatment of various category of costs</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Treatment of abandonment and decommissioning costs</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Ring fencing of costs and income</w:t>
      </w:r>
    </w:p>
    <w:p w:rsidR="00D712F7" w:rsidRPr="00602521" w:rsidRDefault="00D712F7" w:rsidP="00976CA0">
      <w:pPr>
        <w:numPr>
          <w:ilvl w:val="0"/>
          <w:numId w:val="49"/>
        </w:numPr>
        <w:rPr>
          <w:rFonts w:ascii="Arial" w:hAnsi="Arial" w:cs="Arial"/>
          <w:sz w:val="24"/>
          <w:szCs w:val="24"/>
        </w:rPr>
      </w:pPr>
      <w:r w:rsidRPr="00602521">
        <w:rPr>
          <w:rFonts w:ascii="Arial" w:hAnsi="Arial" w:cs="Arial"/>
          <w:sz w:val="24"/>
          <w:szCs w:val="24"/>
        </w:rPr>
        <w:t>Treatment of abortive exploration expenditures</w:t>
      </w:r>
    </w:p>
    <w:p w:rsidR="00E14672" w:rsidRPr="00602521" w:rsidRDefault="00E14672" w:rsidP="00D712F7">
      <w:pPr>
        <w:pStyle w:val="NormalWeb"/>
        <w:spacing w:before="0" w:beforeAutospacing="0" w:after="0" w:afterAutospacing="0"/>
        <w:rPr>
          <w:rFonts w:ascii="Arial" w:hAnsi="Arial" w:cs="Arial"/>
          <w:b/>
          <w:bCs/>
        </w:rPr>
      </w:pPr>
    </w:p>
    <w:p w:rsidR="00D712F7" w:rsidRPr="00602521" w:rsidRDefault="00E14672" w:rsidP="00D712F7">
      <w:pPr>
        <w:pStyle w:val="NormalWeb"/>
        <w:spacing w:before="0" w:beforeAutospacing="0" w:after="0" w:afterAutospacing="0"/>
        <w:rPr>
          <w:rFonts w:ascii="Arial" w:hAnsi="Arial" w:cs="Arial"/>
        </w:rPr>
      </w:pPr>
      <w:r w:rsidRPr="00602521">
        <w:rPr>
          <w:rFonts w:ascii="Arial" w:hAnsi="Arial" w:cs="Arial"/>
          <w:b/>
          <w:bCs/>
        </w:rPr>
        <w:t>*</w:t>
      </w:r>
      <w:r w:rsidR="00D712F7" w:rsidRPr="00602521">
        <w:rPr>
          <w:rFonts w:ascii="Arial" w:hAnsi="Arial" w:cs="Arial"/>
          <w:b/>
          <w:bCs/>
        </w:rPr>
        <w:t>Domestic supply and infrastructure and Local content (</w:t>
      </w:r>
      <w:proofErr w:type="gramStart"/>
      <w:r w:rsidR="00D712F7" w:rsidRPr="00602521">
        <w:rPr>
          <w:rFonts w:ascii="Arial" w:hAnsi="Arial" w:cs="Arial"/>
          <w:b/>
          <w:bCs/>
        </w:rPr>
        <w:t>half  hour</w:t>
      </w:r>
      <w:proofErr w:type="gramEnd"/>
      <w:r w:rsidR="00D712F7" w:rsidRPr="00602521">
        <w:rPr>
          <w:rFonts w:ascii="Arial" w:hAnsi="Arial" w:cs="Arial"/>
          <w:b/>
          <w:bCs/>
        </w:rPr>
        <w:t>)</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Domestic supply of oil</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Domestic infrastructure</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Local content matters</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Provisions to benefit national economy</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Employment and training of nationals and training fund</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Procurement of local goods and services</w:t>
      </w:r>
    </w:p>
    <w:p w:rsidR="00D712F7" w:rsidRPr="00602521" w:rsidRDefault="00D712F7" w:rsidP="00976CA0">
      <w:pPr>
        <w:numPr>
          <w:ilvl w:val="0"/>
          <w:numId w:val="50"/>
        </w:numPr>
        <w:rPr>
          <w:rFonts w:ascii="Arial" w:hAnsi="Arial" w:cs="Arial"/>
          <w:sz w:val="24"/>
          <w:szCs w:val="24"/>
        </w:rPr>
      </w:pPr>
      <w:r w:rsidRPr="00602521">
        <w:rPr>
          <w:rFonts w:ascii="Arial" w:hAnsi="Arial" w:cs="Arial"/>
          <w:sz w:val="24"/>
          <w:szCs w:val="24"/>
        </w:rPr>
        <w:t>Foreign Exchange matters</w:t>
      </w:r>
    </w:p>
    <w:p w:rsidR="00E14672" w:rsidRPr="00602521" w:rsidRDefault="00E14672" w:rsidP="00D712F7">
      <w:pPr>
        <w:pStyle w:val="NormalWeb"/>
        <w:spacing w:before="0" w:beforeAutospacing="0" w:after="0" w:afterAutospacing="0"/>
        <w:rPr>
          <w:rFonts w:ascii="Arial" w:hAnsi="Arial" w:cs="Arial"/>
          <w:b/>
          <w:bCs/>
        </w:rPr>
      </w:pP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Legal Enforcement measures and Dispute resolution (one hour)</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Bank guarantees and other legal mechanisms to secure performance under contract</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Parent company guarantee</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Special funds for decommissioning, training of locals and environmental pollution</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Legal and operational clauses</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Dispute resolution in international petroleum transactions</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Arbitration clauses in petroleum agreements</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International arbitration procedures and arbitral awards</w:t>
      </w:r>
    </w:p>
    <w:p w:rsidR="00D712F7" w:rsidRPr="00602521" w:rsidRDefault="00D712F7" w:rsidP="00976CA0">
      <w:pPr>
        <w:numPr>
          <w:ilvl w:val="0"/>
          <w:numId w:val="51"/>
        </w:numPr>
        <w:rPr>
          <w:rFonts w:ascii="Arial" w:hAnsi="Arial" w:cs="Arial"/>
          <w:sz w:val="24"/>
          <w:szCs w:val="24"/>
        </w:rPr>
      </w:pPr>
      <w:r w:rsidRPr="00602521">
        <w:rPr>
          <w:rFonts w:ascii="Arial" w:hAnsi="Arial" w:cs="Arial"/>
          <w:sz w:val="24"/>
          <w:szCs w:val="24"/>
        </w:rPr>
        <w:t>Arbitration law provisions</w:t>
      </w:r>
    </w:p>
    <w:p w:rsidR="00D712F7" w:rsidRPr="00602521" w:rsidRDefault="00D712F7" w:rsidP="00D712F7">
      <w:pPr>
        <w:pStyle w:val="NormalWeb"/>
        <w:spacing w:before="0" w:beforeAutospacing="0" w:after="0" w:afterAutospacing="0"/>
        <w:rPr>
          <w:rFonts w:ascii="Arial" w:hAnsi="Arial" w:cs="Arial"/>
          <w:b/>
          <w:bCs/>
        </w:rPr>
      </w:pPr>
    </w:p>
    <w:p w:rsidR="00D712F7" w:rsidRPr="00602521" w:rsidRDefault="00D712F7" w:rsidP="00D712F7">
      <w:pPr>
        <w:pStyle w:val="NormalWeb"/>
        <w:spacing w:before="0" w:beforeAutospacing="0" w:after="0" w:afterAutospacing="0"/>
        <w:rPr>
          <w:rFonts w:ascii="Arial" w:hAnsi="Arial" w:cs="Arial"/>
        </w:rPr>
      </w:pPr>
      <w:r w:rsidRPr="00602521">
        <w:rPr>
          <w:rFonts w:ascii="Arial" w:hAnsi="Arial" w:cs="Arial"/>
          <w:b/>
          <w:bCs/>
        </w:rPr>
        <w:t xml:space="preserve">Matters arising </w:t>
      </w:r>
    </w:p>
    <w:p w:rsidR="00D712F7" w:rsidRPr="00602521" w:rsidRDefault="00D712F7" w:rsidP="00976CA0">
      <w:pPr>
        <w:numPr>
          <w:ilvl w:val="0"/>
          <w:numId w:val="52"/>
        </w:numPr>
        <w:rPr>
          <w:rFonts w:ascii="Arial" w:hAnsi="Arial" w:cs="Arial"/>
          <w:sz w:val="24"/>
          <w:szCs w:val="24"/>
        </w:rPr>
      </w:pPr>
      <w:r w:rsidRPr="00602521">
        <w:rPr>
          <w:rFonts w:ascii="Arial" w:hAnsi="Arial" w:cs="Arial"/>
          <w:sz w:val="24"/>
          <w:szCs w:val="24"/>
        </w:rPr>
        <w:t>Questions and team discussions and exercises</w:t>
      </w:r>
    </w:p>
    <w:p w:rsidR="00D712F7" w:rsidRPr="00602521" w:rsidRDefault="00D712F7" w:rsidP="00976CA0">
      <w:pPr>
        <w:numPr>
          <w:ilvl w:val="0"/>
          <w:numId w:val="52"/>
        </w:numPr>
        <w:rPr>
          <w:rFonts w:ascii="Arial" w:hAnsi="Arial" w:cs="Arial"/>
          <w:sz w:val="24"/>
          <w:szCs w:val="24"/>
        </w:rPr>
      </w:pPr>
      <w:r w:rsidRPr="00602521">
        <w:rPr>
          <w:rFonts w:ascii="Arial" w:hAnsi="Arial" w:cs="Arial"/>
          <w:sz w:val="24"/>
          <w:szCs w:val="24"/>
        </w:rPr>
        <w:t>Sharing of participants’ experiences in oil and gas matters</w:t>
      </w:r>
    </w:p>
    <w:p w:rsidR="00D712F7" w:rsidRPr="00602521" w:rsidRDefault="00D712F7" w:rsidP="00976CA0">
      <w:pPr>
        <w:numPr>
          <w:ilvl w:val="0"/>
          <w:numId w:val="52"/>
        </w:numPr>
        <w:rPr>
          <w:rFonts w:ascii="Arial" w:hAnsi="Arial" w:cs="Arial"/>
          <w:sz w:val="24"/>
          <w:szCs w:val="24"/>
        </w:rPr>
      </w:pPr>
      <w:r w:rsidRPr="00602521">
        <w:rPr>
          <w:rFonts w:ascii="Arial" w:hAnsi="Arial" w:cs="Arial"/>
          <w:sz w:val="24"/>
          <w:szCs w:val="24"/>
        </w:rPr>
        <w:t>Questions and team discussions and exercises and written assessment</w:t>
      </w:r>
    </w:p>
    <w:p w:rsidR="00D712F7" w:rsidRPr="00602521" w:rsidRDefault="00D712F7" w:rsidP="00976CA0">
      <w:pPr>
        <w:numPr>
          <w:ilvl w:val="0"/>
          <w:numId w:val="52"/>
        </w:numPr>
        <w:rPr>
          <w:rFonts w:ascii="Arial" w:hAnsi="Arial" w:cs="Arial"/>
          <w:sz w:val="24"/>
          <w:szCs w:val="24"/>
        </w:rPr>
      </w:pPr>
      <w:r w:rsidRPr="00602521">
        <w:rPr>
          <w:rFonts w:ascii="Arial" w:hAnsi="Arial" w:cs="Arial"/>
          <w:sz w:val="24"/>
          <w:szCs w:val="24"/>
        </w:rPr>
        <w:t>Open discussions</w:t>
      </w:r>
    </w:p>
    <w:p w:rsidR="00D712F7" w:rsidRPr="00602521" w:rsidRDefault="00D712F7" w:rsidP="00D712F7">
      <w:pPr>
        <w:pStyle w:val="NormalWeb"/>
        <w:spacing w:before="0" w:beforeAutospacing="0" w:after="0" w:afterAutospacing="0"/>
        <w:jc w:val="both"/>
        <w:rPr>
          <w:rFonts w:ascii="Arial" w:hAnsi="Arial" w:cs="Arial"/>
          <w:b/>
          <w:bCs/>
        </w:rPr>
      </w:pPr>
      <w:r w:rsidRPr="00602521">
        <w:rPr>
          <w:rFonts w:ascii="Arial" w:hAnsi="Arial" w:cs="Arial"/>
          <w:b/>
          <w:bCs/>
        </w:rPr>
        <w:t> </w:t>
      </w:r>
    </w:p>
    <w:p w:rsidR="00D712F7" w:rsidRPr="00602521" w:rsidRDefault="00D712F7" w:rsidP="00D712F7">
      <w:pPr>
        <w:pStyle w:val="NormalWeb"/>
        <w:spacing w:before="0" w:beforeAutospacing="0" w:after="0" w:afterAutospacing="0"/>
        <w:jc w:val="both"/>
        <w:rPr>
          <w:rFonts w:ascii="Arial" w:hAnsi="Arial" w:cs="Arial"/>
          <w:b/>
          <w:bCs/>
        </w:rPr>
      </w:pPr>
    </w:p>
    <w:p w:rsidR="00FC3A38" w:rsidRPr="00602521" w:rsidRDefault="00FC3A38" w:rsidP="00FC3A38">
      <w:pPr>
        <w:pStyle w:val="Heading2"/>
        <w:shd w:val="clear" w:color="auto" w:fill="FFFFFF"/>
        <w:spacing w:before="0" w:after="0"/>
        <w:rPr>
          <w:rFonts w:ascii="Arial" w:hAnsi="Arial" w:cs="Arial"/>
          <w:b w:val="0"/>
          <w:bCs w:val="0"/>
        </w:rPr>
      </w:pPr>
    </w:p>
    <w:p w:rsidR="00D712F7" w:rsidRPr="00602521" w:rsidRDefault="00D712F7" w:rsidP="008A0F55">
      <w:pPr>
        <w:autoSpaceDE w:val="0"/>
        <w:autoSpaceDN w:val="0"/>
        <w:adjustRightInd w:val="0"/>
        <w:rPr>
          <w:rFonts w:ascii="Arial" w:hAnsi="Arial" w:cs="Arial"/>
          <w:b/>
          <w:bCs/>
          <w:sz w:val="28"/>
          <w:szCs w:val="28"/>
        </w:rPr>
      </w:pPr>
      <w:r w:rsidRPr="00602521">
        <w:rPr>
          <w:rFonts w:ascii="Arial" w:hAnsi="Arial" w:cs="Arial"/>
          <w:b/>
          <w:bCs/>
          <w:sz w:val="28"/>
          <w:szCs w:val="28"/>
        </w:rPr>
        <w:t>Hydrocarbon Recovery Techniques</w:t>
      </w:r>
    </w:p>
    <w:p w:rsidR="00D712F7" w:rsidRPr="00602521" w:rsidRDefault="00D712F7" w:rsidP="008A0F55">
      <w:pPr>
        <w:autoSpaceDE w:val="0"/>
        <w:autoSpaceDN w:val="0"/>
        <w:adjustRightInd w:val="0"/>
        <w:rPr>
          <w:rFonts w:ascii="Arial" w:hAnsi="Arial" w:cs="Arial"/>
          <w:b/>
          <w:bCs/>
          <w:sz w:val="24"/>
          <w:szCs w:val="24"/>
          <w:lang w:val="en-US"/>
        </w:rPr>
      </w:pPr>
    </w:p>
    <w:p w:rsidR="00146A87" w:rsidRPr="00602521" w:rsidRDefault="00146A87" w:rsidP="008A0F55">
      <w:pPr>
        <w:autoSpaceDE w:val="0"/>
        <w:autoSpaceDN w:val="0"/>
        <w:adjustRightInd w:val="0"/>
        <w:rPr>
          <w:rFonts w:ascii="Arial" w:hAnsi="Arial" w:cs="Arial"/>
          <w:b/>
          <w:bCs/>
          <w:sz w:val="24"/>
          <w:szCs w:val="24"/>
          <w:lang w:val="en-US"/>
        </w:rPr>
      </w:pPr>
    </w:p>
    <w:p w:rsidR="00146A87" w:rsidRPr="00602521" w:rsidRDefault="00146A87" w:rsidP="00146A87">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description</w:t>
      </w:r>
    </w:p>
    <w:p w:rsidR="00146A87" w:rsidRPr="00602521" w:rsidRDefault="00146A87" w:rsidP="00146A87">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Basic principles and mechanism of EOR, Screening of EOR process. Concept of pattern flooding, recovery efficiency, permeability heterogeneity. Macroscopic and microscopic displacement efficiency. EOR methods: Chemical flooding, Miscible flooding, Thermal recoveries (steam stimulation, hot water &amp; steam flooding, in-situ combustion), Microbial EOR.</w:t>
      </w:r>
    </w:p>
    <w:p w:rsidR="00146A87" w:rsidRPr="00602521" w:rsidRDefault="00146A87" w:rsidP="008A0F55">
      <w:pPr>
        <w:autoSpaceDE w:val="0"/>
        <w:autoSpaceDN w:val="0"/>
        <w:adjustRightInd w:val="0"/>
        <w:rPr>
          <w:rFonts w:ascii="Arial" w:hAnsi="Arial" w:cs="Arial"/>
          <w:b/>
          <w:bCs/>
          <w:sz w:val="24"/>
          <w:szCs w:val="24"/>
          <w:lang w:val="en-US"/>
        </w:rPr>
      </w:pPr>
    </w:p>
    <w:p w:rsidR="00146A87" w:rsidRPr="00602521" w:rsidRDefault="00146A87" w:rsidP="008A0F55">
      <w:pPr>
        <w:autoSpaceDE w:val="0"/>
        <w:autoSpaceDN w:val="0"/>
        <w:adjustRightInd w:val="0"/>
        <w:rPr>
          <w:rFonts w:ascii="Arial" w:hAnsi="Arial" w:cs="Arial"/>
          <w:b/>
          <w:bCs/>
          <w:sz w:val="24"/>
          <w:szCs w:val="24"/>
          <w:lang w:val="en-US"/>
        </w:rPr>
      </w:pPr>
    </w:p>
    <w:p w:rsidR="00146A87" w:rsidRPr="00602521" w:rsidRDefault="00104A2C" w:rsidP="00146A87">
      <w:pPr>
        <w:pStyle w:val="Default"/>
        <w:spacing w:line="360" w:lineRule="auto"/>
        <w:jc w:val="both"/>
        <w:rPr>
          <w:rFonts w:ascii="Arial" w:hAnsi="Arial" w:cs="Arial"/>
          <w:b/>
          <w:bCs/>
          <w:color w:val="auto"/>
        </w:rPr>
      </w:pPr>
      <w:r w:rsidRPr="00602521">
        <w:rPr>
          <w:rFonts w:ascii="Arial" w:hAnsi="Arial" w:cs="Arial"/>
          <w:b/>
          <w:bCs/>
          <w:color w:val="auto"/>
        </w:rPr>
        <w:lastRenderedPageBreak/>
        <w:t xml:space="preserve">Objectives of the Course: </w:t>
      </w:r>
    </w:p>
    <w:p w:rsidR="00104A2C" w:rsidRPr="00602521" w:rsidRDefault="00104A2C" w:rsidP="00146A87">
      <w:pPr>
        <w:pStyle w:val="Default"/>
        <w:spacing w:line="276" w:lineRule="auto"/>
        <w:jc w:val="both"/>
        <w:rPr>
          <w:rFonts w:ascii="Arial" w:hAnsi="Arial" w:cs="Arial"/>
          <w:color w:val="auto"/>
        </w:rPr>
      </w:pPr>
      <w:r w:rsidRPr="00602521">
        <w:rPr>
          <w:rFonts w:ascii="Arial" w:hAnsi="Arial" w:cs="Arial"/>
          <w:color w:val="auto"/>
        </w:rPr>
        <w:t xml:space="preserve">The main objectives of the course are to: </w:t>
      </w:r>
    </w:p>
    <w:p w:rsidR="00104A2C" w:rsidRPr="00602521" w:rsidRDefault="00104A2C" w:rsidP="00976CA0">
      <w:pPr>
        <w:pStyle w:val="Default"/>
        <w:numPr>
          <w:ilvl w:val="1"/>
          <w:numId w:val="149"/>
        </w:numPr>
        <w:jc w:val="both"/>
        <w:rPr>
          <w:rFonts w:ascii="Arial" w:hAnsi="Arial" w:cs="Arial"/>
          <w:color w:val="auto"/>
        </w:rPr>
      </w:pPr>
      <w:r w:rsidRPr="00602521">
        <w:rPr>
          <w:rFonts w:ascii="Arial" w:hAnsi="Arial" w:cs="Arial"/>
          <w:color w:val="auto"/>
        </w:rPr>
        <w:t xml:space="preserve">Introduce the students in hydrocarbon recovery </w:t>
      </w:r>
    </w:p>
    <w:p w:rsidR="00104A2C" w:rsidRPr="00602521" w:rsidRDefault="00104A2C" w:rsidP="00976CA0">
      <w:pPr>
        <w:pStyle w:val="Default"/>
        <w:numPr>
          <w:ilvl w:val="1"/>
          <w:numId w:val="149"/>
        </w:numPr>
        <w:jc w:val="both"/>
        <w:rPr>
          <w:rFonts w:ascii="Arial" w:hAnsi="Arial" w:cs="Arial"/>
          <w:color w:val="auto"/>
        </w:rPr>
      </w:pPr>
      <w:r w:rsidRPr="00602521">
        <w:rPr>
          <w:rFonts w:ascii="Arial" w:hAnsi="Arial" w:cs="Arial"/>
          <w:color w:val="auto"/>
        </w:rPr>
        <w:t xml:space="preserve">Provide solid knowledge to primary &amp; secondary recovery </w:t>
      </w:r>
    </w:p>
    <w:p w:rsidR="00104A2C" w:rsidRPr="00602521" w:rsidRDefault="00104A2C" w:rsidP="00976CA0">
      <w:pPr>
        <w:pStyle w:val="Default"/>
        <w:numPr>
          <w:ilvl w:val="1"/>
          <w:numId w:val="149"/>
        </w:numPr>
        <w:jc w:val="both"/>
        <w:rPr>
          <w:rFonts w:ascii="Arial" w:hAnsi="Arial" w:cs="Arial"/>
          <w:color w:val="auto"/>
        </w:rPr>
      </w:pPr>
      <w:r w:rsidRPr="00602521">
        <w:rPr>
          <w:rFonts w:ascii="Arial" w:hAnsi="Arial" w:cs="Arial"/>
          <w:color w:val="auto"/>
        </w:rPr>
        <w:t xml:space="preserve">Provide solid knowledge to conventional &amp; unconventional oil &amp; gas resources </w:t>
      </w:r>
    </w:p>
    <w:p w:rsidR="00104A2C" w:rsidRPr="00602521" w:rsidRDefault="00104A2C" w:rsidP="00976CA0">
      <w:pPr>
        <w:pStyle w:val="Default"/>
        <w:numPr>
          <w:ilvl w:val="1"/>
          <w:numId w:val="149"/>
        </w:numPr>
        <w:jc w:val="both"/>
        <w:rPr>
          <w:rFonts w:ascii="Arial" w:hAnsi="Arial" w:cs="Arial"/>
          <w:color w:val="auto"/>
        </w:rPr>
      </w:pPr>
      <w:r w:rsidRPr="00602521">
        <w:rPr>
          <w:rFonts w:ascii="Arial" w:hAnsi="Arial" w:cs="Arial"/>
          <w:color w:val="auto"/>
        </w:rPr>
        <w:t xml:space="preserve">Provide solid technical knowledge to improved recovery methods </w:t>
      </w:r>
    </w:p>
    <w:p w:rsidR="007A60EE" w:rsidRPr="00602521" w:rsidRDefault="00104A2C" w:rsidP="00976CA0">
      <w:pPr>
        <w:pStyle w:val="Default"/>
        <w:numPr>
          <w:ilvl w:val="1"/>
          <w:numId w:val="149"/>
        </w:numPr>
        <w:jc w:val="both"/>
        <w:rPr>
          <w:rFonts w:ascii="Arial" w:hAnsi="Arial" w:cs="Arial"/>
          <w:color w:val="auto"/>
        </w:rPr>
      </w:pPr>
      <w:r w:rsidRPr="00602521">
        <w:rPr>
          <w:rFonts w:ascii="Arial" w:hAnsi="Arial" w:cs="Arial"/>
          <w:color w:val="auto"/>
        </w:rPr>
        <w:t>Provide solid technical knowledge to tertiary recovery</w:t>
      </w:r>
    </w:p>
    <w:p w:rsidR="007A60EE" w:rsidRPr="00602521" w:rsidRDefault="007A60EE" w:rsidP="007A60EE">
      <w:pPr>
        <w:pStyle w:val="Default"/>
        <w:rPr>
          <w:rFonts w:ascii="Arial" w:hAnsi="Arial" w:cs="Arial"/>
          <w:color w:val="auto"/>
        </w:rPr>
      </w:pPr>
    </w:p>
    <w:p w:rsidR="00146A87" w:rsidRPr="00602521" w:rsidRDefault="00146A87" w:rsidP="007A60EE">
      <w:pPr>
        <w:pStyle w:val="Default"/>
        <w:rPr>
          <w:rFonts w:ascii="Arial" w:hAnsi="Arial" w:cs="Arial"/>
          <w:color w:val="auto"/>
        </w:rPr>
      </w:pPr>
    </w:p>
    <w:p w:rsidR="00146A87" w:rsidRPr="00602521" w:rsidRDefault="00104A2C" w:rsidP="00146A87">
      <w:pPr>
        <w:pStyle w:val="Default"/>
        <w:spacing w:line="360" w:lineRule="auto"/>
        <w:jc w:val="both"/>
        <w:rPr>
          <w:rFonts w:ascii="Arial" w:hAnsi="Arial" w:cs="Arial"/>
          <w:b/>
          <w:bCs/>
          <w:color w:val="auto"/>
        </w:rPr>
      </w:pPr>
      <w:r w:rsidRPr="00602521">
        <w:rPr>
          <w:rFonts w:ascii="Arial" w:hAnsi="Arial" w:cs="Arial"/>
          <w:b/>
          <w:bCs/>
          <w:color w:val="auto"/>
        </w:rPr>
        <w:t xml:space="preserve">Learning Outcomes: </w:t>
      </w:r>
    </w:p>
    <w:p w:rsidR="00104A2C" w:rsidRPr="00602521" w:rsidRDefault="00104A2C" w:rsidP="00146A87">
      <w:pPr>
        <w:pStyle w:val="Default"/>
        <w:spacing w:line="276" w:lineRule="auto"/>
        <w:jc w:val="both"/>
        <w:rPr>
          <w:rFonts w:ascii="Arial" w:hAnsi="Arial" w:cs="Arial"/>
          <w:color w:val="auto"/>
        </w:rPr>
      </w:pPr>
      <w:r w:rsidRPr="00602521">
        <w:rPr>
          <w:rFonts w:ascii="Arial" w:hAnsi="Arial" w:cs="Arial"/>
          <w:color w:val="auto"/>
        </w:rPr>
        <w:t xml:space="preserve">After completion of the </w:t>
      </w:r>
      <w:r w:rsidR="00146A87" w:rsidRPr="00602521">
        <w:rPr>
          <w:rFonts w:ascii="Arial" w:hAnsi="Arial" w:cs="Arial"/>
          <w:color w:val="auto"/>
        </w:rPr>
        <w:t>course,</w:t>
      </w:r>
      <w:r w:rsidRPr="00602521">
        <w:rPr>
          <w:rFonts w:ascii="Arial" w:hAnsi="Arial" w:cs="Arial"/>
          <w:color w:val="auto"/>
        </w:rPr>
        <w:t xml:space="preserve"> students are expected to: </w:t>
      </w:r>
    </w:p>
    <w:p w:rsidR="00104A2C" w:rsidRPr="00602521" w:rsidRDefault="00104A2C" w:rsidP="00976CA0">
      <w:pPr>
        <w:pStyle w:val="Default"/>
        <w:numPr>
          <w:ilvl w:val="1"/>
          <w:numId w:val="150"/>
        </w:numPr>
        <w:jc w:val="both"/>
        <w:rPr>
          <w:rFonts w:ascii="Arial" w:hAnsi="Arial" w:cs="Arial"/>
          <w:color w:val="auto"/>
        </w:rPr>
      </w:pPr>
      <w:r w:rsidRPr="00602521">
        <w:rPr>
          <w:rFonts w:ascii="Arial" w:hAnsi="Arial" w:cs="Arial"/>
          <w:color w:val="auto"/>
        </w:rPr>
        <w:t xml:space="preserve">Have an understanding of the fundamental concepts of hydrocarbon recovery. </w:t>
      </w:r>
    </w:p>
    <w:p w:rsidR="00104A2C" w:rsidRPr="00602521" w:rsidRDefault="00104A2C" w:rsidP="00976CA0">
      <w:pPr>
        <w:pStyle w:val="Default"/>
        <w:numPr>
          <w:ilvl w:val="1"/>
          <w:numId w:val="150"/>
        </w:numPr>
        <w:jc w:val="both"/>
        <w:rPr>
          <w:rFonts w:ascii="Arial" w:hAnsi="Arial" w:cs="Arial"/>
          <w:color w:val="auto"/>
        </w:rPr>
      </w:pPr>
      <w:r w:rsidRPr="00602521">
        <w:rPr>
          <w:rFonts w:ascii="Arial" w:hAnsi="Arial" w:cs="Arial"/>
          <w:color w:val="auto"/>
        </w:rPr>
        <w:t xml:space="preserve">Demonstrate the ability to interpret primary &amp; secondary recovery </w:t>
      </w:r>
    </w:p>
    <w:p w:rsidR="00104A2C" w:rsidRPr="00602521" w:rsidRDefault="00104A2C" w:rsidP="00976CA0">
      <w:pPr>
        <w:pStyle w:val="Default"/>
        <w:numPr>
          <w:ilvl w:val="1"/>
          <w:numId w:val="150"/>
        </w:numPr>
        <w:jc w:val="both"/>
        <w:rPr>
          <w:rFonts w:ascii="Arial" w:hAnsi="Arial" w:cs="Arial"/>
          <w:color w:val="auto"/>
        </w:rPr>
      </w:pPr>
      <w:r w:rsidRPr="00602521">
        <w:rPr>
          <w:rFonts w:ascii="Arial" w:hAnsi="Arial" w:cs="Arial"/>
          <w:color w:val="auto"/>
        </w:rPr>
        <w:t xml:space="preserve">Demonstrate the ability to know the conventional &amp; unconventional oil &amp; gas resources </w:t>
      </w:r>
    </w:p>
    <w:p w:rsidR="00104A2C" w:rsidRPr="00602521" w:rsidRDefault="00104A2C" w:rsidP="00976CA0">
      <w:pPr>
        <w:pStyle w:val="Default"/>
        <w:numPr>
          <w:ilvl w:val="1"/>
          <w:numId w:val="150"/>
        </w:numPr>
        <w:jc w:val="both"/>
        <w:rPr>
          <w:rFonts w:ascii="Arial" w:hAnsi="Arial" w:cs="Arial"/>
          <w:color w:val="auto"/>
        </w:rPr>
      </w:pPr>
      <w:r w:rsidRPr="00602521">
        <w:rPr>
          <w:rFonts w:ascii="Arial" w:hAnsi="Arial" w:cs="Arial"/>
          <w:color w:val="auto"/>
        </w:rPr>
        <w:t xml:space="preserve">Demonstrate the ability to study improved recovery methods </w:t>
      </w:r>
    </w:p>
    <w:p w:rsidR="00104A2C" w:rsidRPr="00602521" w:rsidRDefault="00104A2C" w:rsidP="00976CA0">
      <w:pPr>
        <w:pStyle w:val="Default"/>
        <w:numPr>
          <w:ilvl w:val="1"/>
          <w:numId w:val="150"/>
        </w:numPr>
        <w:jc w:val="both"/>
        <w:rPr>
          <w:rFonts w:ascii="Arial" w:hAnsi="Arial" w:cs="Arial"/>
          <w:color w:val="auto"/>
        </w:rPr>
      </w:pPr>
      <w:r w:rsidRPr="00602521">
        <w:rPr>
          <w:rFonts w:ascii="Arial" w:hAnsi="Arial" w:cs="Arial"/>
          <w:color w:val="auto"/>
        </w:rPr>
        <w:t>Demonstrate the ability to study of tertiary recovery</w:t>
      </w:r>
    </w:p>
    <w:p w:rsidR="00104A2C" w:rsidRPr="00602521" w:rsidRDefault="00104A2C" w:rsidP="00104A2C">
      <w:pPr>
        <w:pStyle w:val="Default"/>
        <w:rPr>
          <w:rFonts w:ascii="Arial" w:hAnsi="Arial" w:cs="Arial"/>
          <w:color w:val="auto"/>
        </w:rPr>
      </w:pPr>
    </w:p>
    <w:p w:rsidR="00146A87" w:rsidRPr="00602521" w:rsidRDefault="00146A87" w:rsidP="00104A2C">
      <w:pPr>
        <w:pStyle w:val="Default"/>
        <w:jc w:val="both"/>
        <w:rPr>
          <w:rFonts w:ascii="Arial" w:hAnsi="Arial" w:cs="Arial"/>
          <w:b/>
          <w:bCs/>
          <w:color w:val="auto"/>
        </w:rPr>
      </w:pPr>
    </w:p>
    <w:p w:rsidR="00146A87" w:rsidRPr="00602521" w:rsidRDefault="00104A2C" w:rsidP="00104A2C">
      <w:pPr>
        <w:pStyle w:val="Default"/>
        <w:jc w:val="both"/>
        <w:rPr>
          <w:rFonts w:ascii="Arial" w:hAnsi="Arial" w:cs="Arial"/>
          <w:b/>
          <w:bCs/>
          <w:color w:val="auto"/>
        </w:rPr>
      </w:pPr>
      <w:r w:rsidRPr="00602521">
        <w:rPr>
          <w:rFonts w:ascii="Arial" w:hAnsi="Arial" w:cs="Arial"/>
          <w:b/>
          <w:bCs/>
          <w:color w:val="auto"/>
        </w:rPr>
        <w:t xml:space="preserve">Course Contents: </w:t>
      </w:r>
    </w:p>
    <w:p w:rsidR="00146A87" w:rsidRPr="00602521" w:rsidRDefault="00146A87" w:rsidP="00104A2C">
      <w:pPr>
        <w:pStyle w:val="Default"/>
        <w:jc w:val="both"/>
        <w:rPr>
          <w:rFonts w:ascii="Arial" w:hAnsi="Arial" w:cs="Arial"/>
          <w:b/>
          <w:bCs/>
          <w:color w:val="auto"/>
        </w:rPr>
      </w:pPr>
    </w:p>
    <w:p w:rsidR="00104A2C" w:rsidRPr="00602521" w:rsidRDefault="00104A2C" w:rsidP="00104A2C">
      <w:pPr>
        <w:pStyle w:val="Default"/>
        <w:jc w:val="both"/>
        <w:rPr>
          <w:rFonts w:ascii="Arial" w:hAnsi="Arial" w:cs="Arial"/>
          <w:b/>
          <w:bCs/>
          <w:color w:val="auto"/>
        </w:rPr>
      </w:pPr>
      <w:r w:rsidRPr="00602521">
        <w:rPr>
          <w:rFonts w:ascii="Arial" w:hAnsi="Arial" w:cs="Arial"/>
          <w:b/>
          <w:bCs/>
          <w:i/>
          <w:iCs/>
          <w:color w:val="auto"/>
        </w:rPr>
        <w:t xml:space="preserve">Overview of Hydrocarbon Recovery </w:t>
      </w:r>
    </w:p>
    <w:p w:rsidR="00104A2C" w:rsidRPr="00602521" w:rsidRDefault="00104A2C" w:rsidP="00976CA0">
      <w:pPr>
        <w:pStyle w:val="Default"/>
        <w:numPr>
          <w:ilvl w:val="1"/>
          <w:numId w:val="151"/>
        </w:numPr>
        <w:rPr>
          <w:rFonts w:ascii="Arial" w:hAnsi="Arial" w:cs="Arial"/>
          <w:color w:val="auto"/>
        </w:rPr>
      </w:pPr>
      <w:r w:rsidRPr="00602521">
        <w:rPr>
          <w:rFonts w:ascii="Arial" w:hAnsi="Arial" w:cs="Arial"/>
          <w:color w:val="auto"/>
        </w:rPr>
        <w:t xml:space="preserve">Reservoir Description and Volume </w:t>
      </w:r>
    </w:p>
    <w:p w:rsidR="00104A2C" w:rsidRPr="00602521" w:rsidRDefault="00104A2C" w:rsidP="00976CA0">
      <w:pPr>
        <w:pStyle w:val="Default"/>
        <w:numPr>
          <w:ilvl w:val="1"/>
          <w:numId w:val="151"/>
        </w:numPr>
        <w:rPr>
          <w:rFonts w:ascii="Arial" w:hAnsi="Arial" w:cs="Arial"/>
          <w:color w:val="auto"/>
        </w:rPr>
      </w:pPr>
      <w:r w:rsidRPr="00602521">
        <w:rPr>
          <w:rFonts w:ascii="Arial" w:hAnsi="Arial" w:cs="Arial"/>
          <w:color w:val="auto"/>
        </w:rPr>
        <w:t xml:space="preserve">Core Analysis </w:t>
      </w:r>
    </w:p>
    <w:p w:rsidR="00104A2C" w:rsidRPr="00602521" w:rsidRDefault="00104A2C" w:rsidP="00976CA0">
      <w:pPr>
        <w:pStyle w:val="Default"/>
        <w:numPr>
          <w:ilvl w:val="1"/>
          <w:numId w:val="151"/>
        </w:numPr>
        <w:rPr>
          <w:rFonts w:ascii="Arial" w:hAnsi="Arial" w:cs="Arial"/>
          <w:color w:val="auto"/>
        </w:rPr>
      </w:pPr>
      <w:r w:rsidRPr="00602521">
        <w:rPr>
          <w:rFonts w:ascii="Arial" w:hAnsi="Arial" w:cs="Arial"/>
          <w:color w:val="auto"/>
        </w:rPr>
        <w:t xml:space="preserve">Fluid Properties and Distribution </w:t>
      </w:r>
    </w:p>
    <w:p w:rsidR="00104A2C" w:rsidRPr="00602521" w:rsidRDefault="00104A2C" w:rsidP="00976CA0">
      <w:pPr>
        <w:pStyle w:val="Default"/>
        <w:numPr>
          <w:ilvl w:val="1"/>
          <w:numId w:val="151"/>
        </w:numPr>
        <w:rPr>
          <w:rFonts w:ascii="Arial" w:hAnsi="Arial" w:cs="Arial"/>
          <w:color w:val="auto"/>
        </w:rPr>
      </w:pPr>
      <w:r w:rsidRPr="00602521">
        <w:rPr>
          <w:rFonts w:ascii="Arial" w:hAnsi="Arial" w:cs="Arial"/>
          <w:color w:val="auto"/>
        </w:rPr>
        <w:t xml:space="preserve">Phase Behavior </w:t>
      </w:r>
    </w:p>
    <w:p w:rsidR="00104A2C" w:rsidRPr="00602521" w:rsidRDefault="00104A2C" w:rsidP="00976CA0">
      <w:pPr>
        <w:pStyle w:val="Default"/>
        <w:numPr>
          <w:ilvl w:val="1"/>
          <w:numId w:val="151"/>
        </w:numPr>
        <w:rPr>
          <w:rFonts w:ascii="Arial" w:hAnsi="Arial" w:cs="Arial"/>
          <w:color w:val="auto"/>
        </w:rPr>
      </w:pPr>
      <w:r w:rsidRPr="00602521">
        <w:rPr>
          <w:rFonts w:ascii="Arial" w:hAnsi="Arial" w:cs="Arial"/>
          <w:color w:val="auto"/>
        </w:rPr>
        <w:t xml:space="preserve">Recovery Fundamentals </w:t>
      </w:r>
    </w:p>
    <w:p w:rsidR="00104A2C" w:rsidRPr="00602521" w:rsidRDefault="00104A2C" w:rsidP="00976CA0">
      <w:pPr>
        <w:pStyle w:val="Default"/>
        <w:numPr>
          <w:ilvl w:val="1"/>
          <w:numId w:val="151"/>
        </w:numPr>
        <w:spacing w:after="240"/>
        <w:rPr>
          <w:rFonts w:ascii="Arial" w:hAnsi="Arial" w:cs="Arial"/>
          <w:color w:val="auto"/>
        </w:rPr>
      </w:pPr>
      <w:r w:rsidRPr="00602521">
        <w:rPr>
          <w:rFonts w:ascii="Arial" w:hAnsi="Arial" w:cs="Arial"/>
          <w:color w:val="auto"/>
        </w:rPr>
        <w:t xml:space="preserve">Modeling and Economics </w:t>
      </w:r>
    </w:p>
    <w:p w:rsidR="00104A2C" w:rsidRPr="00602521" w:rsidRDefault="00104A2C" w:rsidP="00104A2C">
      <w:pPr>
        <w:pStyle w:val="Default"/>
        <w:rPr>
          <w:rFonts w:ascii="Arial" w:hAnsi="Arial" w:cs="Arial"/>
          <w:b/>
          <w:bCs/>
          <w:color w:val="auto"/>
        </w:rPr>
      </w:pPr>
      <w:r w:rsidRPr="00602521">
        <w:rPr>
          <w:rFonts w:ascii="Arial" w:hAnsi="Arial" w:cs="Arial"/>
          <w:b/>
          <w:bCs/>
          <w:i/>
          <w:iCs/>
          <w:color w:val="auto"/>
        </w:rPr>
        <w:t xml:space="preserve">Primary and Secondary Recovery </w:t>
      </w:r>
    </w:p>
    <w:p w:rsidR="00104A2C" w:rsidRPr="00602521" w:rsidRDefault="00104A2C" w:rsidP="00976CA0">
      <w:pPr>
        <w:pStyle w:val="Default"/>
        <w:numPr>
          <w:ilvl w:val="1"/>
          <w:numId w:val="152"/>
        </w:numPr>
        <w:rPr>
          <w:rFonts w:ascii="Arial" w:hAnsi="Arial" w:cs="Arial"/>
          <w:color w:val="auto"/>
        </w:rPr>
      </w:pPr>
      <w:r w:rsidRPr="00602521">
        <w:rPr>
          <w:rFonts w:ascii="Arial" w:hAnsi="Arial" w:cs="Arial"/>
          <w:color w:val="auto"/>
        </w:rPr>
        <w:t xml:space="preserve">Fluid Displacement </w:t>
      </w:r>
    </w:p>
    <w:p w:rsidR="00104A2C" w:rsidRPr="00602521" w:rsidRDefault="00104A2C" w:rsidP="00976CA0">
      <w:pPr>
        <w:pStyle w:val="Default"/>
        <w:numPr>
          <w:ilvl w:val="1"/>
          <w:numId w:val="152"/>
        </w:numPr>
        <w:rPr>
          <w:rFonts w:ascii="Arial" w:hAnsi="Arial" w:cs="Arial"/>
          <w:color w:val="auto"/>
        </w:rPr>
      </w:pPr>
      <w:r w:rsidRPr="00602521">
        <w:rPr>
          <w:rFonts w:ascii="Arial" w:hAnsi="Arial" w:cs="Arial"/>
          <w:color w:val="auto"/>
        </w:rPr>
        <w:t xml:space="preserve">Natural Depletion </w:t>
      </w:r>
    </w:p>
    <w:p w:rsidR="00104A2C" w:rsidRPr="00602521" w:rsidRDefault="00104A2C" w:rsidP="00976CA0">
      <w:pPr>
        <w:pStyle w:val="Default"/>
        <w:numPr>
          <w:ilvl w:val="1"/>
          <w:numId w:val="152"/>
        </w:numPr>
        <w:rPr>
          <w:rFonts w:ascii="Arial" w:hAnsi="Arial" w:cs="Arial"/>
          <w:color w:val="auto"/>
        </w:rPr>
      </w:pPr>
      <w:r w:rsidRPr="00602521">
        <w:rPr>
          <w:rFonts w:ascii="Arial" w:hAnsi="Arial" w:cs="Arial"/>
          <w:color w:val="auto"/>
        </w:rPr>
        <w:t xml:space="preserve">Water Flooding </w:t>
      </w:r>
    </w:p>
    <w:p w:rsidR="00104A2C" w:rsidRPr="00602521" w:rsidRDefault="00104A2C" w:rsidP="00976CA0">
      <w:pPr>
        <w:pStyle w:val="Default"/>
        <w:numPr>
          <w:ilvl w:val="1"/>
          <w:numId w:val="152"/>
        </w:numPr>
        <w:rPr>
          <w:rFonts w:ascii="Arial" w:hAnsi="Arial" w:cs="Arial"/>
          <w:color w:val="auto"/>
        </w:rPr>
      </w:pPr>
      <w:r w:rsidRPr="00602521">
        <w:rPr>
          <w:rFonts w:ascii="Arial" w:hAnsi="Arial" w:cs="Arial"/>
          <w:color w:val="auto"/>
        </w:rPr>
        <w:t xml:space="preserve">Gas Injection </w:t>
      </w:r>
    </w:p>
    <w:p w:rsidR="00104A2C" w:rsidRPr="00602521" w:rsidRDefault="00104A2C" w:rsidP="00976CA0">
      <w:pPr>
        <w:pStyle w:val="Default"/>
        <w:numPr>
          <w:ilvl w:val="1"/>
          <w:numId w:val="152"/>
        </w:numPr>
        <w:rPr>
          <w:rFonts w:ascii="Arial" w:hAnsi="Arial" w:cs="Arial"/>
          <w:color w:val="auto"/>
        </w:rPr>
      </w:pPr>
      <w:r w:rsidRPr="00602521">
        <w:rPr>
          <w:rFonts w:ascii="Arial" w:hAnsi="Arial" w:cs="Arial"/>
          <w:color w:val="auto"/>
        </w:rPr>
        <w:t xml:space="preserve">Well Productivity </w:t>
      </w:r>
    </w:p>
    <w:p w:rsidR="00104A2C" w:rsidRPr="00602521" w:rsidRDefault="00104A2C" w:rsidP="00976CA0">
      <w:pPr>
        <w:pStyle w:val="Default"/>
        <w:numPr>
          <w:ilvl w:val="1"/>
          <w:numId w:val="152"/>
        </w:numPr>
        <w:rPr>
          <w:rFonts w:ascii="Arial" w:hAnsi="Arial" w:cs="Arial"/>
          <w:color w:val="auto"/>
        </w:rPr>
      </w:pPr>
      <w:r w:rsidRPr="00602521">
        <w:rPr>
          <w:rFonts w:ascii="Arial" w:hAnsi="Arial" w:cs="Arial"/>
          <w:color w:val="auto"/>
        </w:rPr>
        <w:t xml:space="preserve">Reservoir Development and Management </w:t>
      </w:r>
    </w:p>
    <w:p w:rsidR="00104A2C" w:rsidRPr="00602521" w:rsidRDefault="00104A2C" w:rsidP="00104A2C">
      <w:pPr>
        <w:pStyle w:val="Default"/>
        <w:rPr>
          <w:rFonts w:ascii="Arial" w:hAnsi="Arial" w:cs="Arial"/>
          <w:color w:val="auto"/>
        </w:rPr>
      </w:pPr>
    </w:p>
    <w:p w:rsidR="00146A87" w:rsidRPr="00602521" w:rsidRDefault="00146A87" w:rsidP="00104A2C">
      <w:pPr>
        <w:pStyle w:val="Default"/>
        <w:rPr>
          <w:rFonts w:ascii="Arial" w:hAnsi="Arial" w:cs="Arial"/>
          <w:b/>
          <w:bCs/>
          <w:i/>
          <w:iCs/>
          <w:color w:val="auto"/>
        </w:rPr>
      </w:pPr>
    </w:p>
    <w:p w:rsidR="00104A2C" w:rsidRPr="00602521" w:rsidRDefault="00104A2C" w:rsidP="00104A2C">
      <w:pPr>
        <w:pStyle w:val="Default"/>
        <w:rPr>
          <w:rFonts w:ascii="Arial" w:hAnsi="Arial" w:cs="Arial"/>
          <w:b/>
          <w:bCs/>
          <w:color w:val="auto"/>
        </w:rPr>
      </w:pPr>
      <w:r w:rsidRPr="00602521">
        <w:rPr>
          <w:rFonts w:ascii="Arial" w:hAnsi="Arial" w:cs="Arial"/>
          <w:b/>
          <w:bCs/>
          <w:i/>
          <w:iCs/>
          <w:color w:val="auto"/>
        </w:rPr>
        <w:t xml:space="preserve">Conventional Oil and Gas Resources </w:t>
      </w:r>
    </w:p>
    <w:p w:rsidR="00104A2C" w:rsidRPr="00602521" w:rsidRDefault="00104A2C" w:rsidP="00976CA0">
      <w:pPr>
        <w:pStyle w:val="Default"/>
        <w:numPr>
          <w:ilvl w:val="1"/>
          <w:numId w:val="153"/>
        </w:numPr>
        <w:rPr>
          <w:rFonts w:ascii="Arial" w:hAnsi="Arial" w:cs="Arial"/>
          <w:color w:val="auto"/>
        </w:rPr>
      </w:pPr>
      <w:r w:rsidRPr="00602521">
        <w:rPr>
          <w:rFonts w:ascii="Arial" w:hAnsi="Arial" w:cs="Arial"/>
          <w:color w:val="auto"/>
        </w:rPr>
        <w:t xml:space="preserve">Gas and Gas Condensate </w:t>
      </w:r>
    </w:p>
    <w:p w:rsidR="00104A2C" w:rsidRPr="00602521" w:rsidRDefault="00104A2C" w:rsidP="00976CA0">
      <w:pPr>
        <w:pStyle w:val="Default"/>
        <w:numPr>
          <w:ilvl w:val="1"/>
          <w:numId w:val="153"/>
        </w:numPr>
        <w:rPr>
          <w:rFonts w:ascii="Arial" w:hAnsi="Arial" w:cs="Arial"/>
          <w:color w:val="auto"/>
        </w:rPr>
      </w:pPr>
      <w:r w:rsidRPr="00602521">
        <w:rPr>
          <w:rFonts w:ascii="Arial" w:hAnsi="Arial" w:cs="Arial"/>
          <w:color w:val="auto"/>
        </w:rPr>
        <w:t xml:space="preserve">Solution Gas Drive </w:t>
      </w:r>
    </w:p>
    <w:p w:rsidR="00104A2C" w:rsidRPr="00602521" w:rsidRDefault="00104A2C" w:rsidP="00976CA0">
      <w:pPr>
        <w:pStyle w:val="Default"/>
        <w:numPr>
          <w:ilvl w:val="1"/>
          <w:numId w:val="153"/>
        </w:numPr>
        <w:rPr>
          <w:rFonts w:ascii="Arial" w:hAnsi="Arial" w:cs="Arial"/>
          <w:color w:val="auto"/>
        </w:rPr>
      </w:pPr>
      <w:r w:rsidRPr="00602521">
        <w:rPr>
          <w:rFonts w:ascii="Arial" w:hAnsi="Arial" w:cs="Arial"/>
          <w:color w:val="auto"/>
        </w:rPr>
        <w:t xml:space="preserve">Water Drive </w:t>
      </w:r>
    </w:p>
    <w:p w:rsidR="00146A87" w:rsidRPr="00602521" w:rsidRDefault="00104A2C" w:rsidP="00976CA0">
      <w:pPr>
        <w:pStyle w:val="Default"/>
        <w:numPr>
          <w:ilvl w:val="1"/>
          <w:numId w:val="153"/>
        </w:numPr>
        <w:rPr>
          <w:rFonts w:ascii="Arial" w:hAnsi="Arial" w:cs="Arial"/>
          <w:color w:val="auto"/>
        </w:rPr>
      </w:pPr>
      <w:r w:rsidRPr="00602521">
        <w:rPr>
          <w:rFonts w:ascii="Arial" w:hAnsi="Arial" w:cs="Arial"/>
          <w:color w:val="auto"/>
        </w:rPr>
        <w:t xml:space="preserve">Combination Drive </w:t>
      </w:r>
    </w:p>
    <w:p w:rsidR="00146A87" w:rsidRPr="00602521" w:rsidRDefault="00146A87" w:rsidP="00146A87">
      <w:pPr>
        <w:pStyle w:val="Default"/>
        <w:rPr>
          <w:rFonts w:ascii="Arial" w:hAnsi="Arial" w:cs="Arial"/>
          <w:color w:val="auto"/>
        </w:rPr>
      </w:pPr>
    </w:p>
    <w:p w:rsidR="00104A2C" w:rsidRPr="00602521" w:rsidRDefault="00104A2C" w:rsidP="00104A2C">
      <w:pPr>
        <w:pStyle w:val="Default"/>
        <w:rPr>
          <w:rFonts w:ascii="Arial" w:hAnsi="Arial" w:cs="Arial"/>
          <w:b/>
          <w:bCs/>
          <w:color w:val="auto"/>
        </w:rPr>
      </w:pPr>
      <w:r w:rsidRPr="00602521">
        <w:rPr>
          <w:rFonts w:ascii="Arial" w:hAnsi="Arial" w:cs="Arial"/>
          <w:b/>
          <w:bCs/>
          <w:i/>
          <w:iCs/>
          <w:color w:val="auto"/>
        </w:rPr>
        <w:t xml:space="preserve">Improved Recovery Methods </w:t>
      </w:r>
    </w:p>
    <w:p w:rsidR="00104A2C" w:rsidRPr="00602521" w:rsidRDefault="00104A2C" w:rsidP="00976CA0">
      <w:pPr>
        <w:pStyle w:val="Default"/>
        <w:numPr>
          <w:ilvl w:val="1"/>
          <w:numId w:val="155"/>
        </w:numPr>
        <w:rPr>
          <w:rFonts w:ascii="Arial" w:hAnsi="Arial" w:cs="Arial"/>
          <w:color w:val="auto"/>
        </w:rPr>
      </w:pPr>
      <w:r w:rsidRPr="00602521">
        <w:rPr>
          <w:rFonts w:ascii="Arial" w:hAnsi="Arial" w:cs="Arial"/>
          <w:color w:val="auto"/>
        </w:rPr>
        <w:t xml:space="preserve">Improved Gas Injection </w:t>
      </w:r>
    </w:p>
    <w:p w:rsidR="00104A2C" w:rsidRPr="00602521" w:rsidRDefault="00104A2C" w:rsidP="00976CA0">
      <w:pPr>
        <w:pStyle w:val="Default"/>
        <w:numPr>
          <w:ilvl w:val="1"/>
          <w:numId w:val="155"/>
        </w:numPr>
        <w:rPr>
          <w:rFonts w:ascii="Arial" w:hAnsi="Arial" w:cs="Arial"/>
          <w:color w:val="auto"/>
        </w:rPr>
      </w:pPr>
      <w:r w:rsidRPr="00602521">
        <w:rPr>
          <w:rFonts w:ascii="Arial" w:hAnsi="Arial" w:cs="Arial"/>
          <w:color w:val="auto"/>
        </w:rPr>
        <w:t xml:space="preserve">Nitrogen Substitution </w:t>
      </w:r>
    </w:p>
    <w:p w:rsidR="00104A2C" w:rsidRPr="00602521" w:rsidRDefault="00104A2C" w:rsidP="00976CA0">
      <w:pPr>
        <w:pStyle w:val="Default"/>
        <w:numPr>
          <w:ilvl w:val="1"/>
          <w:numId w:val="155"/>
        </w:numPr>
        <w:rPr>
          <w:rFonts w:ascii="Arial" w:hAnsi="Arial" w:cs="Arial"/>
          <w:color w:val="auto"/>
        </w:rPr>
      </w:pPr>
      <w:r w:rsidRPr="00602521">
        <w:rPr>
          <w:rFonts w:ascii="Arial" w:hAnsi="Arial" w:cs="Arial"/>
          <w:color w:val="auto"/>
        </w:rPr>
        <w:t xml:space="preserve">Water Alternating Gas Injection </w:t>
      </w:r>
    </w:p>
    <w:p w:rsidR="00104A2C" w:rsidRPr="00602521" w:rsidRDefault="00104A2C" w:rsidP="00976CA0">
      <w:pPr>
        <w:pStyle w:val="Default"/>
        <w:numPr>
          <w:ilvl w:val="1"/>
          <w:numId w:val="155"/>
        </w:numPr>
        <w:rPr>
          <w:rFonts w:ascii="Arial" w:hAnsi="Arial" w:cs="Arial"/>
          <w:color w:val="auto"/>
        </w:rPr>
      </w:pPr>
      <w:r w:rsidRPr="00602521">
        <w:rPr>
          <w:rFonts w:ascii="Arial" w:hAnsi="Arial" w:cs="Arial"/>
          <w:color w:val="auto"/>
        </w:rPr>
        <w:t xml:space="preserve">Advances in Development Drilling </w:t>
      </w:r>
    </w:p>
    <w:p w:rsidR="00104A2C" w:rsidRPr="00602521" w:rsidRDefault="00104A2C" w:rsidP="00976CA0">
      <w:pPr>
        <w:pStyle w:val="Default"/>
        <w:numPr>
          <w:ilvl w:val="1"/>
          <w:numId w:val="155"/>
        </w:numPr>
        <w:rPr>
          <w:rFonts w:ascii="Arial" w:hAnsi="Arial" w:cs="Arial"/>
          <w:color w:val="auto"/>
        </w:rPr>
      </w:pPr>
      <w:r w:rsidRPr="00602521">
        <w:rPr>
          <w:rFonts w:ascii="Arial" w:hAnsi="Arial" w:cs="Arial"/>
          <w:color w:val="auto"/>
        </w:rPr>
        <w:t xml:space="preserve">Well Completion and Hydraulic Fracturing </w:t>
      </w:r>
    </w:p>
    <w:p w:rsidR="00062FE1" w:rsidRPr="00602521" w:rsidRDefault="00146A87" w:rsidP="00146A87">
      <w:pPr>
        <w:spacing w:line="360" w:lineRule="auto"/>
        <w:contextualSpacing/>
        <w:rPr>
          <w:rFonts w:ascii="Arial" w:hAnsi="Arial" w:cs="Arial"/>
          <w:b/>
          <w:bCs/>
          <w:sz w:val="24"/>
          <w:szCs w:val="24"/>
        </w:rPr>
      </w:pPr>
      <w:r w:rsidRPr="00602521">
        <w:rPr>
          <w:rFonts w:ascii="Arial" w:hAnsi="Arial" w:cs="Arial"/>
          <w:b/>
          <w:bCs/>
          <w:sz w:val="24"/>
          <w:szCs w:val="24"/>
        </w:rPr>
        <w:lastRenderedPageBreak/>
        <w:t>Factors influencing recovery from oil and gas fields</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 xml:space="preserve">What is the range of percent recovery of oil and natural gas globally?  Which one is higher, why the discrepancy. </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Define the concept of “residual oil” saturation.</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Define the concept of “ultimate recoverable oil”.</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Define the concept of “reserve”</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List and discuss the three subcategories of unrecovered oil.</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Discuss the geological factors that control the degree of oil recovery.</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True or false: fluid pressure increases as hydrocarbons are depleted from the reservoir.</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Describe the “water drive” effect as related to oil production.</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Draw and label a sketch showing the 5 primary types of natural reservoir drive energy.</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What is “attic oil”?</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Describe the “water flooding” recover technique.  What is it, how effective is it?</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What is “enhanced oil recovery” and how does it compare to “tertiary recovery”.  List 5 methods which are used in EOR operations.</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List and discuss the three primary factors as to why oil is left behind in reservoirs and production operations are shut down.</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Describe the concept of “volumetric” gas reservoirs.</w:t>
      </w:r>
    </w:p>
    <w:p w:rsidR="00062FE1" w:rsidRPr="00602521" w:rsidRDefault="00062FE1" w:rsidP="00976CA0">
      <w:pPr>
        <w:pStyle w:val="ListParagraph"/>
        <w:numPr>
          <w:ilvl w:val="0"/>
          <w:numId w:val="54"/>
        </w:numPr>
        <w:bidi w:val="0"/>
        <w:spacing w:line="240" w:lineRule="auto"/>
        <w:jc w:val="both"/>
        <w:rPr>
          <w:rFonts w:ascii="Arial" w:hAnsi="Arial"/>
          <w:sz w:val="24"/>
          <w:szCs w:val="24"/>
        </w:rPr>
      </w:pPr>
      <w:r w:rsidRPr="00602521">
        <w:rPr>
          <w:rFonts w:ascii="Arial" w:hAnsi="Arial"/>
          <w:sz w:val="24"/>
          <w:szCs w:val="24"/>
        </w:rPr>
        <w:t>Describe the concept of “gas condensate”</w:t>
      </w:r>
    </w:p>
    <w:p w:rsidR="00146A87" w:rsidRPr="00B439FE" w:rsidRDefault="00146A87" w:rsidP="00146A87">
      <w:pPr>
        <w:spacing w:line="360" w:lineRule="auto"/>
        <w:rPr>
          <w:rFonts w:ascii="Arial" w:hAnsi="Arial" w:cs="Arial"/>
          <w:b/>
          <w:bCs/>
          <w:sz w:val="24"/>
          <w:szCs w:val="24"/>
          <w:lang w:val="en-US"/>
        </w:rPr>
      </w:pPr>
    </w:p>
    <w:p w:rsidR="00062FE1" w:rsidRPr="00602521" w:rsidRDefault="00146A87" w:rsidP="00146A87">
      <w:pPr>
        <w:spacing w:line="360" w:lineRule="auto"/>
        <w:rPr>
          <w:rFonts w:ascii="Arial" w:hAnsi="Arial" w:cs="Arial"/>
          <w:b/>
          <w:bCs/>
          <w:sz w:val="24"/>
          <w:szCs w:val="24"/>
          <w:lang w:val="fr-FR"/>
        </w:rPr>
      </w:pPr>
      <w:r w:rsidRPr="00602521">
        <w:rPr>
          <w:rFonts w:ascii="Arial" w:hAnsi="Arial" w:cs="Arial"/>
          <w:b/>
          <w:bCs/>
          <w:sz w:val="24"/>
          <w:szCs w:val="24"/>
          <w:lang w:val="fr-FR"/>
        </w:rPr>
        <w:t xml:space="preserve">Petroleum production </w:t>
      </w:r>
    </w:p>
    <w:p w:rsidR="00146A87"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 xml:space="preserve">List the hydrocarbon production facts </w:t>
      </w:r>
      <w:r w:rsidR="00146A87" w:rsidRPr="00602521">
        <w:rPr>
          <w:rFonts w:ascii="Arial" w:hAnsi="Arial"/>
          <w:sz w:val="24"/>
          <w:szCs w:val="24"/>
        </w:rPr>
        <w:t>per day</w:t>
      </w:r>
    </w:p>
    <w:p w:rsidR="00062FE1" w:rsidRPr="00602521" w:rsidRDefault="00062FE1" w:rsidP="00062FE1">
      <w:pPr>
        <w:pStyle w:val="ListParagraph"/>
        <w:spacing w:line="240" w:lineRule="auto"/>
        <w:ind w:left="1440"/>
        <w:rPr>
          <w:rFonts w:ascii="Arial" w:hAnsi="Arial"/>
          <w:sz w:val="24"/>
          <w:szCs w:val="24"/>
        </w:rPr>
      </w:pP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How does a petroleum engineer differ from a petroleum geologist, in terms of scope of work?</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Discuss the concept of flowing and shut-in pressure in a well.</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Draw a sketch of the main elements of a well productivity test.</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Describe the concept of “economic well limit” in terms of hydrocarbon production.</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True or False: the distribution of oil and natural gas in the reservoir is very uniformly distributed.</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Sketch, label and discuss the following enhanced production methods: “Acidizing”, “Explosive Fracturing”, “Hydraulic Fracturing”.</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List and discuss the methods for disposal of oilfield brines and solution gas.</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Draw and label a sketch of a pressure maintenance system.</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Draw and label a sketch of a saltwater tank and disposal well.</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Discuss the concept of well-depletion and surface subsidence.</w:t>
      </w:r>
    </w:p>
    <w:p w:rsidR="00062FE1" w:rsidRPr="00602521" w:rsidRDefault="00062FE1" w:rsidP="00976CA0">
      <w:pPr>
        <w:pStyle w:val="ListParagraph"/>
        <w:numPr>
          <w:ilvl w:val="0"/>
          <w:numId w:val="55"/>
        </w:numPr>
        <w:bidi w:val="0"/>
        <w:spacing w:line="240" w:lineRule="auto"/>
        <w:rPr>
          <w:rFonts w:ascii="Arial" w:hAnsi="Arial"/>
          <w:sz w:val="24"/>
          <w:szCs w:val="24"/>
        </w:rPr>
      </w:pPr>
      <w:r w:rsidRPr="00602521">
        <w:rPr>
          <w:rFonts w:ascii="Arial" w:hAnsi="Arial"/>
          <w:sz w:val="24"/>
          <w:szCs w:val="24"/>
        </w:rPr>
        <w:t>List and discuss the four primary methods of thermal hydrocarbon recovery.</w:t>
      </w:r>
    </w:p>
    <w:p w:rsidR="00C25FCC" w:rsidRPr="00C25FCC" w:rsidRDefault="00062FE1" w:rsidP="00C25FCC">
      <w:pPr>
        <w:pStyle w:val="ListParagraph"/>
        <w:numPr>
          <w:ilvl w:val="0"/>
          <w:numId w:val="55"/>
        </w:numPr>
        <w:autoSpaceDE w:val="0"/>
        <w:autoSpaceDN w:val="0"/>
        <w:bidi w:val="0"/>
        <w:adjustRightInd w:val="0"/>
        <w:spacing w:line="360" w:lineRule="auto"/>
        <w:rPr>
          <w:rFonts w:ascii="Arial" w:hAnsi="Arial"/>
          <w:b/>
          <w:bCs/>
          <w:sz w:val="28"/>
          <w:szCs w:val="28"/>
        </w:rPr>
      </w:pPr>
      <w:r w:rsidRPr="00C25FCC">
        <w:rPr>
          <w:rFonts w:ascii="Arial" w:hAnsi="Arial"/>
          <w:sz w:val="24"/>
          <w:szCs w:val="24"/>
        </w:rPr>
        <w:t>List and describe the factors necessary for reservoir modeling and prediction of hydrocarbon recovery.</w:t>
      </w:r>
    </w:p>
    <w:p w:rsidR="00C25FCC" w:rsidRDefault="00C25FCC" w:rsidP="00C25FCC">
      <w:pPr>
        <w:pStyle w:val="ListParagraph"/>
        <w:autoSpaceDE w:val="0"/>
        <w:autoSpaceDN w:val="0"/>
        <w:bidi w:val="0"/>
        <w:adjustRightInd w:val="0"/>
        <w:spacing w:line="360" w:lineRule="auto"/>
        <w:rPr>
          <w:rFonts w:ascii="Arial" w:hAnsi="Arial"/>
          <w:b/>
          <w:bCs/>
          <w:sz w:val="28"/>
          <w:szCs w:val="28"/>
        </w:rPr>
      </w:pPr>
    </w:p>
    <w:p w:rsidR="006A4F61" w:rsidRDefault="006A4F61" w:rsidP="006A4F61">
      <w:pPr>
        <w:pStyle w:val="ListParagraph"/>
        <w:autoSpaceDE w:val="0"/>
        <w:autoSpaceDN w:val="0"/>
        <w:bidi w:val="0"/>
        <w:adjustRightInd w:val="0"/>
        <w:spacing w:line="360" w:lineRule="auto"/>
        <w:rPr>
          <w:rFonts w:ascii="Arial" w:hAnsi="Arial"/>
          <w:b/>
          <w:bCs/>
          <w:sz w:val="28"/>
          <w:szCs w:val="28"/>
        </w:rPr>
      </w:pPr>
    </w:p>
    <w:p w:rsidR="006A4F61" w:rsidRDefault="006A4F61" w:rsidP="006A4F61">
      <w:pPr>
        <w:pStyle w:val="ListParagraph"/>
        <w:autoSpaceDE w:val="0"/>
        <w:autoSpaceDN w:val="0"/>
        <w:bidi w:val="0"/>
        <w:adjustRightInd w:val="0"/>
        <w:spacing w:line="360" w:lineRule="auto"/>
        <w:rPr>
          <w:rFonts w:ascii="Arial" w:hAnsi="Arial"/>
          <w:b/>
          <w:bCs/>
          <w:sz w:val="28"/>
          <w:szCs w:val="28"/>
        </w:rPr>
      </w:pPr>
    </w:p>
    <w:p w:rsidR="006A4F61" w:rsidRDefault="006A4F61" w:rsidP="006A4F61">
      <w:pPr>
        <w:pStyle w:val="ListParagraph"/>
        <w:autoSpaceDE w:val="0"/>
        <w:autoSpaceDN w:val="0"/>
        <w:bidi w:val="0"/>
        <w:adjustRightInd w:val="0"/>
        <w:spacing w:line="360" w:lineRule="auto"/>
        <w:rPr>
          <w:rFonts w:ascii="Arial" w:hAnsi="Arial"/>
          <w:b/>
          <w:bCs/>
          <w:sz w:val="28"/>
          <w:szCs w:val="28"/>
        </w:rPr>
      </w:pPr>
    </w:p>
    <w:p w:rsidR="006A4F61" w:rsidRPr="00C25FCC" w:rsidRDefault="006A4F61" w:rsidP="006A4F61">
      <w:pPr>
        <w:pStyle w:val="ListParagraph"/>
        <w:autoSpaceDE w:val="0"/>
        <w:autoSpaceDN w:val="0"/>
        <w:bidi w:val="0"/>
        <w:adjustRightInd w:val="0"/>
        <w:spacing w:line="360" w:lineRule="auto"/>
        <w:rPr>
          <w:rFonts w:ascii="Arial" w:hAnsi="Arial"/>
          <w:b/>
          <w:bCs/>
          <w:sz w:val="28"/>
          <w:szCs w:val="28"/>
        </w:rPr>
      </w:pPr>
    </w:p>
    <w:p w:rsidR="00FC3A38" w:rsidRPr="00C25FCC" w:rsidRDefault="00FC3A38" w:rsidP="00C25FCC">
      <w:pPr>
        <w:pStyle w:val="ListParagraph"/>
        <w:numPr>
          <w:ilvl w:val="0"/>
          <w:numId w:val="55"/>
        </w:numPr>
        <w:autoSpaceDE w:val="0"/>
        <w:autoSpaceDN w:val="0"/>
        <w:bidi w:val="0"/>
        <w:adjustRightInd w:val="0"/>
        <w:spacing w:line="360" w:lineRule="auto"/>
        <w:rPr>
          <w:rFonts w:ascii="Arial" w:hAnsi="Arial"/>
          <w:b/>
          <w:bCs/>
          <w:sz w:val="28"/>
          <w:szCs w:val="28"/>
        </w:rPr>
      </w:pPr>
      <w:r w:rsidRPr="00C25FCC">
        <w:rPr>
          <w:rFonts w:ascii="Arial" w:hAnsi="Arial"/>
          <w:b/>
          <w:bCs/>
          <w:sz w:val="28"/>
          <w:szCs w:val="28"/>
        </w:rPr>
        <w:lastRenderedPageBreak/>
        <w:t xml:space="preserve">Applied statistics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Prerequisites: </w:t>
      </w:r>
      <w:r w:rsidRPr="00602521">
        <w:rPr>
          <w:rFonts w:ascii="Arial" w:hAnsi="Arial" w:cs="Arial"/>
          <w:sz w:val="24"/>
          <w:szCs w:val="24"/>
          <w:lang w:val="en-US"/>
        </w:rPr>
        <w:t xml:space="preserve">Applied Mathematics-II </w:t>
      </w:r>
    </w:p>
    <w:p w:rsidR="00FC3A38" w:rsidRPr="00602521" w:rsidRDefault="00FC3A38" w:rsidP="00FC3A38">
      <w:pPr>
        <w:autoSpaceDE w:val="0"/>
        <w:autoSpaceDN w:val="0"/>
        <w:adjustRightInd w:val="0"/>
        <w:rPr>
          <w:rFonts w:ascii="Arial" w:hAnsi="Arial" w:cs="Arial"/>
          <w:b/>
          <w:bCs/>
          <w:sz w:val="24"/>
          <w:szCs w:val="24"/>
          <w:lang w:val="en-US"/>
        </w:rPr>
      </w:pPr>
    </w:p>
    <w:p w:rsidR="00FC3A38" w:rsidRPr="00602521" w:rsidRDefault="00FC3A38" w:rsidP="00FC3A3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Specific Objectives of Course: </w:t>
      </w:r>
    </w:p>
    <w:p w:rsidR="00FC3A38" w:rsidRPr="00602521" w:rsidRDefault="00FC3A38" w:rsidP="00FC3A38">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To learn different statistical methods to obtain the measure of central values of data and their interpretation. </w:t>
      </w:r>
    </w:p>
    <w:p w:rsidR="00FC3A38" w:rsidRPr="00602521" w:rsidRDefault="00FC3A38" w:rsidP="00FC3A38">
      <w:pPr>
        <w:autoSpaceDE w:val="0"/>
        <w:autoSpaceDN w:val="0"/>
        <w:adjustRightInd w:val="0"/>
        <w:rPr>
          <w:rFonts w:ascii="Arial" w:hAnsi="Arial" w:cs="Arial"/>
          <w:b/>
          <w:bCs/>
          <w:sz w:val="24"/>
          <w:szCs w:val="24"/>
          <w:lang w:val="en-US"/>
        </w:rPr>
      </w:pPr>
    </w:p>
    <w:p w:rsidR="00FC3A38" w:rsidRPr="00602521" w:rsidRDefault="00FC3A38" w:rsidP="00FC3A38">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Outline: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Basic probability,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Random variables and probability distributions,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Measures of central tendency.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Measures of dispersion.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Frequency distributions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Binomial Normal,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Poisson,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Cauchy,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Gamma,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Beta,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Chi-square,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student’s-t, and F-distributions,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Bivariate Normal Distribution,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Estimations and hypothesis testing,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Analysis of variance.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Curve fitting,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R</w:t>
      </w:r>
      <w:bookmarkStart w:id="0" w:name="_GoBack"/>
      <w:bookmarkEnd w:id="0"/>
      <w:r w:rsidRPr="00602521">
        <w:rPr>
          <w:rFonts w:ascii="Arial" w:hAnsi="Arial" w:cs="Arial"/>
          <w:sz w:val="24"/>
          <w:szCs w:val="24"/>
          <w:lang w:val="en-US"/>
        </w:rPr>
        <w:t xml:space="preserve">egression, and correlation,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 xml:space="preserve">Auto and Cross correlation. </w:t>
      </w:r>
    </w:p>
    <w:p w:rsidR="00FC3A38" w:rsidRPr="00602521" w:rsidRDefault="00FC3A38" w:rsidP="00FC3A38">
      <w:pPr>
        <w:numPr>
          <w:ilvl w:val="0"/>
          <w:numId w:val="101"/>
        </w:numPr>
        <w:spacing w:after="240"/>
        <w:jc w:val="both"/>
        <w:rPr>
          <w:rFonts w:ascii="Arial" w:hAnsi="Arial" w:cs="Arial"/>
          <w:sz w:val="24"/>
          <w:szCs w:val="24"/>
          <w:lang w:val="en-US"/>
        </w:rPr>
      </w:pPr>
      <w:r w:rsidRPr="00602521">
        <w:rPr>
          <w:rFonts w:ascii="Arial" w:hAnsi="Arial" w:cs="Arial"/>
          <w:sz w:val="24"/>
          <w:szCs w:val="24"/>
          <w:lang w:val="en-US"/>
        </w:rPr>
        <w:t>Analysis of Time series</w:t>
      </w:r>
    </w:p>
    <w:p w:rsidR="00FC3A38" w:rsidRPr="00602521" w:rsidRDefault="00FC3A38" w:rsidP="00FC3A38">
      <w:pPr>
        <w:jc w:val="both"/>
        <w:rPr>
          <w:rFonts w:ascii="Arial" w:hAnsi="Arial" w:cs="Arial"/>
          <w:sz w:val="24"/>
          <w:szCs w:val="24"/>
          <w:lang w:val="en-US"/>
        </w:rPr>
      </w:pPr>
    </w:p>
    <w:p w:rsidR="00FC3A38" w:rsidRPr="00602521" w:rsidRDefault="00FC3A38" w:rsidP="00FC3A38">
      <w:pPr>
        <w:jc w:val="both"/>
        <w:rPr>
          <w:rFonts w:ascii="Arial" w:hAnsi="Arial" w:cs="Arial"/>
          <w:sz w:val="24"/>
          <w:szCs w:val="24"/>
          <w:lang w:val="en-US"/>
        </w:rPr>
      </w:pPr>
    </w:p>
    <w:p w:rsidR="00FC3A38" w:rsidRPr="00602521" w:rsidRDefault="00FC3A38" w:rsidP="00FC3A38">
      <w:pPr>
        <w:jc w:val="both"/>
        <w:rPr>
          <w:rFonts w:ascii="Arial" w:hAnsi="Arial" w:cs="Arial"/>
          <w:sz w:val="24"/>
          <w:szCs w:val="24"/>
          <w:lang w:val="en-US"/>
        </w:rPr>
      </w:pPr>
    </w:p>
    <w:p w:rsidR="001C38CF" w:rsidRPr="00602521" w:rsidRDefault="001C38CF" w:rsidP="001C38CF">
      <w:pPr>
        <w:autoSpaceDE w:val="0"/>
        <w:autoSpaceDN w:val="0"/>
        <w:adjustRightInd w:val="0"/>
        <w:jc w:val="center"/>
        <w:rPr>
          <w:rFonts w:ascii="Arial" w:hAnsi="Arial" w:cs="Arial"/>
          <w:b/>
          <w:bCs/>
          <w:sz w:val="40"/>
          <w:szCs w:val="40"/>
        </w:rPr>
      </w:pPr>
    </w:p>
    <w:sectPr w:rsidR="001C38CF" w:rsidRPr="00602521">
      <w:headerReference w:type="default" r:id="rId15"/>
      <w:type w:val="continuous"/>
      <w:pgSz w:w="11907" w:h="16840" w:code="9"/>
      <w:pgMar w:top="1418" w:right="851" w:bottom="1134" w:left="1134" w:header="567" w:footer="567" w:gutter="0"/>
      <w:paperSrc w:first="8242" w:other="824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B0E" w:rsidRDefault="00F36B0E">
      <w:r>
        <w:separator/>
      </w:r>
    </w:p>
  </w:endnote>
  <w:endnote w:type="continuationSeparator" w:id="0">
    <w:p w:rsidR="00F36B0E" w:rsidRDefault="00F3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raditional Arabic">
    <w:panose1 w:val="02020603050405020304"/>
    <w:charset w:val="B2"/>
    <w:family w:val="roman"/>
    <w:pitch w:val="variable"/>
    <w:sig w:usb0="00002003" w:usb1="80000000" w:usb2="00000008" w:usb3="00000000" w:csb0="00000041" w:csb1="00000000"/>
  </w:font>
  <w:font w:name="OpenSans-Semibold">
    <w:altName w:val="Times New Roman"/>
    <w:charset w:val="00"/>
    <w:family w:val="auto"/>
    <w:pitch w:val="default"/>
  </w:font>
  <w:font w:name="Myriad Pro">
    <w:altName w:val="Myriad Pro"/>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B0E" w:rsidRDefault="00F36B0E">
      <w:r>
        <w:separator/>
      </w:r>
    </w:p>
  </w:footnote>
  <w:footnote w:type="continuationSeparator" w:id="0">
    <w:p w:rsidR="00F36B0E" w:rsidRDefault="00F36B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9FE" w:rsidRPr="00205574" w:rsidRDefault="00B439FE" w:rsidP="0020557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9FE" w:rsidRDefault="00B439F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9FE" w:rsidRPr="00205574" w:rsidRDefault="00B439FE" w:rsidP="002055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6EEA994"/>
    <w:multiLevelType w:val="hybridMultilevel"/>
    <w:tmpl w:val="7F973F4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904A5"/>
    <w:multiLevelType w:val="hybridMultilevel"/>
    <w:tmpl w:val="ADEE36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31869"/>
    <w:multiLevelType w:val="hybridMultilevel"/>
    <w:tmpl w:val="3A08A9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313B3"/>
    <w:multiLevelType w:val="hybridMultilevel"/>
    <w:tmpl w:val="BC58FB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A176C"/>
    <w:multiLevelType w:val="hybridMultilevel"/>
    <w:tmpl w:val="7060A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B575C"/>
    <w:multiLevelType w:val="hybridMultilevel"/>
    <w:tmpl w:val="4DDC83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5811AB"/>
    <w:multiLevelType w:val="hybridMultilevel"/>
    <w:tmpl w:val="FE00D6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45E11"/>
    <w:multiLevelType w:val="hybridMultilevel"/>
    <w:tmpl w:val="F3CC8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BB5BE7"/>
    <w:multiLevelType w:val="hybridMultilevel"/>
    <w:tmpl w:val="F6EC55EA"/>
    <w:lvl w:ilvl="0" w:tplc="0409000F">
      <w:start w:val="1"/>
      <w:numFmt w:val="decimal"/>
      <w:lvlText w:val="%1."/>
      <w:lvlJc w:val="left"/>
      <w:pPr>
        <w:ind w:left="81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6439"/>
    <w:multiLevelType w:val="hybridMultilevel"/>
    <w:tmpl w:val="69C4E7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1E30F9"/>
    <w:multiLevelType w:val="multilevel"/>
    <w:tmpl w:val="FD50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5F6C86"/>
    <w:multiLevelType w:val="hybridMultilevel"/>
    <w:tmpl w:val="2CD44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B3046C"/>
    <w:multiLevelType w:val="hybridMultilevel"/>
    <w:tmpl w:val="455EB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50DD"/>
    <w:multiLevelType w:val="hybridMultilevel"/>
    <w:tmpl w:val="DF72A2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0F4537"/>
    <w:multiLevelType w:val="hybridMultilevel"/>
    <w:tmpl w:val="3C10B82E"/>
    <w:lvl w:ilvl="0" w:tplc="4D644CB8">
      <w:start w:val="2"/>
      <w:numFmt w:val="bullet"/>
      <w:lvlText w:val="-"/>
      <w:lvlJc w:val="left"/>
      <w:pPr>
        <w:ind w:left="2138" w:hanging="360"/>
      </w:pPr>
      <w:rPr>
        <w:rFonts w:ascii="Arial" w:eastAsia="Times New Roman" w:hAnsi="Arial" w:cs="Aria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083C2349"/>
    <w:multiLevelType w:val="hybridMultilevel"/>
    <w:tmpl w:val="AA24B5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473354"/>
    <w:multiLevelType w:val="hybridMultilevel"/>
    <w:tmpl w:val="D2F21A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7A6659"/>
    <w:multiLevelType w:val="hybridMultilevel"/>
    <w:tmpl w:val="4C06109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356918"/>
    <w:multiLevelType w:val="hybridMultilevel"/>
    <w:tmpl w:val="0AC0A14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65067A"/>
    <w:multiLevelType w:val="hybridMultilevel"/>
    <w:tmpl w:val="51BCF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96D39F0"/>
    <w:multiLevelType w:val="hybridMultilevel"/>
    <w:tmpl w:val="C91232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6E5CAA"/>
    <w:multiLevelType w:val="hybridMultilevel"/>
    <w:tmpl w:val="49803C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AB7548"/>
    <w:multiLevelType w:val="hybridMultilevel"/>
    <w:tmpl w:val="2E607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8E595A"/>
    <w:multiLevelType w:val="multilevel"/>
    <w:tmpl w:val="29065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CC80E76"/>
    <w:multiLevelType w:val="multilevel"/>
    <w:tmpl w:val="0802B5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1918C6"/>
    <w:multiLevelType w:val="hybridMultilevel"/>
    <w:tmpl w:val="44A0F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E713615"/>
    <w:multiLevelType w:val="hybridMultilevel"/>
    <w:tmpl w:val="C7E8C8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0EBE42C1"/>
    <w:multiLevelType w:val="hybridMultilevel"/>
    <w:tmpl w:val="43C693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08C6F8C"/>
    <w:multiLevelType w:val="hybridMultilevel"/>
    <w:tmpl w:val="2E04AC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3559D1"/>
    <w:multiLevelType w:val="hybridMultilevel"/>
    <w:tmpl w:val="8C7CF502"/>
    <w:lvl w:ilvl="0" w:tplc="0409000F">
      <w:start w:val="1"/>
      <w:numFmt w:val="decimal"/>
      <w:lvlText w:val="%1."/>
      <w:lvlJc w:val="left"/>
      <w:pPr>
        <w:ind w:left="720" w:hanging="360"/>
      </w:pPr>
    </w:lvl>
    <w:lvl w:ilvl="1" w:tplc="E12A9430">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D75028"/>
    <w:multiLevelType w:val="hybridMultilevel"/>
    <w:tmpl w:val="B57CD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7037B6"/>
    <w:multiLevelType w:val="hybridMultilevel"/>
    <w:tmpl w:val="DAE2B5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DF6D70"/>
    <w:multiLevelType w:val="hybridMultilevel"/>
    <w:tmpl w:val="53B47A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D429F4"/>
    <w:multiLevelType w:val="hybridMultilevel"/>
    <w:tmpl w:val="B4F6C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5F938CA"/>
    <w:multiLevelType w:val="hybridMultilevel"/>
    <w:tmpl w:val="A626A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617332E"/>
    <w:multiLevelType w:val="hybridMultilevel"/>
    <w:tmpl w:val="5002EB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9336E4"/>
    <w:multiLevelType w:val="hybridMultilevel"/>
    <w:tmpl w:val="F33AB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6A72F24"/>
    <w:multiLevelType w:val="hybridMultilevel"/>
    <w:tmpl w:val="8E9219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79E3210"/>
    <w:multiLevelType w:val="hybridMultilevel"/>
    <w:tmpl w:val="8EC00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7A267E9"/>
    <w:multiLevelType w:val="hybridMultilevel"/>
    <w:tmpl w:val="3F7A9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9521D5A"/>
    <w:multiLevelType w:val="hybridMultilevel"/>
    <w:tmpl w:val="74FA18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9767164"/>
    <w:multiLevelType w:val="hybridMultilevel"/>
    <w:tmpl w:val="909AF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A6A7C56"/>
    <w:multiLevelType w:val="hybridMultilevel"/>
    <w:tmpl w:val="A41EBE3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9B5DE8"/>
    <w:multiLevelType w:val="multilevel"/>
    <w:tmpl w:val="B8B693A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ACD5AD3"/>
    <w:multiLevelType w:val="hybridMultilevel"/>
    <w:tmpl w:val="59A0D8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BF248EC"/>
    <w:multiLevelType w:val="hybridMultilevel"/>
    <w:tmpl w:val="8788EB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CA463F1"/>
    <w:multiLevelType w:val="hybridMultilevel"/>
    <w:tmpl w:val="CDC80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CD8330B"/>
    <w:multiLevelType w:val="hybridMultilevel"/>
    <w:tmpl w:val="E8F4629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3448A4"/>
    <w:multiLevelType w:val="hybridMultilevel"/>
    <w:tmpl w:val="0720A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1F853E4"/>
    <w:multiLevelType w:val="multilevel"/>
    <w:tmpl w:val="327082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D2081D"/>
    <w:multiLevelType w:val="multilevel"/>
    <w:tmpl w:val="01F8E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4B3287F"/>
    <w:multiLevelType w:val="hybridMultilevel"/>
    <w:tmpl w:val="AB5A0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4F92CD7"/>
    <w:multiLevelType w:val="multilevel"/>
    <w:tmpl w:val="F9108F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56B2566"/>
    <w:multiLevelType w:val="hybridMultilevel"/>
    <w:tmpl w:val="0450D4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6373B54"/>
    <w:multiLevelType w:val="hybridMultilevel"/>
    <w:tmpl w:val="900C87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6750A50"/>
    <w:multiLevelType w:val="hybridMultilevel"/>
    <w:tmpl w:val="9EAEE3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6803519"/>
    <w:multiLevelType w:val="hybridMultilevel"/>
    <w:tmpl w:val="609A8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788407A"/>
    <w:multiLevelType w:val="hybridMultilevel"/>
    <w:tmpl w:val="B0AC4A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83E02F8"/>
    <w:multiLevelType w:val="hybridMultilevel"/>
    <w:tmpl w:val="04A8DC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8667B0B"/>
    <w:multiLevelType w:val="hybridMultilevel"/>
    <w:tmpl w:val="70CCC6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905592B"/>
    <w:multiLevelType w:val="hybridMultilevel"/>
    <w:tmpl w:val="43B4E2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29795494"/>
    <w:multiLevelType w:val="multilevel"/>
    <w:tmpl w:val="F514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AB5105E"/>
    <w:multiLevelType w:val="hybridMultilevel"/>
    <w:tmpl w:val="2E92F0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ADF723C"/>
    <w:multiLevelType w:val="hybridMultilevel"/>
    <w:tmpl w:val="57DE4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B633E24"/>
    <w:multiLevelType w:val="hybridMultilevel"/>
    <w:tmpl w:val="5D46A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B7A2010"/>
    <w:multiLevelType w:val="hybridMultilevel"/>
    <w:tmpl w:val="92CC2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D41499A"/>
    <w:multiLevelType w:val="hybridMultilevel"/>
    <w:tmpl w:val="BA20E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5F5460"/>
    <w:multiLevelType w:val="hybridMultilevel"/>
    <w:tmpl w:val="43080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DFD06A8"/>
    <w:multiLevelType w:val="hybridMultilevel"/>
    <w:tmpl w:val="FC144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EB0470E"/>
    <w:multiLevelType w:val="hybridMultilevel"/>
    <w:tmpl w:val="34BC6C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F7C75A8"/>
    <w:multiLevelType w:val="hybridMultilevel"/>
    <w:tmpl w:val="FF4224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0DF18D0"/>
    <w:multiLevelType w:val="hybridMultilevel"/>
    <w:tmpl w:val="2FEE1B4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0E45481"/>
    <w:multiLevelType w:val="hybridMultilevel"/>
    <w:tmpl w:val="46408C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1217B32"/>
    <w:multiLevelType w:val="hybridMultilevel"/>
    <w:tmpl w:val="1B3625B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16117B1"/>
    <w:multiLevelType w:val="hybridMultilevel"/>
    <w:tmpl w:val="3B8001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453D5A"/>
    <w:multiLevelType w:val="multilevel"/>
    <w:tmpl w:val="E828C2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2DE277E"/>
    <w:multiLevelType w:val="hybridMultilevel"/>
    <w:tmpl w:val="8014ED86"/>
    <w:lvl w:ilvl="0" w:tplc="4D644CB8">
      <w:start w:val="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F92E46"/>
    <w:multiLevelType w:val="multilevel"/>
    <w:tmpl w:val="015A26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3477953"/>
    <w:multiLevelType w:val="hybridMultilevel"/>
    <w:tmpl w:val="38744418"/>
    <w:lvl w:ilvl="0" w:tplc="B75823B2">
      <w:start w:val="1"/>
      <w:numFmt w:val="lowerLetter"/>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4AC6A2E"/>
    <w:multiLevelType w:val="hybridMultilevel"/>
    <w:tmpl w:val="8070DD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5512B6E"/>
    <w:multiLevelType w:val="hybridMultilevel"/>
    <w:tmpl w:val="90B4B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925882"/>
    <w:multiLevelType w:val="hybridMultilevel"/>
    <w:tmpl w:val="739ED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423D02"/>
    <w:multiLevelType w:val="hybridMultilevel"/>
    <w:tmpl w:val="56F6B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6495F39"/>
    <w:multiLevelType w:val="hybridMultilevel"/>
    <w:tmpl w:val="C396DD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B45E58"/>
    <w:multiLevelType w:val="multilevel"/>
    <w:tmpl w:val="5E3A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6C86559"/>
    <w:multiLevelType w:val="hybridMultilevel"/>
    <w:tmpl w:val="B9F6A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FD5720"/>
    <w:multiLevelType w:val="hybridMultilevel"/>
    <w:tmpl w:val="83003A6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71D202A"/>
    <w:multiLevelType w:val="hybridMultilevel"/>
    <w:tmpl w:val="2FF078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296F26"/>
    <w:multiLevelType w:val="multilevel"/>
    <w:tmpl w:val="C30E670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84C6B13"/>
    <w:multiLevelType w:val="hybridMultilevel"/>
    <w:tmpl w:val="17CAE9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87E7E86"/>
    <w:multiLevelType w:val="hybridMultilevel"/>
    <w:tmpl w:val="C35AE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8D03D76"/>
    <w:multiLevelType w:val="multilevel"/>
    <w:tmpl w:val="D69A86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8EC6D35"/>
    <w:multiLevelType w:val="hybridMultilevel"/>
    <w:tmpl w:val="CFE412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956612D"/>
    <w:multiLevelType w:val="hybridMultilevel"/>
    <w:tmpl w:val="76B8E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A8821EE"/>
    <w:multiLevelType w:val="hybridMultilevel"/>
    <w:tmpl w:val="A26EF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C723BE"/>
    <w:multiLevelType w:val="hybridMultilevel"/>
    <w:tmpl w:val="BD90E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ADC5168"/>
    <w:multiLevelType w:val="hybridMultilevel"/>
    <w:tmpl w:val="8BEAF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B2775F7"/>
    <w:multiLevelType w:val="hybridMultilevel"/>
    <w:tmpl w:val="A650EC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C402D9A"/>
    <w:multiLevelType w:val="hybridMultilevel"/>
    <w:tmpl w:val="3300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C456708"/>
    <w:multiLevelType w:val="hybridMultilevel"/>
    <w:tmpl w:val="CA9429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CFC442A"/>
    <w:multiLevelType w:val="hybridMultilevel"/>
    <w:tmpl w:val="A9E8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DC57044"/>
    <w:multiLevelType w:val="hybridMultilevel"/>
    <w:tmpl w:val="4CE6A5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DE54C90"/>
    <w:multiLevelType w:val="hybridMultilevel"/>
    <w:tmpl w:val="C7E8C8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3FC815CE"/>
    <w:multiLevelType w:val="hybridMultilevel"/>
    <w:tmpl w:val="52FE3B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10E0301"/>
    <w:multiLevelType w:val="hybridMultilevel"/>
    <w:tmpl w:val="D3CCDA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1D71EDD"/>
    <w:multiLevelType w:val="hybridMultilevel"/>
    <w:tmpl w:val="826621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22545A1"/>
    <w:multiLevelType w:val="hybridMultilevel"/>
    <w:tmpl w:val="F08A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25901C8"/>
    <w:multiLevelType w:val="hybridMultilevel"/>
    <w:tmpl w:val="0986B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34870E9"/>
    <w:multiLevelType w:val="hybridMultilevel"/>
    <w:tmpl w:val="ED047406"/>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9" w15:restartNumberingAfterBreak="0">
    <w:nsid w:val="43541CC9"/>
    <w:multiLevelType w:val="multilevel"/>
    <w:tmpl w:val="0922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483155F"/>
    <w:multiLevelType w:val="hybridMultilevel"/>
    <w:tmpl w:val="42F87606"/>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1" w15:restartNumberingAfterBreak="0">
    <w:nsid w:val="45562EFB"/>
    <w:multiLevelType w:val="hybridMultilevel"/>
    <w:tmpl w:val="F9480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5D002D4"/>
    <w:multiLevelType w:val="hybridMultilevel"/>
    <w:tmpl w:val="7F3825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470714F5"/>
    <w:multiLevelType w:val="multilevel"/>
    <w:tmpl w:val="74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8147A77"/>
    <w:multiLevelType w:val="hybridMultilevel"/>
    <w:tmpl w:val="D7F43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9E925CC"/>
    <w:multiLevelType w:val="hybridMultilevel"/>
    <w:tmpl w:val="62E2EA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B011EFD"/>
    <w:multiLevelType w:val="hybridMultilevel"/>
    <w:tmpl w:val="1A741A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B3E46BD"/>
    <w:multiLevelType w:val="hybridMultilevel"/>
    <w:tmpl w:val="E76CD4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C0E676E"/>
    <w:multiLevelType w:val="hybridMultilevel"/>
    <w:tmpl w:val="8D941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C757BDB"/>
    <w:multiLevelType w:val="hybridMultilevel"/>
    <w:tmpl w:val="82BCFA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CC44B92"/>
    <w:multiLevelType w:val="hybridMultilevel"/>
    <w:tmpl w:val="C7521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D71233B"/>
    <w:multiLevelType w:val="hybridMultilevel"/>
    <w:tmpl w:val="48E866E8"/>
    <w:lvl w:ilvl="0" w:tplc="0409000F">
      <w:start w:val="1"/>
      <w:numFmt w:val="decimal"/>
      <w:lvlText w:val="%1."/>
      <w:lvlJc w:val="left"/>
      <w:pPr>
        <w:ind w:left="720" w:hanging="360"/>
      </w:pPr>
      <w:rPr>
        <w:rFonts w:hint="default"/>
      </w:rPr>
    </w:lvl>
    <w:lvl w:ilvl="1" w:tplc="27FAFA3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DA1521F"/>
    <w:multiLevelType w:val="hybridMultilevel"/>
    <w:tmpl w:val="52A62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DDA5FDE"/>
    <w:multiLevelType w:val="hybridMultilevel"/>
    <w:tmpl w:val="0D142E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ECE0730"/>
    <w:multiLevelType w:val="hybridMultilevel"/>
    <w:tmpl w:val="FF146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F996DCB"/>
    <w:multiLevelType w:val="hybridMultilevel"/>
    <w:tmpl w:val="C11CCD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AA6752"/>
    <w:multiLevelType w:val="hybridMultilevel"/>
    <w:tmpl w:val="F20EA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FF82B66"/>
    <w:multiLevelType w:val="hybridMultilevel"/>
    <w:tmpl w:val="38EC3D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2333F33"/>
    <w:multiLevelType w:val="multilevel"/>
    <w:tmpl w:val="B1964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3675F08"/>
    <w:multiLevelType w:val="hybridMultilevel"/>
    <w:tmpl w:val="1F44F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4003924"/>
    <w:multiLevelType w:val="multilevel"/>
    <w:tmpl w:val="BD7E39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44531C1"/>
    <w:multiLevelType w:val="hybridMultilevel"/>
    <w:tmpl w:val="D00048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4754397"/>
    <w:multiLevelType w:val="multilevel"/>
    <w:tmpl w:val="5714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4756294"/>
    <w:multiLevelType w:val="hybridMultilevel"/>
    <w:tmpl w:val="AE78B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53E6195"/>
    <w:multiLevelType w:val="hybridMultilevel"/>
    <w:tmpl w:val="B734EB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59449F9"/>
    <w:multiLevelType w:val="multilevel"/>
    <w:tmpl w:val="48FA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6274E56"/>
    <w:multiLevelType w:val="hybridMultilevel"/>
    <w:tmpl w:val="1EAC3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6EF4AC3"/>
    <w:multiLevelType w:val="hybridMultilevel"/>
    <w:tmpl w:val="98F6B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70C3C60"/>
    <w:multiLevelType w:val="hybridMultilevel"/>
    <w:tmpl w:val="F4863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7442520"/>
    <w:multiLevelType w:val="multilevel"/>
    <w:tmpl w:val="093EE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84D4C13"/>
    <w:multiLevelType w:val="hybridMultilevel"/>
    <w:tmpl w:val="950C9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8587A36"/>
    <w:multiLevelType w:val="hybridMultilevel"/>
    <w:tmpl w:val="570A8C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8823BF5"/>
    <w:multiLevelType w:val="hybridMultilevel"/>
    <w:tmpl w:val="E580E90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9A14F57"/>
    <w:multiLevelType w:val="hybridMultilevel"/>
    <w:tmpl w:val="F2E0FF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9A8598D"/>
    <w:multiLevelType w:val="hybridMultilevel"/>
    <w:tmpl w:val="9E884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9AD0FE4"/>
    <w:multiLevelType w:val="hybridMultilevel"/>
    <w:tmpl w:val="C526CC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A150E67"/>
    <w:multiLevelType w:val="hybridMultilevel"/>
    <w:tmpl w:val="A4FCD6AA"/>
    <w:lvl w:ilvl="0" w:tplc="E46699A8">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AFA633D"/>
    <w:multiLevelType w:val="hybridMultilevel"/>
    <w:tmpl w:val="D6E6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C3064ED"/>
    <w:multiLevelType w:val="hybridMultilevel"/>
    <w:tmpl w:val="35CA0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C847742"/>
    <w:multiLevelType w:val="hybridMultilevel"/>
    <w:tmpl w:val="F9EEEC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D1A02AD"/>
    <w:multiLevelType w:val="hybridMultilevel"/>
    <w:tmpl w:val="C7941F8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D5E207C"/>
    <w:multiLevelType w:val="hybridMultilevel"/>
    <w:tmpl w:val="DC28A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D9B55B0"/>
    <w:multiLevelType w:val="hybridMultilevel"/>
    <w:tmpl w:val="FFE20D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E8B36C9"/>
    <w:multiLevelType w:val="hybridMultilevel"/>
    <w:tmpl w:val="D5D270E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BD54FA"/>
    <w:multiLevelType w:val="hybridMultilevel"/>
    <w:tmpl w:val="9588F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F435101"/>
    <w:multiLevelType w:val="hybridMultilevel"/>
    <w:tmpl w:val="A9883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01B25ED"/>
    <w:multiLevelType w:val="hybridMultilevel"/>
    <w:tmpl w:val="7534D13C"/>
    <w:lvl w:ilvl="0" w:tplc="04090019">
      <w:start w:val="1"/>
      <w:numFmt w:val="lowerLetter"/>
      <w:lvlText w:val="%1."/>
      <w:lvlJc w:val="left"/>
      <w:pPr>
        <w:ind w:left="720" w:hanging="360"/>
      </w:pPr>
    </w:lvl>
    <w:lvl w:ilvl="1" w:tplc="667CFA88">
      <w:start w:val="1"/>
      <w:numFmt w:val="lowerRoman"/>
      <w:lvlText w:val="(%2)"/>
      <w:lvlJc w:val="left"/>
      <w:pPr>
        <w:ind w:left="1800" w:hanging="720"/>
      </w:pPr>
      <w:rPr>
        <w:rFonts w:hint="default"/>
      </w:rPr>
    </w:lvl>
    <w:lvl w:ilvl="2" w:tplc="04090019">
      <w:start w:val="1"/>
      <w:numFmt w:val="lowerLetter"/>
      <w:lvlText w:val="%3."/>
      <w:lvlJc w:val="left"/>
      <w:pPr>
        <w:ind w:left="2160" w:hanging="180"/>
      </w:pPr>
    </w:lvl>
    <w:lvl w:ilvl="3" w:tplc="8C726E5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0335149"/>
    <w:multiLevelType w:val="hybridMultilevel"/>
    <w:tmpl w:val="4732B9B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0444CB7"/>
    <w:multiLevelType w:val="hybridMultilevel"/>
    <w:tmpl w:val="F37C9F72"/>
    <w:lvl w:ilvl="0" w:tplc="0409000F">
      <w:start w:val="1"/>
      <w:numFmt w:val="decimal"/>
      <w:lvlText w:val="%1."/>
      <w:lvlJc w:val="left"/>
      <w:pPr>
        <w:ind w:left="720" w:hanging="360"/>
      </w:pPr>
      <w:rPr>
        <w:rFonts w:hint="default"/>
      </w:rPr>
    </w:lvl>
    <w:lvl w:ilvl="1" w:tplc="850227EE">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A85501"/>
    <w:multiLevelType w:val="hybridMultilevel"/>
    <w:tmpl w:val="AD5ACD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10B3C25"/>
    <w:multiLevelType w:val="hybridMultilevel"/>
    <w:tmpl w:val="3FE810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1E71A7E"/>
    <w:multiLevelType w:val="hybridMultilevel"/>
    <w:tmpl w:val="0178DB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1F40D21"/>
    <w:multiLevelType w:val="hybridMultilevel"/>
    <w:tmpl w:val="BCBAA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2C725F8"/>
    <w:multiLevelType w:val="hybridMultilevel"/>
    <w:tmpl w:val="A426F3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197B89"/>
    <w:multiLevelType w:val="hybridMultilevel"/>
    <w:tmpl w:val="EDB61338"/>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5" w15:restartNumberingAfterBreak="0">
    <w:nsid w:val="6368494E"/>
    <w:multiLevelType w:val="hybridMultilevel"/>
    <w:tmpl w:val="0A92E3A2"/>
    <w:lvl w:ilvl="0" w:tplc="04090019">
      <w:start w:val="1"/>
      <w:numFmt w:val="lowerLetter"/>
      <w:lvlText w:val="%1."/>
      <w:lvlJc w:val="left"/>
      <w:pPr>
        <w:ind w:left="720" w:hanging="360"/>
      </w:pPr>
    </w:lvl>
    <w:lvl w:ilvl="1" w:tplc="6BC28E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3EA597B"/>
    <w:multiLevelType w:val="hybridMultilevel"/>
    <w:tmpl w:val="F54C24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47A64AB"/>
    <w:multiLevelType w:val="hybridMultilevel"/>
    <w:tmpl w:val="8F009E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4C81E1E"/>
    <w:multiLevelType w:val="hybridMultilevel"/>
    <w:tmpl w:val="435CB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6D66644"/>
    <w:multiLevelType w:val="hybridMultilevel"/>
    <w:tmpl w:val="33B2A37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8234C65"/>
    <w:multiLevelType w:val="hybridMultilevel"/>
    <w:tmpl w:val="006C7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84C7E25"/>
    <w:multiLevelType w:val="hybridMultilevel"/>
    <w:tmpl w:val="8FB81E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CC63D43"/>
    <w:multiLevelType w:val="hybridMultilevel"/>
    <w:tmpl w:val="D640E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D620737"/>
    <w:multiLevelType w:val="hybridMultilevel"/>
    <w:tmpl w:val="F4BEC7D4"/>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D662F16"/>
    <w:multiLevelType w:val="hybridMultilevel"/>
    <w:tmpl w:val="32E028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E7C50F4"/>
    <w:multiLevelType w:val="hybridMultilevel"/>
    <w:tmpl w:val="B9683922"/>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6" w15:restartNumberingAfterBreak="0">
    <w:nsid w:val="6F107CC7"/>
    <w:multiLevelType w:val="hybridMultilevel"/>
    <w:tmpl w:val="50809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0361855"/>
    <w:multiLevelType w:val="hybridMultilevel"/>
    <w:tmpl w:val="6026104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0651649"/>
    <w:multiLevelType w:val="hybridMultilevel"/>
    <w:tmpl w:val="4232F7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0AA6ED4"/>
    <w:multiLevelType w:val="hybridMultilevel"/>
    <w:tmpl w:val="08668D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0CB5FF1"/>
    <w:multiLevelType w:val="hybridMultilevel"/>
    <w:tmpl w:val="B3960B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0E0202A"/>
    <w:multiLevelType w:val="hybridMultilevel"/>
    <w:tmpl w:val="36A60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1702B56"/>
    <w:multiLevelType w:val="hybridMultilevel"/>
    <w:tmpl w:val="8CE6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1BC0E34"/>
    <w:multiLevelType w:val="hybridMultilevel"/>
    <w:tmpl w:val="A32A348A"/>
    <w:lvl w:ilvl="0" w:tplc="DDE07E3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2FC6BD6"/>
    <w:multiLevelType w:val="hybridMultilevel"/>
    <w:tmpl w:val="5FC6C7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32F2825"/>
    <w:multiLevelType w:val="hybridMultilevel"/>
    <w:tmpl w:val="9678E9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3740041"/>
    <w:multiLevelType w:val="hybridMultilevel"/>
    <w:tmpl w:val="C6BE1CC8"/>
    <w:lvl w:ilvl="0" w:tplc="0409000F">
      <w:start w:val="1"/>
      <w:numFmt w:val="decimal"/>
      <w:lvlText w:val="%1."/>
      <w:lvlJc w:val="left"/>
      <w:pPr>
        <w:ind w:left="720" w:hanging="360"/>
      </w:pPr>
    </w:lvl>
    <w:lvl w:ilvl="1" w:tplc="7D10612C">
      <w:start w:val="1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3F719FE"/>
    <w:multiLevelType w:val="hybridMultilevel"/>
    <w:tmpl w:val="CACCB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742757D4"/>
    <w:multiLevelType w:val="hybridMultilevel"/>
    <w:tmpl w:val="59F8F0F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4943135"/>
    <w:multiLevelType w:val="multilevel"/>
    <w:tmpl w:val="D99A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4F37024"/>
    <w:multiLevelType w:val="hybridMultilevel"/>
    <w:tmpl w:val="CA54726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542311E"/>
    <w:multiLevelType w:val="multilevel"/>
    <w:tmpl w:val="F3D2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58C3AB5"/>
    <w:multiLevelType w:val="hybridMultilevel"/>
    <w:tmpl w:val="CD1E9258"/>
    <w:lvl w:ilvl="0" w:tplc="0409000F">
      <w:start w:val="1"/>
      <w:numFmt w:val="decimal"/>
      <w:lvlText w:val="%1."/>
      <w:lvlJc w:val="left"/>
      <w:pPr>
        <w:ind w:left="1800" w:hanging="360"/>
      </w:p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3" w15:restartNumberingAfterBreak="0">
    <w:nsid w:val="7642129C"/>
    <w:multiLevelType w:val="hybridMultilevel"/>
    <w:tmpl w:val="86B8D174"/>
    <w:lvl w:ilvl="0" w:tplc="0B5886DA">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4" w15:restartNumberingAfterBreak="0">
    <w:nsid w:val="76A90CBE"/>
    <w:multiLevelType w:val="hybridMultilevel"/>
    <w:tmpl w:val="23E20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7467E5B"/>
    <w:multiLevelType w:val="hybridMultilevel"/>
    <w:tmpl w:val="7054BF7E"/>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7B51B18"/>
    <w:multiLevelType w:val="hybridMultilevel"/>
    <w:tmpl w:val="5E7042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89C4A9F"/>
    <w:multiLevelType w:val="hybridMultilevel"/>
    <w:tmpl w:val="E96A4C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9ED574E"/>
    <w:multiLevelType w:val="hybridMultilevel"/>
    <w:tmpl w:val="26747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A794156"/>
    <w:multiLevelType w:val="hybridMultilevel"/>
    <w:tmpl w:val="5E3C9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AD33292"/>
    <w:multiLevelType w:val="hybridMultilevel"/>
    <w:tmpl w:val="777AE84A"/>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1" w15:restartNumberingAfterBreak="0">
    <w:nsid w:val="7BA545AB"/>
    <w:multiLevelType w:val="hybridMultilevel"/>
    <w:tmpl w:val="ECFAB9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C297588"/>
    <w:multiLevelType w:val="hybridMultilevel"/>
    <w:tmpl w:val="789C5B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E5315A8"/>
    <w:multiLevelType w:val="hybridMultilevel"/>
    <w:tmpl w:val="24FC40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E8518AC"/>
    <w:multiLevelType w:val="hybridMultilevel"/>
    <w:tmpl w:val="47502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EAC65C6"/>
    <w:multiLevelType w:val="hybridMultilevel"/>
    <w:tmpl w:val="75C228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F524617"/>
    <w:multiLevelType w:val="hybridMultilevel"/>
    <w:tmpl w:val="5B96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FD03616"/>
    <w:multiLevelType w:val="hybridMultilevel"/>
    <w:tmpl w:val="3C3E80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5"/>
  </w:num>
  <w:num w:numId="2">
    <w:abstractNumId w:val="44"/>
  </w:num>
  <w:num w:numId="3">
    <w:abstractNumId w:val="174"/>
  </w:num>
  <w:num w:numId="4">
    <w:abstractNumId w:val="140"/>
  </w:num>
  <w:num w:numId="5">
    <w:abstractNumId w:val="163"/>
  </w:num>
  <w:num w:numId="6">
    <w:abstractNumId w:val="196"/>
  </w:num>
  <w:num w:numId="7">
    <w:abstractNumId w:val="126"/>
  </w:num>
  <w:num w:numId="8">
    <w:abstractNumId w:val="136"/>
  </w:num>
  <w:num w:numId="9">
    <w:abstractNumId w:val="54"/>
  </w:num>
  <w:num w:numId="10">
    <w:abstractNumId w:val="67"/>
  </w:num>
  <w:num w:numId="11">
    <w:abstractNumId w:val="31"/>
  </w:num>
  <w:num w:numId="12">
    <w:abstractNumId w:val="148"/>
  </w:num>
  <w:num w:numId="13">
    <w:abstractNumId w:val="83"/>
  </w:num>
  <w:num w:numId="14">
    <w:abstractNumId w:val="57"/>
  </w:num>
  <w:num w:numId="15">
    <w:abstractNumId w:val="32"/>
  </w:num>
  <w:num w:numId="16">
    <w:abstractNumId w:val="72"/>
  </w:num>
  <w:num w:numId="17">
    <w:abstractNumId w:val="59"/>
  </w:num>
  <w:num w:numId="18">
    <w:abstractNumId w:val="53"/>
  </w:num>
  <w:num w:numId="19">
    <w:abstractNumId w:val="204"/>
  </w:num>
  <w:num w:numId="20">
    <w:abstractNumId w:val="58"/>
  </w:num>
  <w:num w:numId="21">
    <w:abstractNumId w:val="97"/>
  </w:num>
  <w:num w:numId="22">
    <w:abstractNumId w:val="56"/>
  </w:num>
  <w:num w:numId="23">
    <w:abstractNumId w:val="179"/>
  </w:num>
  <w:num w:numId="24">
    <w:abstractNumId w:val="175"/>
  </w:num>
  <w:num w:numId="25">
    <w:abstractNumId w:val="0"/>
  </w:num>
  <w:num w:numId="26">
    <w:abstractNumId w:val="109"/>
  </w:num>
  <w:num w:numId="27">
    <w:abstractNumId w:val="131"/>
  </w:num>
  <w:num w:numId="28">
    <w:abstractNumId w:val="21"/>
  </w:num>
  <w:num w:numId="29">
    <w:abstractNumId w:val="187"/>
  </w:num>
  <w:num w:numId="30">
    <w:abstractNumId w:val="37"/>
  </w:num>
  <w:num w:numId="31">
    <w:abstractNumId w:val="55"/>
  </w:num>
  <w:num w:numId="32">
    <w:abstractNumId w:val="149"/>
  </w:num>
  <w:num w:numId="33">
    <w:abstractNumId w:val="156"/>
  </w:num>
  <w:num w:numId="34">
    <w:abstractNumId w:val="166"/>
  </w:num>
  <w:num w:numId="35">
    <w:abstractNumId w:val="152"/>
  </w:num>
  <w:num w:numId="36">
    <w:abstractNumId w:val="167"/>
  </w:num>
  <w:num w:numId="37">
    <w:abstractNumId w:val="4"/>
  </w:num>
  <w:num w:numId="38">
    <w:abstractNumId w:val="205"/>
  </w:num>
  <w:num w:numId="39">
    <w:abstractNumId w:val="120"/>
  </w:num>
  <w:num w:numId="40">
    <w:abstractNumId w:val="105"/>
  </w:num>
  <w:num w:numId="41">
    <w:abstractNumId w:val="40"/>
  </w:num>
  <w:num w:numId="42">
    <w:abstractNumId w:val="132"/>
  </w:num>
  <w:num w:numId="43">
    <w:abstractNumId w:val="10"/>
  </w:num>
  <w:num w:numId="44">
    <w:abstractNumId w:val="135"/>
  </w:num>
  <w:num w:numId="45">
    <w:abstractNumId w:val="189"/>
  </w:num>
  <w:num w:numId="46">
    <w:abstractNumId w:val="113"/>
  </w:num>
  <w:num w:numId="47">
    <w:abstractNumId w:val="191"/>
  </w:num>
  <w:num w:numId="48">
    <w:abstractNumId w:val="50"/>
  </w:num>
  <w:num w:numId="49">
    <w:abstractNumId w:val="61"/>
  </w:num>
  <w:num w:numId="50">
    <w:abstractNumId w:val="128"/>
  </w:num>
  <w:num w:numId="51">
    <w:abstractNumId w:val="91"/>
  </w:num>
  <w:num w:numId="52">
    <w:abstractNumId w:val="84"/>
  </w:num>
  <w:num w:numId="53">
    <w:abstractNumId w:val="23"/>
  </w:num>
  <w:num w:numId="54">
    <w:abstractNumId w:val="121"/>
  </w:num>
  <w:num w:numId="55">
    <w:abstractNumId w:val="33"/>
  </w:num>
  <w:num w:numId="56">
    <w:abstractNumId w:val="19"/>
  </w:num>
  <w:num w:numId="57">
    <w:abstractNumId w:val="172"/>
  </w:num>
  <w:num w:numId="58">
    <w:abstractNumId w:val="202"/>
  </w:num>
  <w:num w:numId="59">
    <w:abstractNumId w:val="86"/>
  </w:num>
  <w:num w:numId="60">
    <w:abstractNumId w:val="8"/>
  </w:num>
  <w:num w:numId="61">
    <w:abstractNumId w:val="62"/>
  </w:num>
  <w:num w:numId="62">
    <w:abstractNumId w:val="171"/>
  </w:num>
  <w:num w:numId="63">
    <w:abstractNumId w:val="195"/>
  </w:num>
  <w:num w:numId="64">
    <w:abstractNumId w:val="48"/>
  </w:num>
  <w:num w:numId="65">
    <w:abstractNumId w:val="144"/>
  </w:num>
  <w:num w:numId="66">
    <w:abstractNumId w:val="112"/>
  </w:num>
  <w:num w:numId="67">
    <w:abstractNumId w:val="123"/>
  </w:num>
  <w:num w:numId="68">
    <w:abstractNumId w:val="186"/>
  </w:num>
  <w:num w:numId="69">
    <w:abstractNumId w:val="52"/>
  </w:num>
  <w:num w:numId="70">
    <w:abstractNumId w:val="24"/>
  </w:num>
  <w:num w:numId="71">
    <w:abstractNumId w:val="49"/>
  </w:num>
  <w:num w:numId="72">
    <w:abstractNumId w:val="88"/>
  </w:num>
  <w:num w:numId="73">
    <w:abstractNumId w:val="75"/>
  </w:num>
  <w:num w:numId="74">
    <w:abstractNumId w:val="77"/>
  </w:num>
  <w:num w:numId="75">
    <w:abstractNumId w:val="130"/>
  </w:num>
  <w:num w:numId="76">
    <w:abstractNumId w:val="63"/>
  </w:num>
  <w:num w:numId="77">
    <w:abstractNumId w:val="150"/>
  </w:num>
  <w:num w:numId="78">
    <w:abstractNumId w:val="138"/>
  </w:num>
  <w:num w:numId="79">
    <w:abstractNumId w:val="178"/>
  </w:num>
  <w:num w:numId="80">
    <w:abstractNumId w:val="151"/>
  </w:num>
  <w:num w:numId="81">
    <w:abstractNumId w:val="142"/>
  </w:num>
  <w:num w:numId="82">
    <w:abstractNumId w:val="18"/>
  </w:num>
  <w:num w:numId="83">
    <w:abstractNumId w:val="203"/>
  </w:num>
  <w:num w:numId="84">
    <w:abstractNumId w:val="193"/>
  </w:num>
  <w:num w:numId="85">
    <w:abstractNumId w:val="143"/>
  </w:num>
  <w:num w:numId="86">
    <w:abstractNumId w:val="127"/>
  </w:num>
  <w:num w:numId="87">
    <w:abstractNumId w:val="158"/>
  </w:num>
  <w:num w:numId="88">
    <w:abstractNumId w:val="78"/>
  </w:num>
  <w:num w:numId="89">
    <w:abstractNumId w:val="188"/>
  </w:num>
  <w:num w:numId="90">
    <w:abstractNumId w:val="173"/>
  </w:num>
  <w:num w:numId="91">
    <w:abstractNumId w:val="153"/>
  </w:num>
  <w:num w:numId="92">
    <w:abstractNumId w:val="93"/>
  </w:num>
  <w:num w:numId="93">
    <w:abstractNumId w:val="192"/>
  </w:num>
  <w:num w:numId="94">
    <w:abstractNumId w:val="30"/>
  </w:num>
  <w:num w:numId="95">
    <w:abstractNumId w:val="15"/>
  </w:num>
  <w:num w:numId="96">
    <w:abstractNumId w:val="41"/>
  </w:num>
  <w:num w:numId="97">
    <w:abstractNumId w:val="39"/>
  </w:num>
  <w:num w:numId="98">
    <w:abstractNumId w:val="181"/>
  </w:num>
  <w:num w:numId="99">
    <w:abstractNumId w:val="34"/>
  </w:num>
  <w:num w:numId="100">
    <w:abstractNumId w:val="147"/>
  </w:num>
  <w:num w:numId="101">
    <w:abstractNumId w:val="22"/>
  </w:num>
  <w:num w:numId="102">
    <w:abstractNumId w:val="100"/>
  </w:num>
  <w:num w:numId="103">
    <w:abstractNumId w:val="13"/>
  </w:num>
  <w:num w:numId="104">
    <w:abstractNumId w:val="14"/>
  </w:num>
  <w:num w:numId="105">
    <w:abstractNumId w:val="76"/>
  </w:num>
  <w:num w:numId="106">
    <w:abstractNumId w:val="70"/>
  </w:num>
  <w:num w:numId="107">
    <w:abstractNumId w:val="16"/>
  </w:num>
  <w:num w:numId="108">
    <w:abstractNumId w:val="80"/>
  </w:num>
  <w:num w:numId="109">
    <w:abstractNumId w:val="73"/>
  </w:num>
  <w:num w:numId="110">
    <w:abstractNumId w:val="157"/>
  </w:num>
  <w:num w:numId="111">
    <w:abstractNumId w:val="116"/>
  </w:num>
  <w:num w:numId="112">
    <w:abstractNumId w:val="1"/>
  </w:num>
  <w:num w:numId="113">
    <w:abstractNumId w:val="103"/>
  </w:num>
  <w:num w:numId="114">
    <w:abstractNumId w:val="137"/>
  </w:num>
  <w:num w:numId="115">
    <w:abstractNumId w:val="194"/>
  </w:num>
  <w:num w:numId="116">
    <w:abstractNumId w:val="146"/>
  </w:num>
  <w:num w:numId="117">
    <w:abstractNumId w:val="161"/>
  </w:num>
  <w:num w:numId="118">
    <w:abstractNumId w:val="51"/>
  </w:num>
  <w:num w:numId="119">
    <w:abstractNumId w:val="122"/>
  </w:num>
  <w:num w:numId="120">
    <w:abstractNumId w:val="133"/>
  </w:num>
  <w:num w:numId="121">
    <w:abstractNumId w:val="85"/>
  </w:num>
  <w:num w:numId="122">
    <w:abstractNumId w:val="200"/>
  </w:num>
  <w:num w:numId="123">
    <w:abstractNumId w:val="164"/>
  </w:num>
  <w:num w:numId="124">
    <w:abstractNumId w:val="108"/>
  </w:num>
  <w:num w:numId="125">
    <w:abstractNumId w:val="110"/>
  </w:num>
  <w:num w:numId="126">
    <w:abstractNumId w:val="68"/>
  </w:num>
  <w:num w:numId="127">
    <w:abstractNumId w:val="206"/>
  </w:num>
  <w:num w:numId="128">
    <w:abstractNumId w:val="69"/>
  </w:num>
  <w:num w:numId="129">
    <w:abstractNumId w:val="6"/>
  </w:num>
  <w:num w:numId="130">
    <w:abstractNumId w:val="2"/>
  </w:num>
  <w:num w:numId="131">
    <w:abstractNumId w:val="35"/>
  </w:num>
  <w:num w:numId="132">
    <w:abstractNumId w:val="94"/>
  </w:num>
  <w:num w:numId="133">
    <w:abstractNumId w:val="139"/>
  </w:num>
  <w:num w:numId="134">
    <w:abstractNumId w:val="114"/>
  </w:num>
  <w:num w:numId="135">
    <w:abstractNumId w:val="107"/>
  </w:num>
  <w:num w:numId="136">
    <w:abstractNumId w:val="82"/>
  </w:num>
  <w:num w:numId="137">
    <w:abstractNumId w:val="95"/>
  </w:num>
  <w:num w:numId="138">
    <w:abstractNumId w:val="79"/>
  </w:num>
  <w:num w:numId="139">
    <w:abstractNumId w:val="180"/>
  </w:num>
  <w:num w:numId="140">
    <w:abstractNumId w:val="104"/>
  </w:num>
  <w:num w:numId="141">
    <w:abstractNumId w:val="45"/>
  </w:num>
  <w:num w:numId="142">
    <w:abstractNumId w:val="177"/>
  </w:num>
  <w:num w:numId="143">
    <w:abstractNumId w:val="92"/>
  </w:num>
  <w:num w:numId="144">
    <w:abstractNumId w:val="12"/>
  </w:num>
  <w:num w:numId="145">
    <w:abstractNumId w:val="60"/>
  </w:num>
  <w:num w:numId="146">
    <w:abstractNumId w:val="101"/>
  </w:num>
  <w:num w:numId="147">
    <w:abstractNumId w:val="201"/>
  </w:num>
  <w:num w:numId="148">
    <w:abstractNumId w:val="43"/>
  </w:num>
  <w:num w:numId="149">
    <w:abstractNumId w:val="169"/>
  </w:num>
  <w:num w:numId="150">
    <w:abstractNumId w:val="5"/>
  </w:num>
  <w:num w:numId="151">
    <w:abstractNumId w:val="47"/>
  </w:num>
  <w:num w:numId="152">
    <w:abstractNumId w:val="17"/>
  </w:num>
  <w:num w:numId="153">
    <w:abstractNumId w:val="71"/>
  </w:num>
  <w:num w:numId="154">
    <w:abstractNumId w:val="190"/>
  </w:num>
  <w:num w:numId="155">
    <w:abstractNumId w:val="159"/>
  </w:num>
  <w:num w:numId="156">
    <w:abstractNumId w:val="29"/>
  </w:num>
  <w:num w:numId="157">
    <w:abstractNumId w:val="182"/>
  </w:num>
  <w:num w:numId="158">
    <w:abstractNumId w:val="198"/>
  </w:num>
  <w:num w:numId="159">
    <w:abstractNumId w:val="117"/>
  </w:num>
  <w:num w:numId="160">
    <w:abstractNumId w:val="199"/>
  </w:num>
  <w:num w:numId="161">
    <w:abstractNumId w:val="81"/>
  </w:num>
  <w:num w:numId="162">
    <w:abstractNumId w:val="66"/>
  </w:num>
  <w:num w:numId="163">
    <w:abstractNumId w:val="118"/>
  </w:num>
  <w:num w:numId="164">
    <w:abstractNumId w:val="106"/>
  </w:num>
  <w:num w:numId="165">
    <w:abstractNumId w:val="64"/>
  </w:num>
  <w:num w:numId="166">
    <w:abstractNumId w:val="36"/>
  </w:num>
  <w:num w:numId="167">
    <w:abstractNumId w:val="96"/>
  </w:num>
  <w:num w:numId="168">
    <w:abstractNumId w:val="20"/>
  </w:num>
  <w:num w:numId="169">
    <w:abstractNumId w:val="102"/>
  </w:num>
  <w:num w:numId="170">
    <w:abstractNumId w:val="26"/>
  </w:num>
  <w:num w:numId="171">
    <w:abstractNumId w:val="124"/>
  </w:num>
  <w:num w:numId="172">
    <w:abstractNumId w:val="111"/>
  </w:num>
  <w:num w:numId="173">
    <w:abstractNumId w:val="25"/>
  </w:num>
  <w:num w:numId="174">
    <w:abstractNumId w:val="87"/>
  </w:num>
  <w:num w:numId="175">
    <w:abstractNumId w:val="183"/>
  </w:num>
  <w:num w:numId="176">
    <w:abstractNumId w:val="197"/>
  </w:num>
  <w:num w:numId="177">
    <w:abstractNumId w:val="155"/>
  </w:num>
  <w:num w:numId="178">
    <w:abstractNumId w:val="162"/>
  </w:num>
  <w:num w:numId="179">
    <w:abstractNumId w:val="28"/>
  </w:num>
  <w:num w:numId="180">
    <w:abstractNumId w:val="145"/>
  </w:num>
  <w:num w:numId="181">
    <w:abstractNumId w:val="176"/>
  </w:num>
  <w:num w:numId="182">
    <w:abstractNumId w:val="38"/>
  </w:num>
  <w:num w:numId="183">
    <w:abstractNumId w:val="46"/>
  </w:num>
  <w:num w:numId="184">
    <w:abstractNumId w:val="3"/>
  </w:num>
  <w:num w:numId="185">
    <w:abstractNumId w:val="154"/>
  </w:num>
  <w:num w:numId="186">
    <w:abstractNumId w:val="98"/>
  </w:num>
  <w:num w:numId="187">
    <w:abstractNumId w:val="90"/>
  </w:num>
  <w:num w:numId="188">
    <w:abstractNumId w:val="129"/>
  </w:num>
  <w:num w:numId="189">
    <w:abstractNumId w:val="119"/>
  </w:num>
  <w:num w:numId="190">
    <w:abstractNumId w:val="134"/>
  </w:num>
  <w:num w:numId="191">
    <w:abstractNumId w:val="115"/>
  </w:num>
  <w:num w:numId="192">
    <w:abstractNumId w:val="184"/>
  </w:num>
  <w:num w:numId="193">
    <w:abstractNumId w:val="89"/>
  </w:num>
  <w:num w:numId="194">
    <w:abstractNumId w:val="185"/>
  </w:num>
  <w:num w:numId="195">
    <w:abstractNumId w:val="160"/>
  </w:num>
  <w:num w:numId="196">
    <w:abstractNumId w:val="9"/>
  </w:num>
  <w:num w:numId="197">
    <w:abstractNumId w:val="207"/>
  </w:num>
  <w:num w:numId="198">
    <w:abstractNumId w:val="27"/>
  </w:num>
  <w:num w:numId="199">
    <w:abstractNumId w:val="165"/>
  </w:num>
  <w:num w:numId="200">
    <w:abstractNumId w:val="99"/>
  </w:num>
  <w:num w:numId="201">
    <w:abstractNumId w:val="168"/>
  </w:num>
  <w:num w:numId="202">
    <w:abstractNumId w:val="74"/>
  </w:num>
  <w:num w:numId="203">
    <w:abstractNumId w:val="42"/>
  </w:num>
  <w:num w:numId="204">
    <w:abstractNumId w:val="125"/>
  </w:num>
  <w:num w:numId="205">
    <w:abstractNumId w:val="141"/>
  </w:num>
  <w:num w:numId="206">
    <w:abstractNumId w:val="11"/>
  </w:num>
  <w:num w:numId="207">
    <w:abstractNumId w:val="170"/>
  </w:num>
  <w:num w:numId="208">
    <w:abstractNumId w:val="7"/>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7E"/>
    <w:rsid w:val="0000128B"/>
    <w:rsid w:val="00010BFF"/>
    <w:rsid w:val="00015C62"/>
    <w:rsid w:val="000200A8"/>
    <w:rsid w:val="0002035E"/>
    <w:rsid w:val="00033284"/>
    <w:rsid w:val="00062FE1"/>
    <w:rsid w:val="00063AA3"/>
    <w:rsid w:val="00064408"/>
    <w:rsid w:val="00065165"/>
    <w:rsid w:val="00067C44"/>
    <w:rsid w:val="0007341E"/>
    <w:rsid w:val="00076604"/>
    <w:rsid w:val="00076C44"/>
    <w:rsid w:val="00081405"/>
    <w:rsid w:val="00083B33"/>
    <w:rsid w:val="00087625"/>
    <w:rsid w:val="00092B46"/>
    <w:rsid w:val="000A0A37"/>
    <w:rsid w:val="000A0C74"/>
    <w:rsid w:val="000A3544"/>
    <w:rsid w:val="000A6157"/>
    <w:rsid w:val="000A64CF"/>
    <w:rsid w:val="000B093C"/>
    <w:rsid w:val="000C1386"/>
    <w:rsid w:val="000D148F"/>
    <w:rsid w:val="000D3306"/>
    <w:rsid w:val="000D5FB3"/>
    <w:rsid w:val="000D603A"/>
    <w:rsid w:val="000E0854"/>
    <w:rsid w:val="000E2CEE"/>
    <w:rsid w:val="000E3BE3"/>
    <w:rsid w:val="000E41A8"/>
    <w:rsid w:val="000F249B"/>
    <w:rsid w:val="000F3EA3"/>
    <w:rsid w:val="000F7DB1"/>
    <w:rsid w:val="00100988"/>
    <w:rsid w:val="001048F0"/>
    <w:rsid w:val="00104A2C"/>
    <w:rsid w:val="00105B1B"/>
    <w:rsid w:val="00110C95"/>
    <w:rsid w:val="0011738A"/>
    <w:rsid w:val="00117805"/>
    <w:rsid w:val="00125AB8"/>
    <w:rsid w:val="00125C1D"/>
    <w:rsid w:val="00126B48"/>
    <w:rsid w:val="00126C17"/>
    <w:rsid w:val="00133301"/>
    <w:rsid w:val="00133B88"/>
    <w:rsid w:val="00134D12"/>
    <w:rsid w:val="00137622"/>
    <w:rsid w:val="00137A7E"/>
    <w:rsid w:val="001462D7"/>
    <w:rsid w:val="00146A87"/>
    <w:rsid w:val="001512C4"/>
    <w:rsid w:val="00152637"/>
    <w:rsid w:val="0015776B"/>
    <w:rsid w:val="00167817"/>
    <w:rsid w:val="00174ACD"/>
    <w:rsid w:val="00181B3D"/>
    <w:rsid w:val="00181C59"/>
    <w:rsid w:val="00182B36"/>
    <w:rsid w:val="00183A17"/>
    <w:rsid w:val="00186320"/>
    <w:rsid w:val="001874A5"/>
    <w:rsid w:val="00190C72"/>
    <w:rsid w:val="0019319B"/>
    <w:rsid w:val="001931F2"/>
    <w:rsid w:val="00195822"/>
    <w:rsid w:val="0019682E"/>
    <w:rsid w:val="001A536C"/>
    <w:rsid w:val="001A5761"/>
    <w:rsid w:val="001A60CE"/>
    <w:rsid w:val="001B0AAA"/>
    <w:rsid w:val="001B2FE9"/>
    <w:rsid w:val="001B508F"/>
    <w:rsid w:val="001B7075"/>
    <w:rsid w:val="001B7615"/>
    <w:rsid w:val="001C0CD0"/>
    <w:rsid w:val="001C38CF"/>
    <w:rsid w:val="001D62A4"/>
    <w:rsid w:val="001D7FFE"/>
    <w:rsid w:val="001E0183"/>
    <w:rsid w:val="001E75EB"/>
    <w:rsid w:val="001F31FA"/>
    <w:rsid w:val="001F3A83"/>
    <w:rsid w:val="00204029"/>
    <w:rsid w:val="00204F05"/>
    <w:rsid w:val="00205574"/>
    <w:rsid w:val="00205F78"/>
    <w:rsid w:val="0020636C"/>
    <w:rsid w:val="00207BD8"/>
    <w:rsid w:val="002209CA"/>
    <w:rsid w:val="00221D2C"/>
    <w:rsid w:val="00224FD9"/>
    <w:rsid w:val="00225B0E"/>
    <w:rsid w:val="002265A1"/>
    <w:rsid w:val="0022791B"/>
    <w:rsid w:val="002303DD"/>
    <w:rsid w:val="00230453"/>
    <w:rsid w:val="00232919"/>
    <w:rsid w:val="00232DDE"/>
    <w:rsid w:val="002373A6"/>
    <w:rsid w:val="00240485"/>
    <w:rsid w:val="00240B5D"/>
    <w:rsid w:val="002428DF"/>
    <w:rsid w:val="00242EA8"/>
    <w:rsid w:val="00244101"/>
    <w:rsid w:val="002462E8"/>
    <w:rsid w:val="002468ED"/>
    <w:rsid w:val="00247BCE"/>
    <w:rsid w:val="00251FF7"/>
    <w:rsid w:val="002527F8"/>
    <w:rsid w:val="00254132"/>
    <w:rsid w:val="0025718B"/>
    <w:rsid w:val="00260E91"/>
    <w:rsid w:val="0026221F"/>
    <w:rsid w:val="00264087"/>
    <w:rsid w:val="00272472"/>
    <w:rsid w:val="0027702D"/>
    <w:rsid w:val="00280787"/>
    <w:rsid w:val="00280F6D"/>
    <w:rsid w:val="00284D3B"/>
    <w:rsid w:val="00284FAC"/>
    <w:rsid w:val="00286A22"/>
    <w:rsid w:val="00287DD3"/>
    <w:rsid w:val="00297ACA"/>
    <w:rsid w:val="002A058B"/>
    <w:rsid w:val="002A7928"/>
    <w:rsid w:val="002B5896"/>
    <w:rsid w:val="002B5FB1"/>
    <w:rsid w:val="002C2AFD"/>
    <w:rsid w:val="002C6ABB"/>
    <w:rsid w:val="002D5912"/>
    <w:rsid w:val="002E1985"/>
    <w:rsid w:val="002E4A1D"/>
    <w:rsid w:val="002E60DD"/>
    <w:rsid w:val="002F170E"/>
    <w:rsid w:val="002F3D2E"/>
    <w:rsid w:val="002F5F9C"/>
    <w:rsid w:val="003025AD"/>
    <w:rsid w:val="003066E3"/>
    <w:rsid w:val="00310DE3"/>
    <w:rsid w:val="0031238D"/>
    <w:rsid w:val="00313DF3"/>
    <w:rsid w:val="0031678F"/>
    <w:rsid w:val="00316D6E"/>
    <w:rsid w:val="00320CB3"/>
    <w:rsid w:val="0032213C"/>
    <w:rsid w:val="00326518"/>
    <w:rsid w:val="00326C1A"/>
    <w:rsid w:val="00326E8E"/>
    <w:rsid w:val="00335FE7"/>
    <w:rsid w:val="00337A0C"/>
    <w:rsid w:val="00340205"/>
    <w:rsid w:val="0034408C"/>
    <w:rsid w:val="00350D48"/>
    <w:rsid w:val="0035199E"/>
    <w:rsid w:val="0035269D"/>
    <w:rsid w:val="00352926"/>
    <w:rsid w:val="003538FC"/>
    <w:rsid w:val="003607F5"/>
    <w:rsid w:val="00360AD7"/>
    <w:rsid w:val="00361E2B"/>
    <w:rsid w:val="003633F4"/>
    <w:rsid w:val="00364188"/>
    <w:rsid w:val="00365A0F"/>
    <w:rsid w:val="003817AA"/>
    <w:rsid w:val="00381B07"/>
    <w:rsid w:val="00385B10"/>
    <w:rsid w:val="0039010D"/>
    <w:rsid w:val="00396B37"/>
    <w:rsid w:val="003A022C"/>
    <w:rsid w:val="003A0F41"/>
    <w:rsid w:val="003A56DD"/>
    <w:rsid w:val="003A57A1"/>
    <w:rsid w:val="003C2145"/>
    <w:rsid w:val="003C5933"/>
    <w:rsid w:val="003C747F"/>
    <w:rsid w:val="003D126C"/>
    <w:rsid w:val="003D4E37"/>
    <w:rsid w:val="003D5A16"/>
    <w:rsid w:val="003E04DA"/>
    <w:rsid w:val="003E2FDC"/>
    <w:rsid w:val="003F24C0"/>
    <w:rsid w:val="003F2546"/>
    <w:rsid w:val="003F4921"/>
    <w:rsid w:val="003F66A3"/>
    <w:rsid w:val="0040556F"/>
    <w:rsid w:val="00406712"/>
    <w:rsid w:val="00406B96"/>
    <w:rsid w:val="00411D47"/>
    <w:rsid w:val="00414E28"/>
    <w:rsid w:val="00420F8A"/>
    <w:rsid w:val="00422B81"/>
    <w:rsid w:val="004311CD"/>
    <w:rsid w:val="004331F7"/>
    <w:rsid w:val="00433909"/>
    <w:rsid w:val="00434299"/>
    <w:rsid w:val="00437101"/>
    <w:rsid w:val="0043768A"/>
    <w:rsid w:val="00440A0B"/>
    <w:rsid w:val="00444EE1"/>
    <w:rsid w:val="00452149"/>
    <w:rsid w:val="004656C9"/>
    <w:rsid w:val="00470A27"/>
    <w:rsid w:val="00472340"/>
    <w:rsid w:val="00473BCC"/>
    <w:rsid w:val="00482370"/>
    <w:rsid w:val="00484FA0"/>
    <w:rsid w:val="004873D7"/>
    <w:rsid w:val="00487A4A"/>
    <w:rsid w:val="00487E78"/>
    <w:rsid w:val="00490C75"/>
    <w:rsid w:val="004913AD"/>
    <w:rsid w:val="00491492"/>
    <w:rsid w:val="00492094"/>
    <w:rsid w:val="004A1CFD"/>
    <w:rsid w:val="004A417C"/>
    <w:rsid w:val="004B43D8"/>
    <w:rsid w:val="004C03FC"/>
    <w:rsid w:val="004C3D22"/>
    <w:rsid w:val="004C57CD"/>
    <w:rsid w:val="004D538F"/>
    <w:rsid w:val="004D63F4"/>
    <w:rsid w:val="004E0E64"/>
    <w:rsid w:val="004E3F37"/>
    <w:rsid w:val="004E7884"/>
    <w:rsid w:val="004F07E1"/>
    <w:rsid w:val="004F0C6A"/>
    <w:rsid w:val="004F358C"/>
    <w:rsid w:val="0050307D"/>
    <w:rsid w:val="0050435C"/>
    <w:rsid w:val="00505490"/>
    <w:rsid w:val="00505B8E"/>
    <w:rsid w:val="0050703F"/>
    <w:rsid w:val="00510CB2"/>
    <w:rsid w:val="00510FC2"/>
    <w:rsid w:val="00515451"/>
    <w:rsid w:val="00517F59"/>
    <w:rsid w:val="005216E8"/>
    <w:rsid w:val="005248F0"/>
    <w:rsid w:val="00525888"/>
    <w:rsid w:val="00526A53"/>
    <w:rsid w:val="005273FF"/>
    <w:rsid w:val="00534D55"/>
    <w:rsid w:val="00536E08"/>
    <w:rsid w:val="0055268C"/>
    <w:rsid w:val="005552FE"/>
    <w:rsid w:val="00557F8B"/>
    <w:rsid w:val="005605DB"/>
    <w:rsid w:val="005623E1"/>
    <w:rsid w:val="0056314E"/>
    <w:rsid w:val="005655BC"/>
    <w:rsid w:val="005666F2"/>
    <w:rsid w:val="00567619"/>
    <w:rsid w:val="00571CAC"/>
    <w:rsid w:val="00580AB4"/>
    <w:rsid w:val="00581560"/>
    <w:rsid w:val="00581D49"/>
    <w:rsid w:val="00584FB2"/>
    <w:rsid w:val="00585A54"/>
    <w:rsid w:val="00592337"/>
    <w:rsid w:val="0059640C"/>
    <w:rsid w:val="005A0726"/>
    <w:rsid w:val="005A362C"/>
    <w:rsid w:val="005A51B1"/>
    <w:rsid w:val="005A6315"/>
    <w:rsid w:val="005B2E14"/>
    <w:rsid w:val="005C04DD"/>
    <w:rsid w:val="005C3742"/>
    <w:rsid w:val="005C50E1"/>
    <w:rsid w:val="005D09A6"/>
    <w:rsid w:val="005D0A6C"/>
    <w:rsid w:val="005D5406"/>
    <w:rsid w:val="005E01E7"/>
    <w:rsid w:val="005E140F"/>
    <w:rsid w:val="005E21F1"/>
    <w:rsid w:val="005E315C"/>
    <w:rsid w:val="005E37EB"/>
    <w:rsid w:val="005F0E23"/>
    <w:rsid w:val="005F35E0"/>
    <w:rsid w:val="005F7C44"/>
    <w:rsid w:val="00602521"/>
    <w:rsid w:val="0060258B"/>
    <w:rsid w:val="00602932"/>
    <w:rsid w:val="0060351E"/>
    <w:rsid w:val="006044B5"/>
    <w:rsid w:val="0061697E"/>
    <w:rsid w:val="00617939"/>
    <w:rsid w:val="00621965"/>
    <w:rsid w:val="006255C2"/>
    <w:rsid w:val="00630451"/>
    <w:rsid w:val="006322E5"/>
    <w:rsid w:val="00633759"/>
    <w:rsid w:val="006340C2"/>
    <w:rsid w:val="00635993"/>
    <w:rsid w:val="006513AE"/>
    <w:rsid w:val="006544ED"/>
    <w:rsid w:val="00654AF8"/>
    <w:rsid w:val="00655B0A"/>
    <w:rsid w:val="00657B03"/>
    <w:rsid w:val="00663391"/>
    <w:rsid w:val="00666D05"/>
    <w:rsid w:val="00671FC9"/>
    <w:rsid w:val="0067322D"/>
    <w:rsid w:val="00675B7C"/>
    <w:rsid w:val="00677AF8"/>
    <w:rsid w:val="00677FF9"/>
    <w:rsid w:val="00680230"/>
    <w:rsid w:val="00681A79"/>
    <w:rsid w:val="00682921"/>
    <w:rsid w:val="00682A70"/>
    <w:rsid w:val="00690D0B"/>
    <w:rsid w:val="00691510"/>
    <w:rsid w:val="00697CF8"/>
    <w:rsid w:val="006A0550"/>
    <w:rsid w:val="006A1ACB"/>
    <w:rsid w:val="006A4F61"/>
    <w:rsid w:val="006A5421"/>
    <w:rsid w:val="006A55F1"/>
    <w:rsid w:val="006A5772"/>
    <w:rsid w:val="006B09A0"/>
    <w:rsid w:val="006B2B87"/>
    <w:rsid w:val="006B3BFD"/>
    <w:rsid w:val="006B4316"/>
    <w:rsid w:val="006B5238"/>
    <w:rsid w:val="006B6EBC"/>
    <w:rsid w:val="006C0EBB"/>
    <w:rsid w:val="006C1D95"/>
    <w:rsid w:val="006D0D17"/>
    <w:rsid w:val="006E063C"/>
    <w:rsid w:val="006E281D"/>
    <w:rsid w:val="006E6A7F"/>
    <w:rsid w:val="006F0556"/>
    <w:rsid w:val="006F74C4"/>
    <w:rsid w:val="00701727"/>
    <w:rsid w:val="00702D86"/>
    <w:rsid w:val="00703798"/>
    <w:rsid w:val="0070460F"/>
    <w:rsid w:val="00711F1D"/>
    <w:rsid w:val="00713D87"/>
    <w:rsid w:val="0071612C"/>
    <w:rsid w:val="00717C88"/>
    <w:rsid w:val="00727324"/>
    <w:rsid w:val="00730506"/>
    <w:rsid w:val="007316B7"/>
    <w:rsid w:val="00733D6C"/>
    <w:rsid w:val="00733DD2"/>
    <w:rsid w:val="00735431"/>
    <w:rsid w:val="007357C8"/>
    <w:rsid w:val="007362BC"/>
    <w:rsid w:val="00742046"/>
    <w:rsid w:val="0074263D"/>
    <w:rsid w:val="007431BF"/>
    <w:rsid w:val="0074606A"/>
    <w:rsid w:val="00746FAB"/>
    <w:rsid w:val="007474A9"/>
    <w:rsid w:val="00747DF6"/>
    <w:rsid w:val="00751CEA"/>
    <w:rsid w:val="007541D0"/>
    <w:rsid w:val="007562BF"/>
    <w:rsid w:val="00757C40"/>
    <w:rsid w:val="00760720"/>
    <w:rsid w:val="00761615"/>
    <w:rsid w:val="00762557"/>
    <w:rsid w:val="00763361"/>
    <w:rsid w:val="00764D78"/>
    <w:rsid w:val="00767D5A"/>
    <w:rsid w:val="00784495"/>
    <w:rsid w:val="007930B3"/>
    <w:rsid w:val="0079686C"/>
    <w:rsid w:val="007A2065"/>
    <w:rsid w:val="007A3ED3"/>
    <w:rsid w:val="007A5DB5"/>
    <w:rsid w:val="007A60EE"/>
    <w:rsid w:val="007B3C82"/>
    <w:rsid w:val="007B5224"/>
    <w:rsid w:val="007C2558"/>
    <w:rsid w:val="007C4290"/>
    <w:rsid w:val="007D2C43"/>
    <w:rsid w:val="007D3A7D"/>
    <w:rsid w:val="007D4E69"/>
    <w:rsid w:val="007F2248"/>
    <w:rsid w:val="007F33DF"/>
    <w:rsid w:val="007F3F36"/>
    <w:rsid w:val="007F5E58"/>
    <w:rsid w:val="007F6148"/>
    <w:rsid w:val="007F78AC"/>
    <w:rsid w:val="0080146A"/>
    <w:rsid w:val="00804AB2"/>
    <w:rsid w:val="00806FF5"/>
    <w:rsid w:val="00814719"/>
    <w:rsid w:val="00815366"/>
    <w:rsid w:val="00817365"/>
    <w:rsid w:val="0082107E"/>
    <w:rsid w:val="0082162A"/>
    <w:rsid w:val="00834E29"/>
    <w:rsid w:val="00842A24"/>
    <w:rsid w:val="00846E7E"/>
    <w:rsid w:val="008516C3"/>
    <w:rsid w:val="0085768A"/>
    <w:rsid w:val="008640E1"/>
    <w:rsid w:val="008657A3"/>
    <w:rsid w:val="0086594D"/>
    <w:rsid w:val="00867F37"/>
    <w:rsid w:val="00871A32"/>
    <w:rsid w:val="00874256"/>
    <w:rsid w:val="00876595"/>
    <w:rsid w:val="008770DC"/>
    <w:rsid w:val="00886F45"/>
    <w:rsid w:val="008870E5"/>
    <w:rsid w:val="0088767E"/>
    <w:rsid w:val="00890520"/>
    <w:rsid w:val="008908EC"/>
    <w:rsid w:val="0089314C"/>
    <w:rsid w:val="00895CE4"/>
    <w:rsid w:val="0089669B"/>
    <w:rsid w:val="00896EE6"/>
    <w:rsid w:val="008A0F55"/>
    <w:rsid w:val="008A3519"/>
    <w:rsid w:val="008A7FBE"/>
    <w:rsid w:val="008B4062"/>
    <w:rsid w:val="008B522A"/>
    <w:rsid w:val="008B5861"/>
    <w:rsid w:val="008B7914"/>
    <w:rsid w:val="008C1335"/>
    <w:rsid w:val="008C14C1"/>
    <w:rsid w:val="008C1EFF"/>
    <w:rsid w:val="008D50DB"/>
    <w:rsid w:val="008D7E99"/>
    <w:rsid w:val="008E226C"/>
    <w:rsid w:val="008E3973"/>
    <w:rsid w:val="008E4758"/>
    <w:rsid w:val="008F30AF"/>
    <w:rsid w:val="008F347E"/>
    <w:rsid w:val="00900D28"/>
    <w:rsid w:val="00915752"/>
    <w:rsid w:val="009172E6"/>
    <w:rsid w:val="009209E2"/>
    <w:rsid w:val="00932035"/>
    <w:rsid w:val="00934088"/>
    <w:rsid w:val="009401A7"/>
    <w:rsid w:val="00941F40"/>
    <w:rsid w:val="009435A0"/>
    <w:rsid w:val="00944EFD"/>
    <w:rsid w:val="009458B2"/>
    <w:rsid w:val="00950F94"/>
    <w:rsid w:val="00953A1C"/>
    <w:rsid w:val="00960D13"/>
    <w:rsid w:val="00962747"/>
    <w:rsid w:val="00962D63"/>
    <w:rsid w:val="0096522D"/>
    <w:rsid w:val="00967656"/>
    <w:rsid w:val="00976CA0"/>
    <w:rsid w:val="0098207E"/>
    <w:rsid w:val="00987320"/>
    <w:rsid w:val="00993D6A"/>
    <w:rsid w:val="009940B5"/>
    <w:rsid w:val="00994E39"/>
    <w:rsid w:val="00996B89"/>
    <w:rsid w:val="009A513F"/>
    <w:rsid w:val="009A5C44"/>
    <w:rsid w:val="009B2A67"/>
    <w:rsid w:val="009B2BB0"/>
    <w:rsid w:val="009B533B"/>
    <w:rsid w:val="009C08AE"/>
    <w:rsid w:val="009C2170"/>
    <w:rsid w:val="009C33B2"/>
    <w:rsid w:val="009C3A94"/>
    <w:rsid w:val="009C5482"/>
    <w:rsid w:val="009C6112"/>
    <w:rsid w:val="009D1794"/>
    <w:rsid w:val="009D1BEB"/>
    <w:rsid w:val="009D75FB"/>
    <w:rsid w:val="009E3313"/>
    <w:rsid w:val="009E5CC0"/>
    <w:rsid w:val="009E6E63"/>
    <w:rsid w:val="009F4CA7"/>
    <w:rsid w:val="009F4CFE"/>
    <w:rsid w:val="009F4F9F"/>
    <w:rsid w:val="009F5DD8"/>
    <w:rsid w:val="00A02A7E"/>
    <w:rsid w:val="00A033B6"/>
    <w:rsid w:val="00A06700"/>
    <w:rsid w:val="00A11AC9"/>
    <w:rsid w:val="00A1205D"/>
    <w:rsid w:val="00A230D1"/>
    <w:rsid w:val="00A24AC5"/>
    <w:rsid w:val="00A24ECC"/>
    <w:rsid w:val="00A26775"/>
    <w:rsid w:val="00A27D50"/>
    <w:rsid w:val="00A41494"/>
    <w:rsid w:val="00A471CC"/>
    <w:rsid w:val="00A50454"/>
    <w:rsid w:val="00A50653"/>
    <w:rsid w:val="00A5114B"/>
    <w:rsid w:val="00A538E9"/>
    <w:rsid w:val="00A56045"/>
    <w:rsid w:val="00A62420"/>
    <w:rsid w:val="00A624C4"/>
    <w:rsid w:val="00A64598"/>
    <w:rsid w:val="00A667E0"/>
    <w:rsid w:val="00A756A4"/>
    <w:rsid w:val="00A80434"/>
    <w:rsid w:val="00A916F8"/>
    <w:rsid w:val="00A95A7D"/>
    <w:rsid w:val="00A962BC"/>
    <w:rsid w:val="00A9787B"/>
    <w:rsid w:val="00AA0A4F"/>
    <w:rsid w:val="00AA5CFE"/>
    <w:rsid w:val="00AA746A"/>
    <w:rsid w:val="00AA763F"/>
    <w:rsid w:val="00AB4DA1"/>
    <w:rsid w:val="00AC2077"/>
    <w:rsid w:val="00AC28E4"/>
    <w:rsid w:val="00AC6D4C"/>
    <w:rsid w:val="00AD18F4"/>
    <w:rsid w:val="00AD38CE"/>
    <w:rsid w:val="00AD79E5"/>
    <w:rsid w:val="00AE083A"/>
    <w:rsid w:val="00AE7757"/>
    <w:rsid w:val="00AF17DF"/>
    <w:rsid w:val="00AF2059"/>
    <w:rsid w:val="00AF356F"/>
    <w:rsid w:val="00AF4C07"/>
    <w:rsid w:val="00AF5BF2"/>
    <w:rsid w:val="00B022F8"/>
    <w:rsid w:val="00B06922"/>
    <w:rsid w:val="00B1222C"/>
    <w:rsid w:val="00B133D1"/>
    <w:rsid w:val="00B15628"/>
    <w:rsid w:val="00B2141C"/>
    <w:rsid w:val="00B2575E"/>
    <w:rsid w:val="00B26A31"/>
    <w:rsid w:val="00B27B5F"/>
    <w:rsid w:val="00B36ABC"/>
    <w:rsid w:val="00B413DC"/>
    <w:rsid w:val="00B431B1"/>
    <w:rsid w:val="00B439FE"/>
    <w:rsid w:val="00B45232"/>
    <w:rsid w:val="00B46256"/>
    <w:rsid w:val="00B46418"/>
    <w:rsid w:val="00B47EC9"/>
    <w:rsid w:val="00B528EF"/>
    <w:rsid w:val="00B5413D"/>
    <w:rsid w:val="00B5458B"/>
    <w:rsid w:val="00B5475D"/>
    <w:rsid w:val="00B56702"/>
    <w:rsid w:val="00B61B11"/>
    <w:rsid w:val="00B64E93"/>
    <w:rsid w:val="00B70537"/>
    <w:rsid w:val="00B73900"/>
    <w:rsid w:val="00B74493"/>
    <w:rsid w:val="00B7556A"/>
    <w:rsid w:val="00B773D0"/>
    <w:rsid w:val="00B8109F"/>
    <w:rsid w:val="00B8428A"/>
    <w:rsid w:val="00B84E4D"/>
    <w:rsid w:val="00B9531E"/>
    <w:rsid w:val="00B962F6"/>
    <w:rsid w:val="00B96E07"/>
    <w:rsid w:val="00BA2405"/>
    <w:rsid w:val="00BA7E3A"/>
    <w:rsid w:val="00BB2938"/>
    <w:rsid w:val="00BB32F8"/>
    <w:rsid w:val="00BC4C8A"/>
    <w:rsid w:val="00BD1194"/>
    <w:rsid w:val="00BD184A"/>
    <w:rsid w:val="00BD405A"/>
    <w:rsid w:val="00BD6EEC"/>
    <w:rsid w:val="00BE25C5"/>
    <w:rsid w:val="00BE5D27"/>
    <w:rsid w:val="00BF23B8"/>
    <w:rsid w:val="00BF4CF6"/>
    <w:rsid w:val="00C04726"/>
    <w:rsid w:val="00C04748"/>
    <w:rsid w:val="00C0642E"/>
    <w:rsid w:val="00C11167"/>
    <w:rsid w:val="00C1596F"/>
    <w:rsid w:val="00C208E7"/>
    <w:rsid w:val="00C230C2"/>
    <w:rsid w:val="00C236C4"/>
    <w:rsid w:val="00C25FCC"/>
    <w:rsid w:val="00C30F17"/>
    <w:rsid w:val="00C37D38"/>
    <w:rsid w:val="00C4001A"/>
    <w:rsid w:val="00C40367"/>
    <w:rsid w:val="00C407DD"/>
    <w:rsid w:val="00C40DE1"/>
    <w:rsid w:val="00C4142C"/>
    <w:rsid w:val="00C430A0"/>
    <w:rsid w:val="00C43E7C"/>
    <w:rsid w:val="00C51BEC"/>
    <w:rsid w:val="00C62916"/>
    <w:rsid w:val="00C6291C"/>
    <w:rsid w:val="00C64D38"/>
    <w:rsid w:val="00C65F4F"/>
    <w:rsid w:val="00C701EB"/>
    <w:rsid w:val="00C7082A"/>
    <w:rsid w:val="00C77AE6"/>
    <w:rsid w:val="00C802FE"/>
    <w:rsid w:val="00C86952"/>
    <w:rsid w:val="00C90011"/>
    <w:rsid w:val="00C9102F"/>
    <w:rsid w:val="00C92BDD"/>
    <w:rsid w:val="00C96FAC"/>
    <w:rsid w:val="00C976AF"/>
    <w:rsid w:val="00CA1B31"/>
    <w:rsid w:val="00CA2D49"/>
    <w:rsid w:val="00CA32D9"/>
    <w:rsid w:val="00CA5217"/>
    <w:rsid w:val="00CA6653"/>
    <w:rsid w:val="00CB5997"/>
    <w:rsid w:val="00CB6068"/>
    <w:rsid w:val="00CB614D"/>
    <w:rsid w:val="00CB67FB"/>
    <w:rsid w:val="00CB7FFA"/>
    <w:rsid w:val="00CC321F"/>
    <w:rsid w:val="00CC4485"/>
    <w:rsid w:val="00CC69E4"/>
    <w:rsid w:val="00CD07F9"/>
    <w:rsid w:val="00CD63A9"/>
    <w:rsid w:val="00CD66C3"/>
    <w:rsid w:val="00CE1E50"/>
    <w:rsid w:val="00CE283B"/>
    <w:rsid w:val="00CE7079"/>
    <w:rsid w:val="00CE7F55"/>
    <w:rsid w:val="00CE7F70"/>
    <w:rsid w:val="00CF2EEF"/>
    <w:rsid w:val="00CF6200"/>
    <w:rsid w:val="00D00CCE"/>
    <w:rsid w:val="00D01857"/>
    <w:rsid w:val="00D03BBD"/>
    <w:rsid w:val="00D0407C"/>
    <w:rsid w:val="00D06C9C"/>
    <w:rsid w:val="00D12D9F"/>
    <w:rsid w:val="00D1367E"/>
    <w:rsid w:val="00D136C1"/>
    <w:rsid w:val="00D15AF1"/>
    <w:rsid w:val="00D1791A"/>
    <w:rsid w:val="00D17B8F"/>
    <w:rsid w:val="00D215D9"/>
    <w:rsid w:val="00D25D12"/>
    <w:rsid w:val="00D42DEB"/>
    <w:rsid w:val="00D465E6"/>
    <w:rsid w:val="00D53202"/>
    <w:rsid w:val="00D538DA"/>
    <w:rsid w:val="00D540A1"/>
    <w:rsid w:val="00D553EC"/>
    <w:rsid w:val="00D560BC"/>
    <w:rsid w:val="00D567AA"/>
    <w:rsid w:val="00D61E64"/>
    <w:rsid w:val="00D70BE1"/>
    <w:rsid w:val="00D712F7"/>
    <w:rsid w:val="00D803B2"/>
    <w:rsid w:val="00D858DC"/>
    <w:rsid w:val="00D868B3"/>
    <w:rsid w:val="00D94CC8"/>
    <w:rsid w:val="00DA0FFA"/>
    <w:rsid w:val="00DA1158"/>
    <w:rsid w:val="00DA29CE"/>
    <w:rsid w:val="00DA64F9"/>
    <w:rsid w:val="00DB58A7"/>
    <w:rsid w:val="00DC0A06"/>
    <w:rsid w:val="00DC4B5A"/>
    <w:rsid w:val="00DD2A9E"/>
    <w:rsid w:val="00DD44C1"/>
    <w:rsid w:val="00DE17E9"/>
    <w:rsid w:val="00DE7979"/>
    <w:rsid w:val="00DE7C11"/>
    <w:rsid w:val="00DF104B"/>
    <w:rsid w:val="00DF21BD"/>
    <w:rsid w:val="00DF57F2"/>
    <w:rsid w:val="00E028D9"/>
    <w:rsid w:val="00E06567"/>
    <w:rsid w:val="00E06D7D"/>
    <w:rsid w:val="00E119C7"/>
    <w:rsid w:val="00E14672"/>
    <w:rsid w:val="00E14AF6"/>
    <w:rsid w:val="00E2355A"/>
    <w:rsid w:val="00E30049"/>
    <w:rsid w:val="00E32E91"/>
    <w:rsid w:val="00E35B2D"/>
    <w:rsid w:val="00E368A3"/>
    <w:rsid w:val="00E36A6C"/>
    <w:rsid w:val="00E377E2"/>
    <w:rsid w:val="00E43989"/>
    <w:rsid w:val="00E51BE2"/>
    <w:rsid w:val="00E63203"/>
    <w:rsid w:val="00E63988"/>
    <w:rsid w:val="00E70CB7"/>
    <w:rsid w:val="00E71A09"/>
    <w:rsid w:val="00E725C9"/>
    <w:rsid w:val="00E77380"/>
    <w:rsid w:val="00E77D2D"/>
    <w:rsid w:val="00E824E3"/>
    <w:rsid w:val="00E84613"/>
    <w:rsid w:val="00E9014D"/>
    <w:rsid w:val="00E9216D"/>
    <w:rsid w:val="00E96395"/>
    <w:rsid w:val="00E96A4D"/>
    <w:rsid w:val="00E97606"/>
    <w:rsid w:val="00E97641"/>
    <w:rsid w:val="00EA1BCE"/>
    <w:rsid w:val="00EA4A07"/>
    <w:rsid w:val="00EA73BC"/>
    <w:rsid w:val="00EA7559"/>
    <w:rsid w:val="00EB3C43"/>
    <w:rsid w:val="00EC145A"/>
    <w:rsid w:val="00EC1D3F"/>
    <w:rsid w:val="00EC368D"/>
    <w:rsid w:val="00ED313E"/>
    <w:rsid w:val="00ED36ED"/>
    <w:rsid w:val="00ED7F5D"/>
    <w:rsid w:val="00EE0F43"/>
    <w:rsid w:val="00EE2129"/>
    <w:rsid w:val="00EF102D"/>
    <w:rsid w:val="00EF58E9"/>
    <w:rsid w:val="00F16B5E"/>
    <w:rsid w:val="00F17314"/>
    <w:rsid w:val="00F24677"/>
    <w:rsid w:val="00F25865"/>
    <w:rsid w:val="00F27897"/>
    <w:rsid w:val="00F27964"/>
    <w:rsid w:val="00F36B0E"/>
    <w:rsid w:val="00F45803"/>
    <w:rsid w:val="00F47C9E"/>
    <w:rsid w:val="00F53665"/>
    <w:rsid w:val="00F559A4"/>
    <w:rsid w:val="00F55F8A"/>
    <w:rsid w:val="00F5622E"/>
    <w:rsid w:val="00F65BCA"/>
    <w:rsid w:val="00F67C6E"/>
    <w:rsid w:val="00F7200D"/>
    <w:rsid w:val="00F72C3E"/>
    <w:rsid w:val="00F7723C"/>
    <w:rsid w:val="00F8055D"/>
    <w:rsid w:val="00F81789"/>
    <w:rsid w:val="00F846F3"/>
    <w:rsid w:val="00F84925"/>
    <w:rsid w:val="00F85067"/>
    <w:rsid w:val="00F8512E"/>
    <w:rsid w:val="00F87103"/>
    <w:rsid w:val="00F94FC0"/>
    <w:rsid w:val="00FA13EF"/>
    <w:rsid w:val="00FA4534"/>
    <w:rsid w:val="00FA6EB5"/>
    <w:rsid w:val="00FA71A1"/>
    <w:rsid w:val="00FB1AC3"/>
    <w:rsid w:val="00FB2D7B"/>
    <w:rsid w:val="00FB2F2A"/>
    <w:rsid w:val="00FB370A"/>
    <w:rsid w:val="00FC273E"/>
    <w:rsid w:val="00FC3A38"/>
    <w:rsid w:val="00FD0351"/>
    <w:rsid w:val="00FD1276"/>
    <w:rsid w:val="00FD1A9B"/>
    <w:rsid w:val="00FD2DD5"/>
    <w:rsid w:val="00FD365D"/>
    <w:rsid w:val="00FD53D2"/>
    <w:rsid w:val="00FE0337"/>
    <w:rsid w:val="00FE1404"/>
    <w:rsid w:val="00FF0232"/>
    <w:rsid w:val="00FF0429"/>
    <w:rsid w:val="00FF1ED8"/>
    <w:rsid w:val="00FF5CE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FF05D"/>
  <w15:chartTrackingRefBased/>
  <w15:docId w15:val="{716B01BA-A690-3A4B-B5E8-474224100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Heading2"/>
    <w:link w:val="Heading1Char"/>
    <w:qFormat/>
    <w:pPr>
      <w:widowControl w:val="0"/>
      <w:pBdr>
        <w:bottom w:val="double" w:sz="6" w:space="1" w:color="auto"/>
      </w:pBdr>
      <w:shd w:val="pct20" w:color="auto" w:fill="auto"/>
      <w:spacing w:after="480"/>
      <w:jc w:val="right"/>
      <w:outlineLvl w:val="0"/>
    </w:pPr>
    <w:rPr>
      <w:rFonts w:ascii="Arial Rounded MT Bold" w:hAnsi="Arial Rounded MT Bold"/>
      <w:b/>
      <w:bCs/>
      <w:caps/>
      <w:kern w:val="28"/>
      <w:sz w:val="36"/>
      <w:szCs w:val="36"/>
      <w:lang w:val="fr-FR" w:eastAsia="x-none"/>
    </w:rPr>
  </w:style>
  <w:style w:type="paragraph" w:styleId="Heading2">
    <w:name w:val="heading 2"/>
    <w:basedOn w:val="Normal"/>
    <w:link w:val="Heading2Char"/>
    <w:qFormat/>
    <w:pPr>
      <w:widowControl w:val="0"/>
      <w:spacing w:before="120" w:after="120"/>
      <w:jc w:val="both"/>
      <w:outlineLvl w:val="1"/>
    </w:pPr>
    <w:rPr>
      <w:rFonts w:ascii="Arial Rounded MT Bold" w:hAnsi="Arial Rounded MT Bold"/>
      <w:b/>
      <w:bCs/>
      <w:caps/>
      <w:sz w:val="28"/>
      <w:szCs w:val="28"/>
      <w:lang w:val="fr-FR" w:eastAsia="x-none"/>
    </w:rPr>
  </w:style>
  <w:style w:type="paragraph" w:styleId="Heading3">
    <w:name w:val="heading 3"/>
    <w:basedOn w:val="Normal"/>
    <w:next w:val="Normal"/>
    <w:link w:val="Heading3Char"/>
    <w:qFormat/>
    <w:pPr>
      <w:keepNext/>
      <w:spacing w:before="120"/>
      <w:ind w:left="567" w:hanging="567"/>
      <w:jc w:val="both"/>
      <w:outlineLvl w:val="2"/>
    </w:pPr>
    <w:rPr>
      <w:rFonts w:ascii="Arial" w:hAnsi="Arial"/>
      <w:b/>
      <w:bCs/>
      <w:sz w:val="26"/>
      <w:szCs w:val="26"/>
      <w:lang w:val="x-none" w:eastAsia="x-none"/>
    </w:rPr>
  </w:style>
  <w:style w:type="paragraph" w:styleId="Heading4">
    <w:name w:val="heading 4"/>
    <w:basedOn w:val="Normal"/>
    <w:next w:val="Normal"/>
    <w:qFormat/>
    <w:pPr>
      <w:keepNext/>
      <w:spacing w:before="120" w:after="40"/>
      <w:ind w:left="709"/>
      <w:jc w:val="both"/>
      <w:outlineLvl w:val="3"/>
    </w:pPr>
    <w:rPr>
      <w:rFonts w:ascii="Arial" w:hAnsi="Arial" w:cs="Arial"/>
      <w:b/>
      <w:bCs/>
      <w:i/>
      <w:iCs/>
      <w:sz w:val="22"/>
      <w:szCs w:val="22"/>
      <w:lang w:val="fr-FR"/>
    </w:rPr>
  </w:style>
  <w:style w:type="paragraph" w:styleId="Heading5">
    <w:name w:val="heading 5"/>
    <w:basedOn w:val="Normal"/>
    <w:next w:val="Normal"/>
    <w:link w:val="Heading5Char"/>
    <w:uiPriority w:val="9"/>
    <w:semiHidden/>
    <w:unhideWhenUsed/>
    <w:qFormat/>
    <w:rsid w:val="00D712F7"/>
    <w:pPr>
      <w:spacing w:before="240" w:after="60"/>
      <w:outlineLvl w:val="4"/>
    </w:pPr>
    <w:rPr>
      <w:rFonts w:ascii="Calibri" w:hAnsi="Calibri"/>
      <w:b/>
      <w:bCs/>
      <w:i/>
      <w:iCs/>
      <w:sz w:val="26"/>
      <w:szCs w:val="26"/>
      <w:lang w:eastAsia="x-none"/>
    </w:rPr>
  </w:style>
  <w:style w:type="paragraph" w:styleId="Heading6">
    <w:name w:val="heading 6"/>
    <w:basedOn w:val="Normal"/>
    <w:next w:val="Normal"/>
    <w:link w:val="Heading6Char"/>
    <w:uiPriority w:val="9"/>
    <w:semiHidden/>
    <w:unhideWhenUsed/>
    <w:qFormat/>
    <w:rsid w:val="008B5861"/>
    <w:pPr>
      <w:keepNext/>
      <w:keepLines/>
      <w:spacing w:before="40" w:line="259" w:lineRule="auto"/>
      <w:outlineLvl w:val="5"/>
    </w:pPr>
    <w:rPr>
      <w:rFonts w:ascii="Calibri Light" w:hAnsi="Calibri Light"/>
      <w:color w:val="1F4D78"/>
      <w:sz w:val="22"/>
      <w:szCs w:val="22"/>
      <w:lang w:val="x-none" w:eastAsia="x-none"/>
    </w:rPr>
  </w:style>
  <w:style w:type="paragraph" w:styleId="Heading9">
    <w:name w:val="heading 9"/>
    <w:basedOn w:val="Normal"/>
    <w:next w:val="Normal"/>
    <w:qFormat/>
    <w:pPr>
      <w:pBdr>
        <w:top w:val="double" w:sz="4" w:space="1" w:color="auto"/>
        <w:left w:val="double" w:sz="4" w:space="4" w:color="auto"/>
        <w:bottom w:val="double" w:sz="4" w:space="1" w:color="auto"/>
        <w:right w:val="double" w:sz="4" w:space="4" w:color="auto"/>
      </w:pBdr>
      <w:spacing w:before="240" w:after="360"/>
      <w:jc w:val="center"/>
      <w:outlineLvl w:val="8"/>
    </w:pPr>
    <w:rPr>
      <w:rFonts w:ascii="Arial Rounded MT Bold" w:hAnsi="Arial Rounded MT Bold"/>
      <w:b/>
      <w:bCs/>
      <w:sz w:val="44"/>
      <w:szCs w:val="44"/>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jc w:val="center"/>
    </w:pPr>
    <w:rPr>
      <w:rFonts w:ascii="Arial Rounded MT Bold" w:hAnsi="Arial Rounded MT Bold"/>
      <w:b/>
      <w:bCs/>
      <w:caps/>
      <w:sz w:val="28"/>
      <w:szCs w:val="28"/>
      <w:lang w:val="x-none" w:eastAsia="x-none"/>
    </w:rPr>
  </w:style>
  <w:style w:type="paragraph" w:styleId="Subtitle">
    <w:name w:val="Subtitle"/>
    <w:basedOn w:val="Normal"/>
    <w:link w:val="SubtitleChar"/>
    <w:qFormat/>
    <w:pPr>
      <w:spacing w:before="40" w:after="40"/>
      <w:jc w:val="center"/>
    </w:pPr>
    <w:rPr>
      <w:rFonts w:ascii="Arial Rounded MT Bold" w:hAnsi="Arial Rounded MT Bold"/>
      <w:b/>
      <w:bCs/>
      <w:sz w:val="22"/>
      <w:szCs w:val="22"/>
      <w:lang w:val="fr-FR" w:eastAsia="x-none"/>
    </w:rPr>
  </w:style>
  <w:style w:type="paragraph" w:styleId="CommentText">
    <w:name w:val="annotation text"/>
    <w:basedOn w:val="Normal"/>
    <w:link w:val="CommentTextChar"/>
    <w:rPr>
      <w:lang w:val="en-US"/>
    </w:rPr>
  </w:style>
  <w:style w:type="paragraph" w:styleId="BodyText">
    <w:name w:val="Body Text"/>
    <w:basedOn w:val="Normal"/>
    <w:semiHidden/>
    <w:pPr>
      <w:widowControl w:val="0"/>
      <w:jc w:val="both"/>
    </w:pPr>
    <w:rPr>
      <w:sz w:val="24"/>
      <w:szCs w:val="24"/>
    </w:rPr>
  </w:style>
  <w:style w:type="paragraph" w:styleId="BodyTextIndent2">
    <w:name w:val="Body Text Indent 2"/>
    <w:basedOn w:val="Normal"/>
    <w:semiHidden/>
    <w:pPr>
      <w:ind w:left="851" w:hanging="425"/>
      <w:jc w:val="both"/>
    </w:pPr>
    <w:rPr>
      <w:rFonts w:ascii="Arial" w:hAnsi="Arial" w:cs="Arial"/>
      <w:sz w:val="22"/>
      <w:szCs w:val="22"/>
      <w:lang w:val="fr-FR"/>
    </w:rPr>
  </w:style>
  <w:style w:type="paragraph" w:styleId="BodyTextIndent3">
    <w:name w:val="Body Text Indent 3"/>
    <w:basedOn w:val="Normal"/>
    <w:semiHidden/>
    <w:pPr>
      <w:ind w:left="1701" w:hanging="708"/>
      <w:jc w:val="both"/>
    </w:pPr>
    <w:rPr>
      <w:rFonts w:ascii="Arial" w:hAnsi="Arial" w:cs="Arial"/>
      <w:sz w:val="22"/>
      <w:szCs w:val="22"/>
      <w:lang w:val="fr-FR"/>
    </w:rPr>
  </w:style>
  <w:style w:type="paragraph" w:customStyle="1" w:styleId="N">
    <w:name w:val="N"/>
    <w:basedOn w:val="Title"/>
    <w:pPr>
      <w:spacing w:before="0"/>
      <w:jc w:val="right"/>
      <w:outlineLvl w:val="0"/>
    </w:pPr>
    <w:rPr>
      <w:caps w:val="0"/>
      <w:kern w:val="28"/>
      <w:sz w:val="24"/>
      <w:szCs w:val="24"/>
    </w:rPr>
  </w:style>
  <w:style w:type="character" w:styleId="FootnoteReference">
    <w:name w:val="footnote reference"/>
    <w:semiHidden/>
  </w:style>
  <w:style w:type="paragraph" w:styleId="BodyText2">
    <w:name w:val="Body Text 2"/>
    <w:basedOn w:val="Normal"/>
    <w:semiHidden/>
    <w:pPr>
      <w:widowControl w:val="0"/>
      <w:ind w:right="-1"/>
      <w:jc w:val="both"/>
    </w:pPr>
    <w:rPr>
      <w:rFonts w:ascii="Arial" w:hAnsi="Arial" w:cs="Arial"/>
      <w:sz w:val="22"/>
      <w:szCs w:val="22"/>
      <w:lang w:val="fr-FR"/>
    </w:rPr>
  </w:style>
  <w:style w:type="paragraph" w:styleId="BodyTextIndent">
    <w:name w:val="Body Text Indent"/>
    <w:basedOn w:val="Normal"/>
    <w:link w:val="BodyTextIndentChar"/>
    <w:semiHidden/>
    <w:pPr>
      <w:widowControl w:val="0"/>
      <w:spacing w:before="60" w:after="60"/>
      <w:jc w:val="both"/>
    </w:pPr>
    <w:rPr>
      <w:rFonts w:ascii="Arial" w:hAnsi="Arial"/>
      <w:sz w:val="22"/>
      <w:szCs w:val="22"/>
      <w:lang w:val="fr-FR" w:eastAsia="x-none"/>
    </w:rPr>
  </w:style>
  <w:style w:type="paragraph" w:styleId="FootnoteText">
    <w:name w:val="footnote text"/>
    <w:basedOn w:val="Normal"/>
    <w:semiHidden/>
    <w:pPr>
      <w:widowControl w:val="0"/>
    </w:pPr>
    <w:rPr>
      <w:rFonts w:ascii="Courier" w:hAnsi="Courier"/>
      <w:snapToGrid w:val="0"/>
      <w:lang w:val="en-US"/>
    </w:rPr>
  </w:style>
  <w:style w:type="character" w:styleId="PageNumber">
    <w:name w:val="page number"/>
    <w:basedOn w:val="DefaultParagraphFont"/>
    <w:semiHidden/>
  </w:style>
  <w:style w:type="paragraph" w:styleId="Footer">
    <w:name w:val="footer"/>
    <w:basedOn w:val="Normal"/>
    <w:link w:val="FooterChar"/>
    <w:uiPriority w:val="99"/>
    <w:pPr>
      <w:tabs>
        <w:tab w:val="center" w:pos="4320"/>
        <w:tab w:val="right" w:pos="8640"/>
      </w:tabs>
      <w:jc w:val="right"/>
    </w:pPr>
    <w:rPr>
      <w:lang w:val="en-US"/>
    </w:rPr>
  </w:style>
  <w:style w:type="paragraph" w:styleId="Header">
    <w:name w:val="header"/>
    <w:basedOn w:val="Normal"/>
    <w:link w:val="HeaderChar"/>
    <w:pPr>
      <w:tabs>
        <w:tab w:val="center" w:pos="4320"/>
        <w:tab w:val="right" w:pos="8640"/>
      </w:tabs>
      <w:jc w:val="right"/>
    </w:pPr>
    <w:rPr>
      <w:lang w:val="en-US"/>
    </w:rPr>
  </w:style>
  <w:style w:type="character" w:customStyle="1" w:styleId="TitleChar">
    <w:name w:val="Title Char"/>
    <w:link w:val="Title"/>
    <w:rsid w:val="0011738A"/>
    <w:rPr>
      <w:rFonts w:ascii="Arial Rounded MT Bold" w:hAnsi="Arial Rounded MT Bold"/>
      <w:b/>
      <w:bCs/>
      <w:caps/>
      <w:sz w:val="28"/>
      <w:szCs w:val="28"/>
    </w:rPr>
  </w:style>
  <w:style w:type="paragraph" w:customStyle="1" w:styleId="n0">
    <w:name w:val="n"/>
    <w:basedOn w:val="Heading3"/>
    <w:rsid w:val="0011738A"/>
    <w:pPr>
      <w:spacing w:before="0"/>
      <w:ind w:left="0" w:firstLine="0"/>
      <w:jc w:val="right"/>
    </w:pPr>
    <w:rPr>
      <w:rFonts w:ascii="Arial Rounded MT Bold" w:hAnsi="Arial Rounded MT Bold" w:cs="Traditional Arabic"/>
      <w:sz w:val="24"/>
      <w:szCs w:val="28"/>
      <w:lang w:val="fr-FR" w:eastAsia="fr-FR"/>
    </w:rPr>
  </w:style>
  <w:style w:type="paragraph" w:customStyle="1" w:styleId="periode">
    <w:name w:val="periode"/>
    <w:basedOn w:val="Title"/>
    <w:rsid w:val="0011738A"/>
    <w:pPr>
      <w:spacing w:before="0" w:after="120"/>
      <w:jc w:val="right"/>
    </w:pPr>
    <w:rPr>
      <w:rFonts w:cs="Traditional Arabic"/>
      <w:caps w:val="0"/>
      <w:sz w:val="24"/>
      <w:szCs w:val="31"/>
      <w:lang w:val="fr-FR" w:eastAsia="fr-FR"/>
    </w:rPr>
  </w:style>
  <w:style w:type="character" w:customStyle="1" w:styleId="FooterChar">
    <w:name w:val="Footer Char"/>
    <w:basedOn w:val="DefaultParagraphFont"/>
    <w:link w:val="Footer"/>
    <w:uiPriority w:val="99"/>
    <w:rsid w:val="00F27964"/>
  </w:style>
  <w:style w:type="character" w:customStyle="1" w:styleId="CommentTextChar">
    <w:name w:val="Comment Text Char"/>
    <w:basedOn w:val="DefaultParagraphFont"/>
    <w:link w:val="CommentText"/>
    <w:rsid w:val="00944EFD"/>
  </w:style>
  <w:style w:type="character" w:customStyle="1" w:styleId="SubtitleChar">
    <w:name w:val="Subtitle Char"/>
    <w:link w:val="Subtitle"/>
    <w:rsid w:val="00944EFD"/>
    <w:rPr>
      <w:rFonts w:ascii="Arial Rounded MT Bold" w:hAnsi="Arial Rounded MT Bold"/>
      <w:b/>
      <w:bCs/>
      <w:sz w:val="22"/>
      <w:szCs w:val="22"/>
      <w:lang w:val="fr-FR"/>
    </w:rPr>
  </w:style>
  <w:style w:type="character" w:customStyle="1" w:styleId="Heading1Char">
    <w:name w:val="Heading 1 Char"/>
    <w:link w:val="Heading1"/>
    <w:rsid w:val="007F33DF"/>
    <w:rPr>
      <w:rFonts w:ascii="Arial Rounded MT Bold" w:hAnsi="Arial Rounded MT Bold"/>
      <w:b/>
      <w:bCs/>
      <w:caps/>
      <w:kern w:val="28"/>
      <w:sz w:val="36"/>
      <w:szCs w:val="36"/>
      <w:shd w:val="pct20" w:color="auto" w:fill="auto"/>
      <w:lang w:val="fr-FR"/>
    </w:rPr>
  </w:style>
  <w:style w:type="character" w:customStyle="1" w:styleId="contentheader">
    <w:name w:val="contentheader"/>
    <w:basedOn w:val="DefaultParagraphFont"/>
    <w:rsid w:val="007F33DF"/>
  </w:style>
  <w:style w:type="character" w:customStyle="1" w:styleId="basiccontent">
    <w:name w:val="basiccontent"/>
    <w:basedOn w:val="DefaultParagraphFont"/>
    <w:rsid w:val="007F33DF"/>
  </w:style>
  <w:style w:type="character" w:customStyle="1" w:styleId="apple-converted-space">
    <w:name w:val="apple-converted-space"/>
    <w:basedOn w:val="DefaultParagraphFont"/>
    <w:rsid w:val="007F33DF"/>
  </w:style>
  <w:style w:type="character" w:customStyle="1" w:styleId="Heading2Char">
    <w:name w:val="Heading 2 Char"/>
    <w:link w:val="Heading2"/>
    <w:rsid w:val="00BF23B8"/>
    <w:rPr>
      <w:rFonts w:ascii="Arial Rounded MT Bold" w:hAnsi="Arial Rounded MT Bold"/>
      <w:b/>
      <w:bCs/>
      <w:caps/>
      <w:sz w:val="28"/>
      <w:szCs w:val="28"/>
      <w:lang w:val="fr-FR"/>
    </w:rPr>
  </w:style>
  <w:style w:type="character" w:customStyle="1" w:styleId="em0">
    <w:name w:val="em0"/>
    <w:basedOn w:val="DefaultParagraphFont"/>
    <w:rsid w:val="00671FC9"/>
  </w:style>
  <w:style w:type="character" w:customStyle="1" w:styleId="ft3">
    <w:name w:val="ft3"/>
    <w:basedOn w:val="DefaultParagraphFont"/>
    <w:rsid w:val="00671FC9"/>
  </w:style>
  <w:style w:type="paragraph" w:styleId="NormalWeb">
    <w:name w:val="Normal (Web)"/>
    <w:basedOn w:val="Normal"/>
    <w:uiPriority w:val="99"/>
    <w:unhideWhenUsed/>
    <w:rsid w:val="00F55F8A"/>
    <w:pPr>
      <w:spacing w:before="100" w:beforeAutospacing="1" w:after="100" w:afterAutospacing="1"/>
    </w:pPr>
    <w:rPr>
      <w:sz w:val="24"/>
      <w:szCs w:val="24"/>
      <w:lang w:val="en-US"/>
    </w:rPr>
  </w:style>
  <w:style w:type="table" w:styleId="TableGrid">
    <w:name w:val="Table Grid"/>
    <w:basedOn w:val="TableNormal"/>
    <w:uiPriority w:val="59"/>
    <w:rsid w:val="00E9760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76C44"/>
    <w:rPr>
      <w:rFonts w:ascii="Arial" w:hAnsi="Arial" w:cs="Arial"/>
      <w:b/>
      <w:bCs/>
      <w:sz w:val="26"/>
      <w:szCs w:val="26"/>
    </w:rPr>
  </w:style>
  <w:style w:type="character" w:customStyle="1" w:styleId="HeaderChar">
    <w:name w:val="Header Char"/>
    <w:basedOn w:val="DefaultParagraphFont"/>
    <w:link w:val="Header"/>
    <w:rsid w:val="0050703F"/>
  </w:style>
  <w:style w:type="character" w:styleId="Hyperlink">
    <w:name w:val="Hyperlink"/>
    <w:uiPriority w:val="99"/>
    <w:semiHidden/>
    <w:unhideWhenUsed/>
    <w:rsid w:val="001874A5"/>
    <w:rPr>
      <w:color w:val="0000FF"/>
      <w:u w:val="single"/>
    </w:rPr>
  </w:style>
  <w:style w:type="paragraph" w:styleId="ListParagraph">
    <w:name w:val="List Paragraph"/>
    <w:basedOn w:val="Normal"/>
    <w:uiPriority w:val="34"/>
    <w:qFormat/>
    <w:rsid w:val="005655BC"/>
    <w:pPr>
      <w:bidi/>
      <w:spacing w:after="200" w:line="276" w:lineRule="auto"/>
      <w:ind w:left="720"/>
      <w:contextualSpacing/>
    </w:pPr>
    <w:rPr>
      <w:rFonts w:ascii="Calibri" w:eastAsia="Calibri" w:hAnsi="Calibri" w:cs="Arial"/>
      <w:sz w:val="22"/>
      <w:szCs w:val="22"/>
      <w:lang w:val="en-US"/>
    </w:rPr>
  </w:style>
  <w:style w:type="character" w:customStyle="1" w:styleId="BodyTextIndentChar">
    <w:name w:val="Body Text Indent Char"/>
    <w:link w:val="BodyTextIndent"/>
    <w:semiHidden/>
    <w:rsid w:val="005655BC"/>
    <w:rPr>
      <w:rFonts w:ascii="Arial" w:hAnsi="Arial" w:cs="Arial"/>
      <w:sz w:val="22"/>
      <w:szCs w:val="22"/>
      <w:lang w:val="fr-FR"/>
    </w:rPr>
  </w:style>
  <w:style w:type="character" w:customStyle="1" w:styleId="Heading6Char">
    <w:name w:val="Heading 6 Char"/>
    <w:link w:val="Heading6"/>
    <w:uiPriority w:val="9"/>
    <w:semiHidden/>
    <w:rsid w:val="008B5861"/>
    <w:rPr>
      <w:rFonts w:ascii="Calibri Light" w:hAnsi="Calibri Light"/>
      <w:color w:val="1F4D78"/>
      <w:sz w:val="22"/>
      <w:szCs w:val="22"/>
    </w:rPr>
  </w:style>
  <w:style w:type="paragraph" w:customStyle="1" w:styleId="p1">
    <w:name w:val="p1"/>
    <w:basedOn w:val="Normal"/>
    <w:rsid w:val="008B5861"/>
    <w:pPr>
      <w:spacing w:before="240" w:after="240"/>
    </w:pPr>
    <w:rPr>
      <w:sz w:val="24"/>
      <w:szCs w:val="24"/>
      <w:lang w:val="en-US"/>
    </w:rPr>
  </w:style>
  <w:style w:type="paragraph" w:customStyle="1" w:styleId="Default">
    <w:name w:val="Default"/>
    <w:rsid w:val="006E281D"/>
    <w:pPr>
      <w:autoSpaceDE w:val="0"/>
      <w:autoSpaceDN w:val="0"/>
      <w:adjustRightInd w:val="0"/>
    </w:pPr>
    <w:rPr>
      <w:color w:val="000000"/>
      <w:sz w:val="24"/>
      <w:szCs w:val="24"/>
      <w:lang w:val="en-US" w:eastAsia="en-US"/>
    </w:rPr>
  </w:style>
  <w:style w:type="character" w:customStyle="1" w:styleId="font-lg1">
    <w:name w:val="font-lg1"/>
    <w:rsid w:val="00CC321F"/>
    <w:rPr>
      <w:sz w:val="27"/>
      <w:szCs w:val="27"/>
    </w:rPr>
  </w:style>
  <w:style w:type="character" w:customStyle="1" w:styleId="nowrap1">
    <w:name w:val="nowrap1"/>
    <w:rsid w:val="00571CAC"/>
  </w:style>
  <w:style w:type="character" w:customStyle="1" w:styleId="arabic">
    <w:name w:val="arabic"/>
    <w:rsid w:val="00702D86"/>
  </w:style>
  <w:style w:type="character" w:styleId="Strong">
    <w:name w:val="Strong"/>
    <w:uiPriority w:val="22"/>
    <w:qFormat/>
    <w:rsid w:val="00CD66C3"/>
    <w:rPr>
      <w:b/>
      <w:bCs/>
    </w:rPr>
  </w:style>
  <w:style w:type="character" w:styleId="FollowedHyperlink">
    <w:name w:val="FollowedHyperlink"/>
    <w:uiPriority w:val="99"/>
    <w:semiHidden/>
    <w:unhideWhenUsed/>
    <w:rsid w:val="00310DE3"/>
    <w:rPr>
      <w:color w:val="954F72"/>
      <w:u w:val="single"/>
    </w:rPr>
  </w:style>
  <w:style w:type="character" w:customStyle="1" w:styleId="Heading5Char">
    <w:name w:val="Heading 5 Char"/>
    <w:link w:val="Heading5"/>
    <w:uiPriority w:val="9"/>
    <w:semiHidden/>
    <w:rsid w:val="00D712F7"/>
    <w:rPr>
      <w:rFonts w:ascii="Calibri" w:eastAsia="Times New Roman" w:hAnsi="Calibri" w:cs="Arial"/>
      <w:b/>
      <w:bCs/>
      <w:i/>
      <w:iCs/>
      <w:sz w:val="26"/>
      <w:szCs w:val="26"/>
      <w:lang w:val="en-GB"/>
    </w:rPr>
  </w:style>
  <w:style w:type="paragraph" w:customStyle="1" w:styleId="credits4">
    <w:name w:val="credits4"/>
    <w:basedOn w:val="Normal"/>
    <w:rsid w:val="001E75EB"/>
    <w:pPr>
      <w:ind w:left="75"/>
      <w:jc w:val="right"/>
    </w:pPr>
    <w:rPr>
      <w:rFonts w:ascii="Arial" w:hAnsi="Arial" w:cs="Arial"/>
      <w:color w:val="212121"/>
      <w:sz w:val="21"/>
      <w:szCs w:val="21"/>
      <w:lang w:val="en-US"/>
    </w:rPr>
  </w:style>
  <w:style w:type="paragraph" w:customStyle="1" w:styleId="credits3">
    <w:name w:val="credits3"/>
    <w:basedOn w:val="Normal"/>
    <w:rsid w:val="001E75EB"/>
    <w:pPr>
      <w:ind w:left="75"/>
    </w:pPr>
    <w:rPr>
      <w:rFonts w:ascii="OpenSans-Semibold" w:hAnsi="OpenSans-Semibold"/>
      <w:sz w:val="21"/>
      <w:szCs w:val="21"/>
      <w:lang w:val="en-US"/>
    </w:rPr>
  </w:style>
  <w:style w:type="paragraph" w:customStyle="1" w:styleId="sc-requirementsnote2">
    <w:name w:val="sc-requirementsnote2"/>
    <w:basedOn w:val="Normal"/>
    <w:rsid w:val="001E75EB"/>
    <w:pPr>
      <w:spacing w:before="60"/>
    </w:pPr>
    <w:rPr>
      <w:rFonts w:ascii="OpenSans-Semibold" w:hAnsi="OpenSans-Semibold"/>
      <w:i/>
      <w:iCs/>
      <w:sz w:val="21"/>
      <w:szCs w:val="21"/>
      <w:lang w:val="en-US"/>
    </w:rPr>
  </w:style>
  <w:style w:type="paragraph" w:customStyle="1" w:styleId="Pa0">
    <w:name w:val="Pa0"/>
    <w:basedOn w:val="Default"/>
    <w:next w:val="Default"/>
    <w:uiPriority w:val="99"/>
    <w:rsid w:val="005605DB"/>
    <w:pPr>
      <w:spacing w:line="241" w:lineRule="atLeast"/>
    </w:pPr>
    <w:rPr>
      <w:rFonts w:ascii="Myriad Pro" w:hAnsi="Myriad Pro"/>
      <w:color w:val="auto"/>
    </w:rPr>
  </w:style>
  <w:style w:type="paragraph" w:customStyle="1" w:styleId="Pa4">
    <w:name w:val="Pa4"/>
    <w:basedOn w:val="Default"/>
    <w:next w:val="Default"/>
    <w:uiPriority w:val="99"/>
    <w:rsid w:val="005605DB"/>
    <w:pPr>
      <w:spacing w:line="161" w:lineRule="atLeast"/>
    </w:pPr>
    <w:rPr>
      <w:rFonts w:ascii="Myriad Pro" w:hAnsi="Myriad Pro"/>
      <w:color w:val="auto"/>
    </w:rPr>
  </w:style>
  <w:style w:type="character" w:customStyle="1" w:styleId="A6">
    <w:name w:val="A6"/>
    <w:uiPriority w:val="99"/>
    <w:rsid w:val="005605DB"/>
    <w:rPr>
      <w:rFonts w:cs="Myriad Pro"/>
      <w:color w:val="000000"/>
      <w:sz w:val="12"/>
      <w:szCs w:val="12"/>
      <w:u w:val="single"/>
    </w:rPr>
  </w:style>
  <w:style w:type="character" w:customStyle="1" w:styleId="A7">
    <w:name w:val="A7"/>
    <w:uiPriority w:val="99"/>
    <w:rsid w:val="005605DB"/>
    <w:rPr>
      <w:rFonts w:cs="Myriad Pro"/>
      <w:color w:val="000000"/>
      <w:sz w:val="12"/>
      <w:szCs w:val="12"/>
    </w:rPr>
  </w:style>
  <w:style w:type="character" w:customStyle="1" w:styleId="A5">
    <w:name w:val="A5"/>
    <w:uiPriority w:val="99"/>
    <w:rsid w:val="005605DB"/>
    <w:rPr>
      <w:rFonts w:cs="Myriad Pro"/>
      <w:b/>
      <w:bCs/>
      <w:color w:val="000000"/>
      <w:sz w:val="16"/>
      <w:szCs w:val="16"/>
    </w:rPr>
  </w:style>
  <w:style w:type="character" w:customStyle="1" w:styleId="t">
    <w:name w:val="t"/>
    <w:rsid w:val="00DE17E9"/>
  </w:style>
  <w:style w:type="character" w:customStyle="1" w:styleId="shorttext">
    <w:name w:val="short_text"/>
    <w:rsid w:val="001E0183"/>
  </w:style>
  <w:style w:type="character" w:customStyle="1" w:styleId="alt-edited1">
    <w:name w:val="alt-edited1"/>
    <w:rsid w:val="001E0183"/>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6264">
      <w:bodyDiv w:val="1"/>
      <w:marLeft w:val="0"/>
      <w:marRight w:val="0"/>
      <w:marTop w:val="0"/>
      <w:marBottom w:val="0"/>
      <w:divBdr>
        <w:top w:val="none" w:sz="0" w:space="0" w:color="auto"/>
        <w:left w:val="none" w:sz="0" w:space="0" w:color="auto"/>
        <w:bottom w:val="none" w:sz="0" w:space="0" w:color="auto"/>
        <w:right w:val="none" w:sz="0" w:space="0" w:color="auto"/>
      </w:divBdr>
    </w:div>
    <w:div w:id="51734250">
      <w:bodyDiv w:val="1"/>
      <w:marLeft w:val="0"/>
      <w:marRight w:val="0"/>
      <w:marTop w:val="0"/>
      <w:marBottom w:val="0"/>
      <w:divBdr>
        <w:top w:val="none" w:sz="0" w:space="0" w:color="auto"/>
        <w:left w:val="none" w:sz="0" w:space="0" w:color="auto"/>
        <w:bottom w:val="none" w:sz="0" w:space="0" w:color="auto"/>
        <w:right w:val="none" w:sz="0" w:space="0" w:color="auto"/>
      </w:divBdr>
      <w:divsChild>
        <w:div w:id="1339428251">
          <w:marLeft w:val="0"/>
          <w:marRight w:val="0"/>
          <w:marTop w:val="0"/>
          <w:marBottom w:val="0"/>
          <w:divBdr>
            <w:top w:val="none" w:sz="0" w:space="0" w:color="auto"/>
            <w:left w:val="none" w:sz="0" w:space="0" w:color="auto"/>
            <w:bottom w:val="none" w:sz="0" w:space="0" w:color="auto"/>
            <w:right w:val="none" w:sz="0" w:space="0" w:color="auto"/>
          </w:divBdr>
          <w:divsChild>
            <w:div w:id="59715452">
              <w:marLeft w:val="0"/>
              <w:marRight w:val="0"/>
              <w:marTop w:val="0"/>
              <w:marBottom w:val="0"/>
              <w:divBdr>
                <w:top w:val="none" w:sz="0" w:space="0" w:color="auto"/>
                <w:left w:val="none" w:sz="0" w:space="0" w:color="auto"/>
                <w:bottom w:val="none" w:sz="0" w:space="0" w:color="auto"/>
                <w:right w:val="none" w:sz="0" w:space="0" w:color="auto"/>
              </w:divBdr>
              <w:divsChild>
                <w:div w:id="910894560">
                  <w:marLeft w:val="0"/>
                  <w:marRight w:val="0"/>
                  <w:marTop w:val="0"/>
                  <w:marBottom w:val="0"/>
                  <w:divBdr>
                    <w:top w:val="none" w:sz="0" w:space="0" w:color="auto"/>
                    <w:left w:val="none" w:sz="0" w:space="0" w:color="auto"/>
                    <w:bottom w:val="none" w:sz="0" w:space="0" w:color="auto"/>
                    <w:right w:val="none" w:sz="0" w:space="0" w:color="auto"/>
                  </w:divBdr>
                  <w:divsChild>
                    <w:div w:id="1410419922">
                      <w:marLeft w:val="0"/>
                      <w:marRight w:val="0"/>
                      <w:marTop w:val="0"/>
                      <w:marBottom w:val="0"/>
                      <w:divBdr>
                        <w:top w:val="none" w:sz="0" w:space="0" w:color="auto"/>
                        <w:left w:val="none" w:sz="0" w:space="0" w:color="auto"/>
                        <w:bottom w:val="none" w:sz="0" w:space="0" w:color="auto"/>
                        <w:right w:val="none" w:sz="0" w:space="0" w:color="auto"/>
                      </w:divBdr>
                      <w:divsChild>
                        <w:div w:id="1114326870">
                          <w:marLeft w:val="0"/>
                          <w:marRight w:val="0"/>
                          <w:marTop w:val="0"/>
                          <w:marBottom w:val="0"/>
                          <w:divBdr>
                            <w:top w:val="none" w:sz="0" w:space="0" w:color="auto"/>
                            <w:left w:val="none" w:sz="0" w:space="0" w:color="auto"/>
                            <w:bottom w:val="none" w:sz="0" w:space="0" w:color="auto"/>
                            <w:right w:val="none" w:sz="0" w:space="0" w:color="auto"/>
                          </w:divBdr>
                          <w:divsChild>
                            <w:div w:id="1426725825">
                              <w:marLeft w:val="0"/>
                              <w:marRight w:val="0"/>
                              <w:marTop w:val="0"/>
                              <w:marBottom w:val="0"/>
                              <w:divBdr>
                                <w:top w:val="none" w:sz="0" w:space="0" w:color="auto"/>
                                <w:left w:val="none" w:sz="0" w:space="0" w:color="auto"/>
                                <w:bottom w:val="none" w:sz="0" w:space="0" w:color="auto"/>
                                <w:right w:val="none" w:sz="0" w:space="0" w:color="auto"/>
                              </w:divBdr>
                              <w:divsChild>
                                <w:div w:id="1928230706">
                                  <w:marLeft w:val="0"/>
                                  <w:marRight w:val="0"/>
                                  <w:marTop w:val="0"/>
                                  <w:marBottom w:val="0"/>
                                  <w:divBdr>
                                    <w:top w:val="none" w:sz="0" w:space="0" w:color="auto"/>
                                    <w:left w:val="none" w:sz="0" w:space="0" w:color="auto"/>
                                    <w:bottom w:val="none" w:sz="0" w:space="0" w:color="auto"/>
                                    <w:right w:val="none" w:sz="0" w:space="0" w:color="auto"/>
                                  </w:divBdr>
                                  <w:divsChild>
                                    <w:div w:id="1079671759">
                                      <w:marLeft w:val="-225"/>
                                      <w:marRight w:val="-225"/>
                                      <w:marTop w:val="0"/>
                                      <w:marBottom w:val="0"/>
                                      <w:divBdr>
                                        <w:top w:val="none" w:sz="0" w:space="0" w:color="auto"/>
                                        <w:left w:val="none" w:sz="0" w:space="0" w:color="auto"/>
                                        <w:bottom w:val="none" w:sz="0" w:space="0" w:color="auto"/>
                                        <w:right w:val="none" w:sz="0" w:space="0" w:color="auto"/>
                                      </w:divBdr>
                                      <w:divsChild>
                                        <w:div w:id="592011703">
                                          <w:marLeft w:val="0"/>
                                          <w:marRight w:val="0"/>
                                          <w:marTop w:val="0"/>
                                          <w:marBottom w:val="0"/>
                                          <w:divBdr>
                                            <w:top w:val="none" w:sz="0" w:space="0" w:color="auto"/>
                                            <w:left w:val="none" w:sz="0" w:space="0" w:color="auto"/>
                                            <w:bottom w:val="none" w:sz="0" w:space="0" w:color="auto"/>
                                            <w:right w:val="none" w:sz="0" w:space="0" w:color="auto"/>
                                          </w:divBdr>
                                          <w:divsChild>
                                            <w:div w:id="840317413">
                                              <w:marLeft w:val="0"/>
                                              <w:marRight w:val="0"/>
                                              <w:marTop w:val="0"/>
                                              <w:marBottom w:val="0"/>
                                              <w:divBdr>
                                                <w:top w:val="none" w:sz="0" w:space="0" w:color="auto"/>
                                                <w:left w:val="none" w:sz="0" w:space="0" w:color="auto"/>
                                                <w:bottom w:val="none" w:sz="0" w:space="0" w:color="auto"/>
                                                <w:right w:val="none" w:sz="0" w:space="0" w:color="auto"/>
                                              </w:divBdr>
                                              <w:divsChild>
                                                <w:div w:id="915742193">
                                                  <w:marLeft w:val="0"/>
                                                  <w:marRight w:val="0"/>
                                                  <w:marTop w:val="0"/>
                                                  <w:marBottom w:val="0"/>
                                                  <w:divBdr>
                                                    <w:top w:val="none" w:sz="0" w:space="0" w:color="auto"/>
                                                    <w:left w:val="none" w:sz="0" w:space="0" w:color="auto"/>
                                                    <w:bottom w:val="none" w:sz="0" w:space="0" w:color="auto"/>
                                                    <w:right w:val="none" w:sz="0" w:space="0" w:color="auto"/>
                                                  </w:divBdr>
                                                  <w:divsChild>
                                                    <w:div w:id="1783501513">
                                                      <w:marLeft w:val="0"/>
                                                      <w:marRight w:val="0"/>
                                                      <w:marTop w:val="0"/>
                                                      <w:marBottom w:val="0"/>
                                                      <w:divBdr>
                                                        <w:top w:val="none" w:sz="0" w:space="0" w:color="auto"/>
                                                        <w:left w:val="none" w:sz="0" w:space="0" w:color="auto"/>
                                                        <w:bottom w:val="none" w:sz="0" w:space="0" w:color="auto"/>
                                                        <w:right w:val="none" w:sz="0" w:space="0" w:color="auto"/>
                                                      </w:divBdr>
                                                      <w:divsChild>
                                                        <w:div w:id="1011684806">
                                                          <w:marLeft w:val="-113"/>
                                                          <w:marRight w:val="-113"/>
                                                          <w:marTop w:val="0"/>
                                                          <w:marBottom w:val="0"/>
                                                          <w:divBdr>
                                                            <w:top w:val="none" w:sz="0" w:space="0" w:color="auto"/>
                                                            <w:left w:val="none" w:sz="0" w:space="0" w:color="auto"/>
                                                            <w:bottom w:val="none" w:sz="0" w:space="0" w:color="auto"/>
                                                            <w:right w:val="none" w:sz="0" w:space="0" w:color="auto"/>
                                                          </w:divBdr>
                                                          <w:divsChild>
                                                            <w:div w:id="306250413">
                                                              <w:marLeft w:val="0"/>
                                                              <w:marRight w:val="0"/>
                                                              <w:marTop w:val="0"/>
                                                              <w:marBottom w:val="0"/>
                                                              <w:divBdr>
                                                                <w:top w:val="none" w:sz="0" w:space="0" w:color="auto"/>
                                                                <w:left w:val="none" w:sz="0" w:space="0" w:color="auto"/>
                                                                <w:bottom w:val="none" w:sz="0" w:space="0" w:color="auto"/>
                                                                <w:right w:val="none" w:sz="0" w:space="0" w:color="auto"/>
                                                              </w:divBdr>
                                                              <w:divsChild>
                                                                <w:div w:id="1776631339">
                                                                  <w:marLeft w:val="0"/>
                                                                  <w:marRight w:val="0"/>
                                                                  <w:marTop w:val="0"/>
                                                                  <w:marBottom w:val="0"/>
                                                                  <w:divBdr>
                                                                    <w:top w:val="none" w:sz="0" w:space="0" w:color="auto"/>
                                                                    <w:left w:val="none" w:sz="0" w:space="0" w:color="auto"/>
                                                                    <w:bottom w:val="none" w:sz="0" w:space="0" w:color="auto"/>
                                                                    <w:right w:val="none" w:sz="0" w:space="0" w:color="auto"/>
                                                                  </w:divBdr>
                                                                  <w:divsChild>
                                                                    <w:div w:id="669605617">
                                                                      <w:marLeft w:val="0"/>
                                                                      <w:marRight w:val="0"/>
                                                                      <w:marTop w:val="0"/>
                                                                      <w:marBottom w:val="0"/>
                                                                      <w:divBdr>
                                                                        <w:top w:val="none" w:sz="0" w:space="0" w:color="auto"/>
                                                                        <w:left w:val="none" w:sz="0" w:space="0" w:color="auto"/>
                                                                        <w:bottom w:val="none" w:sz="0" w:space="0" w:color="auto"/>
                                                                        <w:right w:val="none" w:sz="0" w:space="0" w:color="auto"/>
                                                                      </w:divBdr>
                                                                      <w:divsChild>
                                                                        <w:div w:id="1160465751">
                                                                          <w:marLeft w:val="0"/>
                                                                          <w:marRight w:val="0"/>
                                                                          <w:marTop w:val="0"/>
                                                                          <w:marBottom w:val="0"/>
                                                                          <w:divBdr>
                                                                            <w:top w:val="none" w:sz="0" w:space="0" w:color="auto"/>
                                                                            <w:left w:val="none" w:sz="0" w:space="0" w:color="auto"/>
                                                                            <w:bottom w:val="none" w:sz="0" w:space="0" w:color="auto"/>
                                                                            <w:right w:val="none" w:sz="0" w:space="0" w:color="auto"/>
                                                                          </w:divBdr>
                                                                          <w:divsChild>
                                                                            <w:div w:id="116963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80100">
      <w:bodyDiv w:val="1"/>
      <w:marLeft w:val="0"/>
      <w:marRight w:val="0"/>
      <w:marTop w:val="0"/>
      <w:marBottom w:val="0"/>
      <w:divBdr>
        <w:top w:val="none" w:sz="0" w:space="0" w:color="auto"/>
        <w:left w:val="none" w:sz="0" w:space="0" w:color="auto"/>
        <w:bottom w:val="none" w:sz="0" w:space="0" w:color="auto"/>
        <w:right w:val="none" w:sz="0" w:space="0" w:color="auto"/>
      </w:divBdr>
    </w:div>
    <w:div w:id="172495346">
      <w:bodyDiv w:val="1"/>
      <w:marLeft w:val="0"/>
      <w:marRight w:val="0"/>
      <w:marTop w:val="0"/>
      <w:marBottom w:val="0"/>
      <w:divBdr>
        <w:top w:val="none" w:sz="0" w:space="0" w:color="auto"/>
        <w:left w:val="none" w:sz="0" w:space="0" w:color="auto"/>
        <w:bottom w:val="none" w:sz="0" w:space="0" w:color="auto"/>
        <w:right w:val="none" w:sz="0" w:space="0" w:color="auto"/>
      </w:divBdr>
    </w:div>
    <w:div w:id="194080715">
      <w:bodyDiv w:val="1"/>
      <w:marLeft w:val="0"/>
      <w:marRight w:val="0"/>
      <w:marTop w:val="0"/>
      <w:marBottom w:val="0"/>
      <w:divBdr>
        <w:top w:val="none" w:sz="0" w:space="0" w:color="auto"/>
        <w:left w:val="none" w:sz="0" w:space="0" w:color="auto"/>
        <w:bottom w:val="none" w:sz="0" w:space="0" w:color="auto"/>
        <w:right w:val="none" w:sz="0" w:space="0" w:color="auto"/>
      </w:divBdr>
    </w:div>
    <w:div w:id="241912746">
      <w:bodyDiv w:val="1"/>
      <w:marLeft w:val="0"/>
      <w:marRight w:val="0"/>
      <w:marTop w:val="0"/>
      <w:marBottom w:val="0"/>
      <w:divBdr>
        <w:top w:val="none" w:sz="0" w:space="0" w:color="auto"/>
        <w:left w:val="none" w:sz="0" w:space="0" w:color="auto"/>
        <w:bottom w:val="none" w:sz="0" w:space="0" w:color="auto"/>
        <w:right w:val="none" w:sz="0" w:space="0" w:color="auto"/>
      </w:divBdr>
      <w:divsChild>
        <w:div w:id="586771297">
          <w:marLeft w:val="0"/>
          <w:marRight w:val="0"/>
          <w:marTop w:val="0"/>
          <w:marBottom w:val="0"/>
          <w:divBdr>
            <w:top w:val="none" w:sz="0" w:space="0" w:color="auto"/>
            <w:left w:val="none" w:sz="0" w:space="0" w:color="auto"/>
            <w:bottom w:val="none" w:sz="0" w:space="0" w:color="auto"/>
            <w:right w:val="none" w:sz="0" w:space="0" w:color="auto"/>
          </w:divBdr>
          <w:divsChild>
            <w:div w:id="35474121">
              <w:marLeft w:val="0"/>
              <w:marRight w:val="0"/>
              <w:marTop w:val="0"/>
              <w:marBottom w:val="0"/>
              <w:divBdr>
                <w:top w:val="none" w:sz="0" w:space="0" w:color="auto"/>
                <w:left w:val="none" w:sz="0" w:space="0" w:color="auto"/>
                <w:bottom w:val="none" w:sz="0" w:space="0" w:color="auto"/>
                <w:right w:val="none" w:sz="0" w:space="0" w:color="auto"/>
              </w:divBdr>
              <w:divsChild>
                <w:div w:id="1446853816">
                  <w:marLeft w:val="0"/>
                  <w:marRight w:val="0"/>
                  <w:marTop w:val="0"/>
                  <w:marBottom w:val="0"/>
                  <w:divBdr>
                    <w:top w:val="none" w:sz="0" w:space="0" w:color="auto"/>
                    <w:left w:val="none" w:sz="0" w:space="0" w:color="auto"/>
                    <w:bottom w:val="none" w:sz="0" w:space="0" w:color="auto"/>
                    <w:right w:val="none" w:sz="0" w:space="0" w:color="auto"/>
                  </w:divBdr>
                  <w:divsChild>
                    <w:div w:id="216012146">
                      <w:marLeft w:val="0"/>
                      <w:marRight w:val="0"/>
                      <w:marTop w:val="0"/>
                      <w:marBottom w:val="0"/>
                      <w:divBdr>
                        <w:top w:val="none" w:sz="0" w:space="0" w:color="auto"/>
                        <w:left w:val="none" w:sz="0" w:space="0" w:color="auto"/>
                        <w:bottom w:val="none" w:sz="0" w:space="0" w:color="auto"/>
                        <w:right w:val="none" w:sz="0" w:space="0" w:color="auto"/>
                      </w:divBdr>
                      <w:divsChild>
                        <w:div w:id="319577759">
                          <w:marLeft w:val="0"/>
                          <w:marRight w:val="0"/>
                          <w:marTop w:val="0"/>
                          <w:marBottom w:val="0"/>
                          <w:divBdr>
                            <w:top w:val="none" w:sz="0" w:space="0" w:color="auto"/>
                            <w:left w:val="none" w:sz="0" w:space="0" w:color="auto"/>
                            <w:bottom w:val="none" w:sz="0" w:space="0" w:color="auto"/>
                            <w:right w:val="none" w:sz="0" w:space="0" w:color="auto"/>
                          </w:divBdr>
                          <w:divsChild>
                            <w:div w:id="518664032">
                              <w:marLeft w:val="0"/>
                              <w:marRight w:val="0"/>
                              <w:marTop w:val="0"/>
                              <w:marBottom w:val="0"/>
                              <w:divBdr>
                                <w:top w:val="none" w:sz="0" w:space="0" w:color="auto"/>
                                <w:left w:val="none" w:sz="0" w:space="0" w:color="auto"/>
                                <w:bottom w:val="none" w:sz="0" w:space="0" w:color="auto"/>
                                <w:right w:val="none" w:sz="0" w:space="0" w:color="auto"/>
                              </w:divBdr>
                              <w:divsChild>
                                <w:div w:id="1017004194">
                                  <w:marLeft w:val="0"/>
                                  <w:marRight w:val="0"/>
                                  <w:marTop w:val="450"/>
                                  <w:marBottom w:val="0"/>
                                  <w:divBdr>
                                    <w:top w:val="none" w:sz="0" w:space="0" w:color="auto"/>
                                    <w:left w:val="none" w:sz="0" w:space="0" w:color="auto"/>
                                    <w:bottom w:val="none" w:sz="0" w:space="0" w:color="auto"/>
                                    <w:right w:val="none" w:sz="0" w:space="0" w:color="auto"/>
                                  </w:divBdr>
                                  <w:divsChild>
                                    <w:div w:id="85657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4396708">
      <w:bodyDiv w:val="1"/>
      <w:marLeft w:val="0"/>
      <w:marRight w:val="75"/>
      <w:marTop w:val="0"/>
      <w:marBottom w:val="0"/>
      <w:divBdr>
        <w:top w:val="none" w:sz="0" w:space="0" w:color="auto"/>
        <w:left w:val="none" w:sz="0" w:space="0" w:color="auto"/>
        <w:bottom w:val="none" w:sz="0" w:space="0" w:color="auto"/>
        <w:right w:val="none" w:sz="0" w:space="0" w:color="auto"/>
      </w:divBdr>
      <w:divsChild>
        <w:div w:id="1259019667">
          <w:marLeft w:val="0"/>
          <w:marRight w:val="0"/>
          <w:marTop w:val="0"/>
          <w:marBottom w:val="0"/>
          <w:divBdr>
            <w:top w:val="none" w:sz="0" w:space="0" w:color="auto"/>
            <w:left w:val="none" w:sz="0" w:space="0" w:color="auto"/>
            <w:bottom w:val="none" w:sz="0" w:space="0" w:color="auto"/>
            <w:right w:val="none" w:sz="0" w:space="0" w:color="auto"/>
          </w:divBdr>
        </w:div>
      </w:divsChild>
    </w:div>
    <w:div w:id="507015401">
      <w:bodyDiv w:val="1"/>
      <w:marLeft w:val="0"/>
      <w:marRight w:val="75"/>
      <w:marTop w:val="0"/>
      <w:marBottom w:val="0"/>
      <w:divBdr>
        <w:top w:val="none" w:sz="0" w:space="0" w:color="auto"/>
        <w:left w:val="none" w:sz="0" w:space="0" w:color="auto"/>
        <w:bottom w:val="none" w:sz="0" w:space="0" w:color="auto"/>
        <w:right w:val="none" w:sz="0" w:space="0" w:color="auto"/>
      </w:divBdr>
      <w:divsChild>
        <w:div w:id="977146278">
          <w:marLeft w:val="0"/>
          <w:marRight w:val="0"/>
          <w:marTop w:val="0"/>
          <w:marBottom w:val="0"/>
          <w:divBdr>
            <w:top w:val="none" w:sz="0" w:space="0" w:color="auto"/>
            <w:left w:val="none" w:sz="0" w:space="0" w:color="auto"/>
            <w:bottom w:val="none" w:sz="0" w:space="0" w:color="auto"/>
            <w:right w:val="none" w:sz="0" w:space="0" w:color="auto"/>
          </w:divBdr>
        </w:div>
      </w:divsChild>
    </w:div>
    <w:div w:id="675117462">
      <w:bodyDiv w:val="1"/>
      <w:marLeft w:val="0"/>
      <w:marRight w:val="0"/>
      <w:marTop w:val="0"/>
      <w:marBottom w:val="0"/>
      <w:divBdr>
        <w:top w:val="none" w:sz="0" w:space="0" w:color="auto"/>
        <w:left w:val="none" w:sz="0" w:space="0" w:color="auto"/>
        <w:bottom w:val="none" w:sz="0" w:space="0" w:color="auto"/>
        <w:right w:val="none" w:sz="0" w:space="0" w:color="auto"/>
      </w:divBdr>
      <w:divsChild>
        <w:div w:id="1705057456">
          <w:marLeft w:val="0"/>
          <w:marRight w:val="0"/>
          <w:marTop w:val="0"/>
          <w:marBottom w:val="0"/>
          <w:divBdr>
            <w:top w:val="none" w:sz="0" w:space="0" w:color="auto"/>
            <w:left w:val="none" w:sz="0" w:space="0" w:color="auto"/>
            <w:bottom w:val="none" w:sz="0" w:space="0" w:color="auto"/>
            <w:right w:val="none" w:sz="0" w:space="0" w:color="auto"/>
          </w:divBdr>
          <w:divsChild>
            <w:div w:id="204366954">
              <w:marLeft w:val="0"/>
              <w:marRight w:val="0"/>
              <w:marTop w:val="0"/>
              <w:marBottom w:val="0"/>
              <w:divBdr>
                <w:top w:val="none" w:sz="0" w:space="0" w:color="auto"/>
                <w:left w:val="none" w:sz="0" w:space="0" w:color="auto"/>
                <w:bottom w:val="none" w:sz="0" w:space="0" w:color="auto"/>
                <w:right w:val="none" w:sz="0" w:space="0" w:color="auto"/>
              </w:divBdr>
              <w:divsChild>
                <w:div w:id="386689368">
                  <w:marLeft w:val="0"/>
                  <w:marRight w:val="0"/>
                  <w:marTop w:val="0"/>
                  <w:marBottom w:val="0"/>
                  <w:divBdr>
                    <w:top w:val="none" w:sz="0" w:space="0" w:color="auto"/>
                    <w:left w:val="none" w:sz="0" w:space="0" w:color="auto"/>
                    <w:bottom w:val="none" w:sz="0" w:space="0" w:color="auto"/>
                    <w:right w:val="none" w:sz="0" w:space="0" w:color="auto"/>
                  </w:divBdr>
                  <w:divsChild>
                    <w:div w:id="501700581">
                      <w:marLeft w:val="-225"/>
                      <w:marRight w:val="-225"/>
                      <w:marTop w:val="0"/>
                      <w:marBottom w:val="0"/>
                      <w:divBdr>
                        <w:top w:val="none" w:sz="0" w:space="0" w:color="auto"/>
                        <w:left w:val="none" w:sz="0" w:space="0" w:color="auto"/>
                        <w:bottom w:val="none" w:sz="0" w:space="0" w:color="auto"/>
                        <w:right w:val="none" w:sz="0" w:space="0" w:color="auto"/>
                      </w:divBdr>
                      <w:divsChild>
                        <w:div w:id="680741490">
                          <w:marLeft w:val="0"/>
                          <w:marRight w:val="0"/>
                          <w:marTop w:val="0"/>
                          <w:marBottom w:val="0"/>
                          <w:divBdr>
                            <w:top w:val="none" w:sz="0" w:space="0" w:color="auto"/>
                            <w:left w:val="none" w:sz="0" w:space="0" w:color="auto"/>
                            <w:bottom w:val="none" w:sz="0" w:space="0" w:color="auto"/>
                            <w:right w:val="none" w:sz="0" w:space="0" w:color="auto"/>
                          </w:divBdr>
                          <w:divsChild>
                            <w:div w:id="426001517">
                              <w:marLeft w:val="0"/>
                              <w:marRight w:val="0"/>
                              <w:marTop w:val="0"/>
                              <w:marBottom w:val="300"/>
                              <w:divBdr>
                                <w:top w:val="none" w:sz="0" w:space="0" w:color="auto"/>
                                <w:left w:val="none" w:sz="0" w:space="0" w:color="auto"/>
                                <w:bottom w:val="none" w:sz="0" w:space="0" w:color="auto"/>
                                <w:right w:val="none" w:sz="0" w:space="0" w:color="auto"/>
                              </w:divBdr>
                              <w:divsChild>
                                <w:div w:id="1909416264">
                                  <w:marLeft w:val="0"/>
                                  <w:marRight w:val="0"/>
                                  <w:marTop w:val="0"/>
                                  <w:marBottom w:val="0"/>
                                  <w:divBdr>
                                    <w:top w:val="none" w:sz="0" w:space="0" w:color="auto"/>
                                    <w:left w:val="none" w:sz="0" w:space="0" w:color="auto"/>
                                    <w:bottom w:val="none" w:sz="0" w:space="0" w:color="auto"/>
                                    <w:right w:val="none" w:sz="0" w:space="0" w:color="auto"/>
                                  </w:divBdr>
                                  <w:divsChild>
                                    <w:div w:id="1886987149">
                                      <w:marLeft w:val="-225"/>
                                      <w:marRight w:val="-225"/>
                                      <w:marTop w:val="0"/>
                                      <w:marBottom w:val="0"/>
                                      <w:divBdr>
                                        <w:top w:val="none" w:sz="0" w:space="0" w:color="auto"/>
                                        <w:left w:val="none" w:sz="0" w:space="0" w:color="auto"/>
                                        <w:bottom w:val="none" w:sz="0" w:space="0" w:color="auto"/>
                                        <w:right w:val="none" w:sz="0" w:space="0" w:color="auto"/>
                                      </w:divBdr>
                                      <w:divsChild>
                                        <w:div w:id="723215396">
                                          <w:marLeft w:val="0"/>
                                          <w:marRight w:val="0"/>
                                          <w:marTop w:val="0"/>
                                          <w:marBottom w:val="0"/>
                                          <w:divBdr>
                                            <w:top w:val="none" w:sz="0" w:space="0" w:color="auto"/>
                                            <w:left w:val="none" w:sz="0" w:space="0" w:color="auto"/>
                                            <w:bottom w:val="none" w:sz="0" w:space="0" w:color="auto"/>
                                            <w:right w:val="none" w:sz="0" w:space="0" w:color="auto"/>
                                          </w:divBdr>
                                          <w:divsChild>
                                            <w:div w:id="760838761">
                                              <w:marLeft w:val="0"/>
                                              <w:marRight w:val="0"/>
                                              <w:marTop w:val="150"/>
                                              <w:marBottom w:val="150"/>
                                              <w:divBdr>
                                                <w:top w:val="single" w:sz="6" w:space="0" w:color="DDDDDD"/>
                                                <w:left w:val="single" w:sz="6" w:space="0" w:color="DDDDDD"/>
                                                <w:bottom w:val="single" w:sz="6" w:space="0" w:color="DDDDDD"/>
                                                <w:right w:val="single" w:sz="6" w:space="0" w:color="DDDDDD"/>
                                              </w:divBdr>
                                              <w:divsChild>
                                                <w:div w:id="102070359">
                                                  <w:marLeft w:val="0"/>
                                                  <w:marRight w:val="0"/>
                                                  <w:marTop w:val="0"/>
                                                  <w:marBottom w:val="0"/>
                                                  <w:divBdr>
                                                    <w:top w:val="none" w:sz="0" w:space="0" w:color="auto"/>
                                                    <w:left w:val="none" w:sz="0" w:space="0" w:color="auto"/>
                                                    <w:bottom w:val="none" w:sz="0" w:space="0" w:color="auto"/>
                                                    <w:right w:val="none" w:sz="0" w:space="0" w:color="auto"/>
                                                  </w:divBdr>
                                                  <w:divsChild>
                                                    <w:div w:id="435633803">
                                                      <w:marLeft w:val="0"/>
                                                      <w:marRight w:val="0"/>
                                                      <w:marTop w:val="0"/>
                                                      <w:marBottom w:val="0"/>
                                                      <w:divBdr>
                                                        <w:top w:val="none" w:sz="0" w:space="0" w:color="auto"/>
                                                        <w:left w:val="none" w:sz="0" w:space="0" w:color="auto"/>
                                                        <w:bottom w:val="none" w:sz="0" w:space="0" w:color="auto"/>
                                                        <w:right w:val="none" w:sz="0" w:space="0" w:color="auto"/>
                                                      </w:divBdr>
                                                    </w:div>
                                                  </w:divsChild>
                                                </w:div>
                                                <w:div w:id="303126732">
                                                  <w:marLeft w:val="0"/>
                                                  <w:marRight w:val="0"/>
                                                  <w:marTop w:val="0"/>
                                                  <w:marBottom w:val="0"/>
                                                  <w:divBdr>
                                                    <w:top w:val="none" w:sz="0" w:space="0" w:color="auto"/>
                                                    <w:left w:val="none" w:sz="0" w:space="0" w:color="auto"/>
                                                    <w:bottom w:val="none" w:sz="0" w:space="0" w:color="auto"/>
                                                    <w:right w:val="none" w:sz="0" w:space="0" w:color="auto"/>
                                                  </w:divBdr>
                                                </w:div>
                                                <w:div w:id="479079645">
                                                  <w:marLeft w:val="0"/>
                                                  <w:marRight w:val="0"/>
                                                  <w:marTop w:val="0"/>
                                                  <w:marBottom w:val="0"/>
                                                  <w:divBdr>
                                                    <w:top w:val="none" w:sz="0" w:space="0" w:color="auto"/>
                                                    <w:left w:val="none" w:sz="0" w:space="0" w:color="auto"/>
                                                    <w:bottom w:val="none" w:sz="0" w:space="0" w:color="auto"/>
                                                    <w:right w:val="none" w:sz="0" w:space="0" w:color="auto"/>
                                                  </w:divBdr>
                                                  <w:divsChild>
                                                    <w:div w:id="764812034">
                                                      <w:marLeft w:val="0"/>
                                                      <w:marRight w:val="0"/>
                                                      <w:marTop w:val="0"/>
                                                      <w:marBottom w:val="0"/>
                                                      <w:divBdr>
                                                        <w:top w:val="none" w:sz="0" w:space="0" w:color="auto"/>
                                                        <w:left w:val="none" w:sz="0" w:space="0" w:color="auto"/>
                                                        <w:bottom w:val="none" w:sz="0" w:space="0" w:color="auto"/>
                                                        <w:right w:val="none" w:sz="0" w:space="0" w:color="auto"/>
                                                      </w:divBdr>
                                                    </w:div>
                                                  </w:divsChild>
                                                </w:div>
                                                <w:div w:id="563101586">
                                                  <w:marLeft w:val="0"/>
                                                  <w:marRight w:val="0"/>
                                                  <w:marTop w:val="0"/>
                                                  <w:marBottom w:val="0"/>
                                                  <w:divBdr>
                                                    <w:top w:val="none" w:sz="0" w:space="0" w:color="auto"/>
                                                    <w:left w:val="none" w:sz="0" w:space="0" w:color="auto"/>
                                                    <w:bottom w:val="none" w:sz="0" w:space="0" w:color="auto"/>
                                                    <w:right w:val="none" w:sz="0" w:space="0" w:color="auto"/>
                                                  </w:divBdr>
                                                </w:div>
                                                <w:div w:id="706443507">
                                                  <w:marLeft w:val="0"/>
                                                  <w:marRight w:val="0"/>
                                                  <w:marTop w:val="0"/>
                                                  <w:marBottom w:val="0"/>
                                                  <w:divBdr>
                                                    <w:top w:val="none" w:sz="0" w:space="0" w:color="auto"/>
                                                    <w:left w:val="none" w:sz="0" w:space="0" w:color="auto"/>
                                                    <w:bottom w:val="none" w:sz="0" w:space="0" w:color="auto"/>
                                                    <w:right w:val="none" w:sz="0" w:space="0" w:color="auto"/>
                                                  </w:divBdr>
                                                  <w:divsChild>
                                                    <w:div w:id="291517685">
                                                      <w:marLeft w:val="0"/>
                                                      <w:marRight w:val="0"/>
                                                      <w:marTop w:val="0"/>
                                                      <w:marBottom w:val="0"/>
                                                      <w:divBdr>
                                                        <w:top w:val="none" w:sz="0" w:space="0" w:color="auto"/>
                                                        <w:left w:val="none" w:sz="0" w:space="0" w:color="auto"/>
                                                        <w:bottom w:val="none" w:sz="0" w:space="0" w:color="auto"/>
                                                        <w:right w:val="none" w:sz="0" w:space="0" w:color="auto"/>
                                                      </w:divBdr>
                                                    </w:div>
                                                  </w:divsChild>
                                                </w:div>
                                                <w:div w:id="707990692">
                                                  <w:marLeft w:val="0"/>
                                                  <w:marRight w:val="0"/>
                                                  <w:marTop w:val="0"/>
                                                  <w:marBottom w:val="0"/>
                                                  <w:divBdr>
                                                    <w:top w:val="none" w:sz="0" w:space="0" w:color="auto"/>
                                                    <w:left w:val="none" w:sz="0" w:space="0" w:color="auto"/>
                                                    <w:bottom w:val="none" w:sz="0" w:space="0" w:color="auto"/>
                                                    <w:right w:val="none" w:sz="0" w:space="0" w:color="auto"/>
                                                  </w:divBdr>
                                                  <w:divsChild>
                                                    <w:div w:id="645550080">
                                                      <w:marLeft w:val="0"/>
                                                      <w:marRight w:val="0"/>
                                                      <w:marTop w:val="0"/>
                                                      <w:marBottom w:val="0"/>
                                                      <w:divBdr>
                                                        <w:top w:val="none" w:sz="0" w:space="0" w:color="auto"/>
                                                        <w:left w:val="none" w:sz="0" w:space="0" w:color="auto"/>
                                                        <w:bottom w:val="none" w:sz="0" w:space="0" w:color="auto"/>
                                                        <w:right w:val="none" w:sz="0" w:space="0" w:color="auto"/>
                                                      </w:divBdr>
                                                    </w:div>
                                                  </w:divsChild>
                                                </w:div>
                                                <w:div w:id="787163122">
                                                  <w:marLeft w:val="0"/>
                                                  <w:marRight w:val="0"/>
                                                  <w:marTop w:val="0"/>
                                                  <w:marBottom w:val="0"/>
                                                  <w:divBdr>
                                                    <w:top w:val="none" w:sz="0" w:space="0" w:color="auto"/>
                                                    <w:left w:val="none" w:sz="0" w:space="0" w:color="auto"/>
                                                    <w:bottom w:val="none" w:sz="0" w:space="0" w:color="auto"/>
                                                    <w:right w:val="none" w:sz="0" w:space="0" w:color="auto"/>
                                                  </w:divBdr>
                                                </w:div>
                                                <w:div w:id="1123812944">
                                                  <w:marLeft w:val="0"/>
                                                  <w:marRight w:val="0"/>
                                                  <w:marTop w:val="0"/>
                                                  <w:marBottom w:val="0"/>
                                                  <w:divBdr>
                                                    <w:top w:val="none" w:sz="0" w:space="0" w:color="auto"/>
                                                    <w:left w:val="none" w:sz="0" w:space="0" w:color="auto"/>
                                                    <w:bottom w:val="none" w:sz="0" w:space="0" w:color="auto"/>
                                                    <w:right w:val="none" w:sz="0" w:space="0" w:color="auto"/>
                                                  </w:divBdr>
                                                </w:div>
                                                <w:div w:id="1255091499">
                                                  <w:marLeft w:val="0"/>
                                                  <w:marRight w:val="0"/>
                                                  <w:marTop w:val="0"/>
                                                  <w:marBottom w:val="0"/>
                                                  <w:divBdr>
                                                    <w:top w:val="none" w:sz="0" w:space="0" w:color="auto"/>
                                                    <w:left w:val="none" w:sz="0" w:space="0" w:color="auto"/>
                                                    <w:bottom w:val="none" w:sz="0" w:space="0" w:color="auto"/>
                                                    <w:right w:val="none" w:sz="0" w:space="0" w:color="auto"/>
                                                  </w:divBdr>
                                                  <w:divsChild>
                                                    <w:div w:id="619074224">
                                                      <w:marLeft w:val="0"/>
                                                      <w:marRight w:val="0"/>
                                                      <w:marTop w:val="0"/>
                                                      <w:marBottom w:val="0"/>
                                                      <w:divBdr>
                                                        <w:top w:val="none" w:sz="0" w:space="0" w:color="auto"/>
                                                        <w:left w:val="none" w:sz="0" w:space="0" w:color="auto"/>
                                                        <w:bottom w:val="none" w:sz="0" w:space="0" w:color="auto"/>
                                                        <w:right w:val="none" w:sz="0" w:space="0" w:color="auto"/>
                                                      </w:divBdr>
                                                    </w:div>
                                                  </w:divsChild>
                                                </w:div>
                                                <w:div w:id="1276601067">
                                                  <w:marLeft w:val="0"/>
                                                  <w:marRight w:val="0"/>
                                                  <w:marTop w:val="0"/>
                                                  <w:marBottom w:val="0"/>
                                                  <w:divBdr>
                                                    <w:top w:val="none" w:sz="0" w:space="0" w:color="auto"/>
                                                    <w:left w:val="none" w:sz="0" w:space="0" w:color="auto"/>
                                                    <w:bottom w:val="none" w:sz="0" w:space="0" w:color="auto"/>
                                                    <w:right w:val="none" w:sz="0" w:space="0" w:color="auto"/>
                                                  </w:divBdr>
                                                  <w:divsChild>
                                                    <w:div w:id="439840861">
                                                      <w:marLeft w:val="0"/>
                                                      <w:marRight w:val="0"/>
                                                      <w:marTop w:val="0"/>
                                                      <w:marBottom w:val="0"/>
                                                      <w:divBdr>
                                                        <w:top w:val="none" w:sz="0" w:space="0" w:color="auto"/>
                                                        <w:left w:val="none" w:sz="0" w:space="0" w:color="auto"/>
                                                        <w:bottom w:val="none" w:sz="0" w:space="0" w:color="auto"/>
                                                        <w:right w:val="none" w:sz="0" w:space="0" w:color="auto"/>
                                                      </w:divBdr>
                                                    </w:div>
                                                  </w:divsChild>
                                                </w:div>
                                                <w:div w:id="1511987342">
                                                  <w:marLeft w:val="0"/>
                                                  <w:marRight w:val="0"/>
                                                  <w:marTop w:val="0"/>
                                                  <w:marBottom w:val="0"/>
                                                  <w:divBdr>
                                                    <w:top w:val="none" w:sz="0" w:space="0" w:color="auto"/>
                                                    <w:left w:val="none" w:sz="0" w:space="0" w:color="auto"/>
                                                    <w:bottom w:val="none" w:sz="0" w:space="0" w:color="auto"/>
                                                    <w:right w:val="none" w:sz="0" w:space="0" w:color="auto"/>
                                                  </w:divBdr>
                                                </w:div>
                                                <w:div w:id="1773668558">
                                                  <w:marLeft w:val="0"/>
                                                  <w:marRight w:val="0"/>
                                                  <w:marTop w:val="0"/>
                                                  <w:marBottom w:val="0"/>
                                                  <w:divBdr>
                                                    <w:top w:val="none" w:sz="0" w:space="0" w:color="auto"/>
                                                    <w:left w:val="none" w:sz="0" w:space="0" w:color="auto"/>
                                                    <w:bottom w:val="none" w:sz="0" w:space="0" w:color="auto"/>
                                                    <w:right w:val="none" w:sz="0" w:space="0" w:color="auto"/>
                                                  </w:divBdr>
                                                </w:div>
                                                <w:div w:id="1836266083">
                                                  <w:marLeft w:val="0"/>
                                                  <w:marRight w:val="0"/>
                                                  <w:marTop w:val="0"/>
                                                  <w:marBottom w:val="0"/>
                                                  <w:divBdr>
                                                    <w:top w:val="none" w:sz="0" w:space="0" w:color="auto"/>
                                                    <w:left w:val="none" w:sz="0" w:space="0" w:color="auto"/>
                                                    <w:bottom w:val="none" w:sz="0" w:space="0" w:color="auto"/>
                                                    <w:right w:val="none" w:sz="0" w:space="0" w:color="auto"/>
                                                  </w:divBdr>
                                                  <w:divsChild>
                                                    <w:div w:id="10291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4063476">
      <w:bodyDiv w:val="1"/>
      <w:marLeft w:val="0"/>
      <w:marRight w:val="0"/>
      <w:marTop w:val="0"/>
      <w:marBottom w:val="0"/>
      <w:divBdr>
        <w:top w:val="none" w:sz="0" w:space="0" w:color="auto"/>
        <w:left w:val="none" w:sz="0" w:space="0" w:color="auto"/>
        <w:bottom w:val="none" w:sz="0" w:space="0" w:color="auto"/>
        <w:right w:val="none" w:sz="0" w:space="0" w:color="auto"/>
      </w:divBdr>
    </w:div>
    <w:div w:id="805509239">
      <w:bodyDiv w:val="1"/>
      <w:marLeft w:val="0"/>
      <w:marRight w:val="0"/>
      <w:marTop w:val="0"/>
      <w:marBottom w:val="0"/>
      <w:divBdr>
        <w:top w:val="none" w:sz="0" w:space="0" w:color="auto"/>
        <w:left w:val="none" w:sz="0" w:space="0" w:color="auto"/>
        <w:bottom w:val="none" w:sz="0" w:space="0" w:color="auto"/>
        <w:right w:val="none" w:sz="0" w:space="0" w:color="auto"/>
      </w:divBdr>
    </w:div>
    <w:div w:id="858202586">
      <w:bodyDiv w:val="1"/>
      <w:marLeft w:val="0"/>
      <w:marRight w:val="0"/>
      <w:marTop w:val="0"/>
      <w:marBottom w:val="0"/>
      <w:divBdr>
        <w:top w:val="none" w:sz="0" w:space="0" w:color="auto"/>
        <w:left w:val="none" w:sz="0" w:space="0" w:color="auto"/>
        <w:bottom w:val="none" w:sz="0" w:space="0" w:color="auto"/>
        <w:right w:val="none" w:sz="0" w:space="0" w:color="auto"/>
      </w:divBdr>
      <w:divsChild>
        <w:div w:id="1768306216">
          <w:marLeft w:val="0"/>
          <w:marRight w:val="0"/>
          <w:marTop w:val="0"/>
          <w:marBottom w:val="0"/>
          <w:divBdr>
            <w:top w:val="none" w:sz="0" w:space="0" w:color="auto"/>
            <w:left w:val="none" w:sz="0" w:space="0" w:color="auto"/>
            <w:bottom w:val="none" w:sz="0" w:space="0" w:color="auto"/>
            <w:right w:val="none" w:sz="0" w:space="0" w:color="auto"/>
          </w:divBdr>
          <w:divsChild>
            <w:div w:id="828787173">
              <w:marLeft w:val="0"/>
              <w:marRight w:val="0"/>
              <w:marTop w:val="0"/>
              <w:marBottom w:val="0"/>
              <w:divBdr>
                <w:top w:val="none" w:sz="0" w:space="0" w:color="auto"/>
                <w:left w:val="none" w:sz="0" w:space="0" w:color="auto"/>
                <w:bottom w:val="none" w:sz="0" w:space="0" w:color="auto"/>
                <w:right w:val="none" w:sz="0" w:space="0" w:color="auto"/>
              </w:divBdr>
              <w:divsChild>
                <w:div w:id="1900746775">
                  <w:marLeft w:val="0"/>
                  <w:marRight w:val="0"/>
                  <w:marTop w:val="0"/>
                  <w:marBottom w:val="0"/>
                  <w:divBdr>
                    <w:top w:val="none" w:sz="0" w:space="0" w:color="auto"/>
                    <w:left w:val="none" w:sz="0" w:space="0" w:color="auto"/>
                    <w:bottom w:val="none" w:sz="0" w:space="0" w:color="auto"/>
                    <w:right w:val="none" w:sz="0" w:space="0" w:color="auto"/>
                  </w:divBdr>
                  <w:divsChild>
                    <w:div w:id="1599290372">
                      <w:marLeft w:val="0"/>
                      <w:marRight w:val="0"/>
                      <w:marTop w:val="0"/>
                      <w:marBottom w:val="0"/>
                      <w:divBdr>
                        <w:top w:val="none" w:sz="0" w:space="0" w:color="auto"/>
                        <w:left w:val="none" w:sz="0" w:space="0" w:color="auto"/>
                        <w:bottom w:val="none" w:sz="0" w:space="0" w:color="auto"/>
                        <w:right w:val="none" w:sz="0" w:space="0" w:color="auto"/>
                      </w:divBdr>
                      <w:divsChild>
                        <w:div w:id="965236678">
                          <w:marLeft w:val="0"/>
                          <w:marRight w:val="0"/>
                          <w:marTop w:val="0"/>
                          <w:marBottom w:val="0"/>
                          <w:divBdr>
                            <w:top w:val="none" w:sz="0" w:space="0" w:color="auto"/>
                            <w:left w:val="none" w:sz="0" w:space="0" w:color="auto"/>
                            <w:bottom w:val="none" w:sz="0" w:space="0" w:color="auto"/>
                            <w:right w:val="none" w:sz="0" w:space="0" w:color="auto"/>
                          </w:divBdr>
                          <w:divsChild>
                            <w:div w:id="165302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341456">
      <w:bodyDiv w:val="1"/>
      <w:marLeft w:val="0"/>
      <w:marRight w:val="0"/>
      <w:marTop w:val="0"/>
      <w:marBottom w:val="0"/>
      <w:divBdr>
        <w:top w:val="none" w:sz="0" w:space="0" w:color="auto"/>
        <w:left w:val="none" w:sz="0" w:space="0" w:color="auto"/>
        <w:bottom w:val="none" w:sz="0" w:space="0" w:color="auto"/>
        <w:right w:val="none" w:sz="0" w:space="0" w:color="auto"/>
      </w:divBdr>
    </w:div>
    <w:div w:id="928347645">
      <w:bodyDiv w:val="1"/>
      <w:marLeft w:val="0"/>
      <w:marRight w:val="0"/>
      <w:marTop w:val="0"/>
      <w:marBottom w:val="0"/>
      <w:divBdr>
        <w:top w:val="none" w:sz="0" w:space="0" w:color="auto"/>
        <w:left w:val="none" w:sz="0" w:space="0" w:color="auto"/>
        <w:bottom w:val="none" w:sz="0" w:space="0" w:color="auto"/>
        <w:right w:val="none" w:sz="0" w:space="0" w:color="auto"/>
      </w:divBdr>
      <w:divsChild>
        <w:div w:id="704065184">
          <w:marLeft w:val="0"/>
          <w:marRight w:val="0"/>
          <w:marTop w:val="0"/>
          <w:marBottom w:val="0"/>
          <w:divBdr>
            <w:top w:val="none" w:sz="0" w:space="0" w:color="auto"/>
            <w:left w:val="none" w:sz="0" w:space="0" w:color="auto"/>
            <w:bottom w:val="none" w:sz="0" w:space="0" w:color="auto"/>
            <w:right w:val="none" w:sz="0" w:space="0" w:color="auto"/>
          </w:divBdr>
          <w:divsChild>
            <w:div w:id="1830831540">
              <w:marLeft w:val="0"/>
              <w:marRight w:val="0"/>
              <w:marTop w:val="0"/>
              <w:marBottom w:val="0"/>
              <w:divBdr>
                <w:top w:val="none" w:sz="0" w:space="0" w:color="auto"/>
                <w:left w:val="none" w:sz="0" w:space="0" w:color="auto"/>
                <w:bottom w:val="none" w:sz="0" w:space="0" w:color="auto"/>
                <w:right w:val="none" w:sz="0" w:space="0" w:color="auto"/>
              </w:divBdr>
              <w:divsChild>
                <w:div w:id="327366766">
                  <w:marLeft w:val="0"/>
                  <w:marRight w:val="0"/>
                  <w:marTop w:val="0"/>
                  <w:marBottom w:val="0"/>
                  <w:divBdr>
                    <w:top w:val="none" w:sz="0" w:space="0" w:color="auto"/>
                    <w:left w:val="none" w:sz="0" w:space="0" w:color="auto"/>
                    <w:bottom w:val="none" w:sz="0" w:space="0" w:color="auto"/>
                    <w:right w:val="none" w:sz="0" w:space="0" w:color="auto"/>
                  </w:divBdr>
                  <w:divsChild>
                    <w:div w:id="28477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129628">
      <w:bodyDiv w:val="1"/>
      <w:marLeft w:val="0"/>
      <w:marRight w:val="75"/>
      <w:marTop w:val="0"/>
      <w:marBottom w:val="0"/>
      <w:divBdr>
        <w:top w:val="none" w:sz="0" w:space="0" w:color="auto"/>
        <w:left w:val="none" w:sz="0" w:space="0" w:color="auto"/>
        <w:bottom w:val="none" w:sz="0" w:space="0" w:color="auto"/>
        <w:right w:val="none" w:sz="0" w:space="0" w:color="auto"/>
      </w:divBdr>
      <w:divsChild>
        <w:div w:id="1163812005">
          <w:marLeft w:val="0"/>
          <w:marRight w:val="0"/>
          <w:marTop w:val="0"/>
          <w:marBottom w:val="0"/>
          <w:divBdr>
            <w:top w:val="none" w:sz="0" w:space="0" w:color="auto"/>
            <w:left w:val="none" w:sz="0" w:space="0" w:color="auto"/>
            <w:bottom w:val="none" w:sz="0" w:space="0" w:color="auto"/>
            <w:right w:val="none" w:sz="0" w:space="0" w:color="auto"/>
          </w:divBdr>
        </w:div>
      </w:divsChild>
    </w:div>
    <w:div w:id="1049650377">
      <w:bodyDiv w:val="1"/>
      <w:marLeft w:val="0"/>
      <w:marRight w:val="0"/>
      <w:marTop w:val="0"/>
      <w:marBottom w:val="0"/>
      <w:divBdr>
        <w:top w:val="none" w:sz="0" w:space="0" w:color="auto"/>
        <w:left w:val="none" w:sz="0" w:space="0" w:color="auto"/>
        <w:bottom w:val="none" w:sz="0" w:space="0" w:color="auto"/>
        <w:right w:val="none" w:sz="0" w:space="0" w:color="auto"/>
      </w:divBdr>
    </w:div>
    <w:div w:id="1218279416">
      <w:bodyDiv w:val="1"/>
      <w:marLeft w:val="0"/>
      <w:marRight w:val="0"/>
      <w:marTop w:val="0"/>
      <w:marBottom w:val="0"/>
      <w:divBdr>
        <w:top w:val="none" w:sz="0" w:space="0" w:color="auto"/>
        <w:left w:val="none" w:sz="0" w:space="0" w:color="auto"/>
        <w:bottom w:val="none" w:sz="0" w:space="0" w:color="auto"/>
        <w:right w:val="none" w:sz="0" w:space="0" w:color="auto"/>
      </w:divBdr>
    </w:div>
    <w:div w:id="1381706723">
      <w:bodyDiv w:val="1"/>
      <w:marLeft w:val="0"/>
      <w:marRight w:val="0"/>
      <w:marTop w:val="0"/>
      <w:marBottom w:val="0"/>
      <w:divBdr>
        <w:top w:val="none" w:sz="0" w:space="0" w:color="auto"/>
        <w:left w:val="none" w:sz="0" w:space="0" w:color="auto"/>
        <w:bottom w:val="none" w:sz="0" w:space="0" w:color="auto"/>
        <w:right w:val="none" w:sz="0" w:space="0" w:color="auto"/>
      </w:divBdr>
    </w:div>
    <w:div w:id="1562405449">
      <w:bodyDiv w:val="1"/>
      <w:marLeft w:val="0"/>
      <w:marRight w:val="0"/>
      <w:marTop w:val="0"/>
      <w:marBottom w:val="0"/>
      <w:divBdr>
        <w:top w:val="none" w:sz="0" w:space="0" w:color="auto"/>
        <w:left w:val="none" w:sz="0" w:space="0" w:color="auto"/>
        <w:bottom w:val="none" w:sz="0" w:space="0" w:color="auto"/>
        <w:right w:val="none" w:sz="0" w:space="0" w:color="auto"/>
      </w:divBdr>
    </w:div>
    <w:div w:id="1819572825">
      <w:bodyDiv w:val="1"/>
      <w:marLeft w:val="0"/>
      <w:marRight w:val="0"/>
      <w:marTop w:val="0"/>
      <w:marBottom w:val="0"/>
      <w:divBdr>
        <w:top w:val="none" w:sz="0" w:space="0" w:color="auto"/>
        <w:left w:val="none" w:sz="0" w:space="0" w:color="auto"/>
        <w:bottom w:val="none" w:sz="0" w:space="0" w:color="auto"/>
        <w:right w:val="none" w:sz="0" w:space="0" w:color="auto"/>
      </w:divBdr>
    </w:div>
    <w:div w:id="1854341907">
      <w:bodyDiv w:val="1"/>
      <w:marLeft w:val="0"/>
      <w:marRight w:val="0"/>
      <w:marTop w:val="0"/>
      <w:marBottom w:val="0"/>
      <w:divBdr>
        <w:top w:val="none" w:sz="0" w:space="0" w:color="auto"/>
        <w:left w:val="none" w:sz="0" w:space="0" w:color="auto"/>
        <w:bottom w:val="none" w:sz="0" w:space="0" w:color="auto"/>
        <w:right w:val="none" w:sz="0" w:space="0" w:color="auto"/>
      </w:divBdr>
    </w:div>
    <w:div w:id="213871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ccs.edu/finder/index.php?rbx=PTRT&amp;cnbr=1472&amp;search=cour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hccs.edu/finder/index.php?rbx=PTRT&amp;cnbr=1473&amp;search=course" TargetMode="External"/><Relationship Id="rId4" Type="http://schemas.openxmlformats.org/officeDocument/2006/relationships/settings" Target="settings.xml"/><Relationship Id="rId9" Type="http://schemas.openxmlformats.org/officeDocument/2006/relationships/hyperlink" Target="http://www.hccs.edu/finder/index.php?rbx=PTRT&amp;cnbr=1472&amp;search=course" TargetMode="External"/><Relationship Id="rId14" Type="http://schemas.openxmlformats.org/officeDocument/2006/relationships/hyperlink" Target="http://www.hccs.edu/finder/index.php?rbx=PTRT&amp;cnbr=1473&amp;search=cours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0734D-A79C-4106-B586-FB7ADDAA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16833</Words>
  <Characters>95954</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RÉPUBLIQUE LIBANAISE</vt:lpstr>
    </vt:vector>
  </TitlesOfParts>
  <Company>Maliban S.A.L</Company>
  <LinksUpToDate>false</LinksUpToDate>
  <CharactersWithSpaces>112562</CharactersWithSpaces>
  <SharedDoc>false</SharedDoc>
  <HLinks>
    <vt:vector size="24" baseType="variant">
      <vt:variant>
        <vt:i4>4653141</vt:i4>
      </vt:variant>
      <vt:variant>
        <vt:i4>12</vt:i4>
      </vt:variant>
      <vt:variant>
        <vt:i4>0</vt:i4>
      </vt:variant>
      <vt:variant>
        <vt:i4>5</vt:i4>
      </vt:variant>
      <vt:variant>
        <vt:lpwstr>http://www.hccs.edu/finder/index.php?rbx=PTRT&amp;cnbr=1473&amp;search=course</vt:lpwstr>
      </vt:variant>
      <vt:variant>
        <vt:lpwstr/>
      </vt:variant>
      <vt:variant>
        <vt:i4>4653140</vt:i4>
      </vt:variant>
      <vt:variant>
        <vt:i4>9</vt:i4>
      </vt:variant>
      <vt:variant>
        <vt:i4>0</vt:i4>
      </vt:variant>
      <vt:variant>
        <vt:i4>5</vt:i4>
      </vt:variant>
      <vt:variant>
        <vt:lpwstr>http://www.hccs.edu/finder/index.php?rbx=PTRT&amp;cnbr=1472&amp;search=course</vt:lpwstr>
      </vt:variant>
      <vt:variant>
        <vt:lpwstr/>
      </vt:variant>
      <vt:variant>
        <vt:i4>4653141</vt:i4>
      </vt:variant>
      <vt:variant>
        <vt:i4>3</vt:i4>
      </vt:variant>
      <vt:variant>
        <vt:i4>0</vt:i4>
      </vt:variant>
      <vt:variant>
        <vt:i4>5</vt:i4>
      </vt:variant>
      <vt:variant>
        <vt:lpwstr>http://www.hccs.edu/finder/index.php?rbx=PTRT&amp;cnbr=1473&amp;search=course</vt:lpwstr>
      </vt:variant>
      <vt:variant>
        <vt:lpwstr/>
      </vt:variant>
      <vt:variant>
        <vt:i4>4653140</vt:i4>
      </vt:variant>
      <vt:variant>
        <vt:i4>0</vt:i4>
      </vt:variant>
      <vt:variant>
        <vt:i4>0</vt:i4>
      </vt:variant>
      <vt:variant>
        <vt:i4>5</vt:i4>
      </vt:variant>
      <vt:variant>
        <vt:lpwstr>http://www.hccs.edu/finder/index.php?rbx=PTRT&amp;cnbr=1472&amp;search=course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RÉPUBLIQUE LIBANAISE</dc:title>
  <dc:subject/>
  <dc:creator>Roy Thomas</dc:creator>
  <cp:keywords/>
  <cp:lastModifiedBy>Maher</cp:lastModifiedBy>
  <cp:revision>4</cp:revision>
  <cp:lastPrinted>2017-09-11T06:45:00Z</cp:lastPrinted>
  <dcterms:created xsi:type="dcterms:W3CDTF">2020-06-19T17:53:00Z</dcterms:created>
  <dcterms:modified xsi:type="dcterms:W3CDTF">2020-08-27T08:04:00Z</dcterms:modified>
</cp:coreProperties>
</file>